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07C26" w14:textId="77777777" w:rsidR="004B469D" w:rsidRDefault="001E7315">
      <w:pPr>
        <w:rPr>
          <w:rFonts w:hint="eastAsia"/>
        </w:rPr>
      </w:pPr>
      <w:r>
        <w:rPr>
          <w:rFonts w:hint="eastAsia"/>
        </w:rPr>
        <w:t>文件结构</w:t>
      </w:r>
      <w:r w:rsidR="00721345">
        <w:rPr>
          <w:rFonts w:hint="eastAsia"/>
        </w:rPr>
        <w:t>,</w:t>
      </w:r>
      <w:r w:rsidR="004B469D">
        <w:t>”</w:t>
      </w:r>
    </w:p>
    <w:p w14:paraId="524CB907" w14:textId="77777777" w:rsidR="004B469D" w:rsidRDefault="004B469D">
      <w:pPr>
        <w:rPr>
          <w:rFonts w:hint="eastAsia"/>
        </w:rPr>
      </w:pPr>
      <w:r>
        <w:t>“</w:t>
      </w:r>
      <w:r w:rsidR="001E7315">
        <w:rPr>
          <w:noProof/>
        </w:rPr>
        <w:drawing>
          <wp:anchor distT="0" distB="0" distL="114300" distR="114300" simplePos="0" relativeHeight="251658240" behindDoc="1" locked="0" layoutInCell="1" allowOverlap="1" wp14:anchorId="0BB07444" wp14:editId="0F8C5AB8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2752725" cy="5038725"/>
            <wp:effectExtent l="0" t="0" r="9525" b="9525"/>
            <wp:wrapTight wrapText="bothSides">
              <wp:wrapPolygon edited="0">
                <wp:start x="0" y="0"/>
                <wp:lineTo x="0" y="21559"/>
                <wp:lineTo x="21525" y="21559"/>
                <wp:lineTo x="21525" y="0"/>
                <wp:lineTo x="0" y="0"/>
              </wp:wrapPolygon>
            </wp:wrapTight>
            <wp:docPr id="289641990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41990" name="图片 1" descr="图形用户界面, 文本, 应用程序, 聊天或短信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345">
        <w:rPr>
          <w:rFonts w:hint="eastAsia"/>
        </w:rPr>
        <w:t>,</w:t>
      </w:r>
      <w:r>
        <w:t>”</w:t>
      </w:r>
    </w:p>
    <w:p w14:paraId="422A6EE8" w14:textId="77777777" w:rsidR="004B469D" w:rsidRDefault="004B469D">
      <w:pPr>
        <w:rPr>
          <w:rFonts w:hint="eastAsia"/>
        </w:rPr>
      </w:pPr>
      <w:r>
        <w:t>“</w:t>
      </w:r>
      <w:r w:rsidR="00721345">
        <w:rPr>
          <w:rFonts w:hint="eastAsia"/>
        </w:rPr>
        <w:t>,</w:t>
      </w:r>
      <w:r>
        <w:t>”</w:t>
      </w:r>
    </w:p>
    <w:p w14:paraId="1A80378F" w14:textId="77777777" w:rsidR="004B469D" w:rsidRDefault="004B469D">
      <w:pPr>
        <w:rPr>
          <w:rFonts w:hint="eastAsia"/>
        </w:rPr>
      </w:pPr>
      <w:r>
        <w:t>“</w:t>
      </w:r>
      <w:r w:rsidR="001E7315">
        <w:rPr>
          <w:rFonts w:hint="eastAsia"/>
        </w:rPr>
        <w:t>资源文件夹，用于函数编写和外部调用</w:t>
      </w:r>
      <w:r w:rsidR="00721345">
        <w:rPr>
          <w:rFonts w:hint="eastAsia"/>
        </w:rPr>
        <w:t>,</w:t>
      </w:r>
      <w:r>
        <w:t>”</w:t>
      </w:r>
    </w:p>
    <w:p w14:paraId="208C6B25" w14:textId="77777777" w:rsidR="004B469D" w:rsidRDefault="004B469D">
      <w:pPr>
        <w:rPr>
          <w:rFonts w:hint="eastAsia"/>
        </w:rPr>
      </w:pPr>
      <w:r>
        <w:t>“</w:t>
      </w:r>
      <w:r w:rsidR="00721345">
        <w:rPr>
          <w:rFonts w:hint="eastAsia"/>
        </w:rPr>
        <w:t>,</w:t>
      </w:r>
      <w:r>
        <w:t>”</w:t>
      </w:r>
    </w:p>
    <w:p w14:paraId="3A6376B5" w14:textId="77777777" w:rsidR="004B469D" w:rsidRDefault="004B469D">
      <w:pPr>
        <w:rPr>
          <w:rFonts w:hint="eastAsia"/>
        </w:rPr>
      </w:pPr>
      <w:r>
        <w:t>“</w:t>
      </w:r>
      <w:r w:rsidR="00721345">
        <w:rPr>
          <w:rFonts w:hint="eastAsia"/>
        </w:rPr>
        <w:t>,</w:t>
      </w:r>
      <w:r>
        <w:t>”</w:t>
      </w:r>
    </w:p>
    <w:p w14:paraId="1F4D00BD" w14:textId="77777777" w:rsidR="004B469D" w:rsidRDefault="004B469D">
      <w:pPr>
        <w:rPr>
          <w:rFonts w:hint="eastAsia"/>
        </w:rPr>
      </w:pPr>
      <w:r>
        <w:t>“</w:t>
      </w:r>
      <w:r w:rsidR="001E7315">
        <w:rPr>
          <w:rFonts w:hint="eastAsia"/>
        </w:rPr>
        <w:t>资源文件夹，用于图标素材的调用</w:t>
      </w:r>
      <w:r w:rsidR="00721345">
        <w:rPr>
          <w:rFonts w:hint="eastAsia"/>
        </w:rPr>
        <w:t>,</w:t>
      </w:r>
      <w:r>
        <w:t>”</w:t>
      </w:r>
    </w:p>
    <w:p w14:paraId="03F0E3E4" w14:textId="77777777" w:rsidR="004B469D" w:rsidRDefault="004B469D">
      <w:pPr>
        <w:rPr>
          <w:rFonts w:hint="eastAsia"/>
        </w:rPr>
      </w:pPr>
      <w:r>
        <w:t>“</w:t>
      </w:r>
      <w:r w:rsidR="00721345">
        <w:rPr>
          <w:rFonts w:hint="eastAsia"/>
        </w:rPr>
        <w:t>,</w:t>
      </w:r>
      <w:r>
        <w:t>”</w:t>
      </w:r>
    </w:p>
    <w:p w14:paraId="6266D29E" w14:textId="77777777" w:rsidR="004B469D" w:rsidRDefault="004B469D">
      <w:pPr>
        <w:rPr>
          <w:rFonts w:hint="eastAsia"/>
        </w:rPr>
      </w:pPr>
      <w:r>
        <w:t>“</w:t>
      </w:r>
      <w:r w:rsidR="00721345">
        <w:rPr>
          <w:rFonts w:hint="eastAsia"/>
        </w:rPr>
        <w:t>,</w:t>
      </w:r>
      <w:r>
        <w:t>”</w:t>
      </w:r>
    </w:p>
    <w:p w14:paraId="0A544D3D" w14:textId="77777777" w:rsidR="004B469D" w:rsidRDefault="004B469D">
      <w:pPr>
        <w:rPr>
          <w:rFonts w:hint="eastAsia"/>
        </w:rPr>
      </w:pPr>
      <w:r>
        <w:t>“</w:t>
      </w:r>
      <w:proofErr w:type="spellStart"/>
      <w:r w:rsidR="001E7315">
        <w:rPr>
          <w:rFonts w:hint="eastAsia"/>
        </w:rPr>
        <w:t>ui</w:t>
      </w:r>
      <w:proofErr w:type="spellEnd"/>
      <w:r w:rsidR="001E7315">
        <w:rPr>
          <w:rFonts w:hint="eastAsia"/>
        </w:rPr>
        <w:t>文件夹，两个窗口的布局，作为父类继承</w:t>
      </w:r>
      <w:r w:rsidR="00721345">
        <w:rPr>
          <w:rFonts w:hint="eastAsia"/>
        </w:rPr>
        <w:t>,</w:t>
      </w:r>
      <w:r>
        <w:t>”</w:t>
      </w:r>
    </w:p>
    <w:p w14:paraId="64716712" w14:textId="77777777" w:rsidR="004B469D" w:rsidRDefault="004B469D">
      <w:pPr>
        <w:rPr>
          <w:rFonts w:hint="eastAsia"/>
        </w:rPr>
      </w:pPr>
      <w:r>
        <w:t>“</w:t>
      </w:r>
      <w:r w:rsidR="00721345">
        <w:rPr>
          <w:rFonts w:hint="eastAsia"/>
        </w:rPr>
        <w:t>,</w:t>
      </w:r>
      <w:r>
        <w:t>”</w:t>
      </w:r>
    </w:p>
    <w:p w14:paraId="346EFA20" w14:textId="77777777" w:rsidR="004B469D" w:rsidRDefault="004B469D">
      <w:pPr>
        <w:rPr>
          <w:rFonts w:hint="eastAsia"/>
        </w:rPr>
      </w:pPr>
      <w:r>
        <w:t>“</w:t>
      </w:r>
      <w:r w:rsidR="00721345">
        <w:rPr>
          <w:rFonts w:hint="eastAsia"/>
        </w:rPr>
        <w:t>,</w:t>
      </w:r>
      <w:r>
        <w:t>”</w:t>
      </w:r>
    </w:p>
    <w:p w14:paraId="48512797" w14:textId="77777777" w:rsidR="004B469D" w:rsidRDefault="004B469D">
      <w:pPr>
        <w:rPr>
          <w:rFonts w:hint="eastAsia"/>
        </w:rPr>
      </w:pPr>
      <w:r>
        <w:t>“</w:t>
      </w:r>
      <w:r w:rsidR="00CF46A9">
        <w:rPr>
          <w:rFonts w:hint="eastAsia"/>
        </w:rPr>
        <w:t>图层树窗口功能编写</w:t>
      </w:r>
      <w:r w:rsidR="00721345">
        <w:rPr>
          <w:rFonts w:hint="eastAsia"/>
        </w:rPr>
        <w:t>,</w:t>
      </w:r>
      <w:r>
        <w:t>”</w:t>
      </w:r>
    </w:p>
    <w:p w14:paraId="4BD6D33A" w14:textId="77777777" w:rsidR="004B469D" w:rsidRDefault="004B469D">
      <w:pPr>
        <w:rPr>
          <w:rFonts w:hint="eastAsia"/>
        </w:rPr>
      </w:pPr>
      <w:r>
        <w:t>“</w:t>
      </w:r>
      <w:r w:rsidR="00721345">
        <w:rPr>
          <w:rFonts w:hint="eastAsia"/>
        </w:rPr>
        <w:t>,</w:t>
      </w:r>
      <w:r>
        <w:t>”</w:t>
      </w:r>
    </w:p>
    <w:p w14:paraId="1699D59D" w14:textId="77777777" w:rsidR="004B469D" w:rsidRDefault="004B469D">
      <w:pPr>
        <w:rPr>
          <w:rFonts w:hint="eastAsia"/>
        </w:rPr>
      </w:pPr>
      <w:r>
        <w:t>“</w:t>
      </w:r>
      <w:r w:rsidR="00721345">
        <w:rPr>
          <w:rFonts w:hint="eastAsia"/>
        </w:rPr>
        <w:t>,</w:t>
      </w:r>
      <w:r>
        <w:t>”</w:t>
      </w:r>
    </w:p>
    <w:p w14:paraId="6AED6BAB" w14:textId="77777777" w:rsidR="004B469D" w:rsidRDefault="004B469D">
      <w:pPr>
        <w:rPr>
          <w:rFonts w:hint="eastAsia"/>
        </w:rPr>
      </w:pPr>
      <w:r>
        <w:t>“</w:t>
      </w:r>
      <w:r w:rsidR="00721345">
        <w:rPr>
          <w:rFonts w:hint="eastAsia"/>
        </w:rPr>
        <w:t>,</w:t>
      </w:r>
      <w:r>
        <w:t>”</w:t>
      </w:r>
    </w:p>
    <w:p w14:paraId="00BE2CAE" w14:textId="77777777" w:rsidR="004B469D" w:rsidRDefault="004B469D">
      <w:pPr>
        <w:rPr>
          <w:rFonts w:hint="eastAsia"/>
        </w:rPr>
      </w:pPr>
      <w:r>
        <w:t>“</w:t>
      </w:r>
      <w:r w:rsidR="00721345">
        <w:rPr>
          <w:rFonts w:hint="eastAsia"/>
        </w:rPr>
        <w:t>,</w:t>
      </w:r>
      <w:r>
        <w:t>”</w:t>
      </w:r>
    </w:p>
    <w:p w14:paraId="4DB4BAB6" w14:textId="77777777" w:rsidR="004B469D" w:rsidRDefault="004B469D">
      <w:pPr>
        <w:rPr>
          <w:rFonts w:hint="eastAsia"/>
        </w:rPr>
      </w:pPr>
      <w:r>
        <w:t>“</w:t>
      </w:r>
      <w:r w:rsidR="00CF46A9">
        <w:rPr>
          <w:rFonts w:hint="eastAsia"/>
        </w:rPr>
        <w:t xml:space="preserve">main.py </w:t>
      </w:r>
      <w:proofErr w:type="spellStart"/>
      <w:r w:rsidR="00CF46A9">
        <w:rPr>
          <w:rFonts w:hint="eastAsia"/>
        </w:rPr>
        <w:t>qgis</w:t>
      </w:r>
      <w:proofErr w:type="spellEnd"/>
      <w:r w:rsidR="00CF46A9">
        <w:rPr>
          <w:rFonts w:hint="eastAsia"/>
        </w:rPr>
        <w:t>，环境配置以及界面汉化</w:t>
      </w:r>
      <w:r w:rsidR="00721345">
        <w:rPr>
          <w:rFonts w:hint="eastAsia"/>
        </w:rPr>
        <w:t>,</w:t>
      </w:r>
      <w:r>
        <w:t>”</w:t>
      </w:r>
    </w:p>
    <w:p w14:paraId="700EB6A9" w14:textId="77777777" w:rsidR="004B469D" w:rsidRDefault="004B469D">
      <w:pPr>
        <w:rPr>
          <w:rFonts w:hint="eastAsia"/>
        </w:rPr>
      </w:pPr>
      <w:r>
        <w:t>“</w:t>
      </w:r>
      <w:r w:rsidR="00CF46A9">
        <w:rPr>
          <w:rFonts w:hint="eastAsia"/>
        </w:rPr>
        <w:t>mainWindow.py，主窗口功能实现</w:t>
      </w:r>
      <w:r w:rsidR="00721345">
        <w:rPr>
          <w:rFonts w:hint="eastAsia"/>
        </w:rPr>
        <w:t>,</w:t>
      </w:r>
      <w:r>
        <w:t>”</w:t>
      </w:r>
    </w:p>
    <w:p w14:paraId="44A17EC6" w14:textId="77777777" w:rsidR="004B469D" w:rsidRDefault="004B469D">
      <w:pPr>
        <w:rPr>
          <w:rFonts w:hint="eastAsia"/>
        </w:rPr>
      </w:pPr>
      <w:r>
        <w:t>“</w:t>
      </w:r>
      <w:proofErr w:type="spellStart"/>
      <w:r w:rsidR="00CF46A9">
        <w:rPr>
          <w:rFonts w:hint="eastAsia"/>
        </w:rPr>
        <w:t>zh-Hans.qm</w:t>
      </w:r>
      <w:proofErr w:type="spellEnd"/>
      <w:r w:rsidR="00CF46A9">
        <w:rPr>
          <w:rFonts w:hint="eastAsia"/>
        </w:rPr>
        <w:t>，汉化文件</w:t>
      </w:r>
      <w:r w:rsidR="00721345">
        <w:rPr>
          <w:rFonts w:hint="eastAsia"/>
        </w:rPr>
        <w:t>,</w:t>
      </w:r>
      <w:r>
        <w:t>”</w:t>
      </w:r>
    </w:p>
    <w:p w14:paraId="50F660D7" w14:textId="77777777" w:rsidR="004B469D" w:rsidRDefault="004B469D">
      <w:pPr>
        <w:rPr>
          <w:rFonts w:hint="eastAsia"/>
        </w:rPr>
      </w:pPr>
      <w:r>
        <w:t>“</w:t>
      </w:r>
      <w:r w:rsidR="001E7315">
        <w:rPr>
          <w:rFonts w:hint="eastAsia"/>
        </w:rPr>
        <w:t>qgisLayerUtils.py</w:t>
      </w:r>
      <w:r w:rsidR="00CF46A9">
        <w:rPr>
          <w:rFonts w:hint="eastAsia"/>
        </w:rPr>
        <w:t>，27行检测是否第一次打开</w:t>
      </w:r>
      <w:r w:rsidR="00721345">
        <w:rPr>
          <w:rFonts w:hint="eastAsia"/>
        </w:rPr>
        <w:t>,</w:t>
      </w:r>
      <w:r>
        <w:t>”</w:t>
      </w:r>
    </w:p>
    <w:p w14:paraId="105D17C0" w14:textId="77777777" w:rsidR="004B469D" w:rsidRDefault="004B469D">
      <w:pPr>
        <w:rPr>
          <w:rFonts w:hint="eastAsia"/>
        </w:rPr>
      </w:pPr>
      <w:r>
        <w:t>““</w:t>
      </w:r>
    </w:p>
    <w:p w14:paraId="3C84C46D" w14:textId="77777777" w:rsidR="004400E7" w:rsidRPr="004400E7" w:rsidRDefault="004400E7" w:rsidP="004400E7">
      <w:r w:rsidRPr="004400E7">
        <w:t xml:space="preserve"> </w:t>
      </w:r>
      <w:bookmarkStart w:id="0" w:name="_Hlk182832757"/>
      <w:r w:rsidRPr="004400E7">
        <w:t xml:space="preserve"> </w:t>
      </w:r>
      <w:r w:rsidRPr="004400E7">
        <w:rPr>
          <w:b/>
          <w:bCs/>
        </w:rPr>
        <w:t>ACHARE</w:t>
      </w:r>
      <w:r w:rsidRPr="004400E7">
        <w:t>：锚地区域，指定为船舶锚泊的安全区域。</w:t>
      </w:r>
    </w:p>
    <w:p w14:paraId="4C7059C5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BCNSPP</w:t>
      </w:r>
      <w:r w:rsidRPr="004400E7">
        <w:t>：浮标形状的特殊标记，用于标记航道或障碍物。</w:t>
      </w:r>
    </w:p>
    <w:p w14:paraId="0D30C20C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BRIDGE</w:t>
      </w:r>
      <w:r w:rsidRPr="004400E7">
        <w:t>：桥梁，表示跨越水域的桥梁。</w:t>
      </w:r>
    </w:p>
    <w:p w14:paraId="2290F3EB" w14:textId="77777777" w:rsidR="004400E7" w:rsidRPr="004400E7" w:rsidRDefault="004400E7" w:rsidP="004400E7">
      <w:r w:rsidRPr="004400E7">
        <w:lastRenderedPageBreak/>
        <w:t xml:space="preserve">  </w:t>
      </w:r>
      <w:r w:rsidRPr="004400E7">
        <w:rPr>
          <w:b/>
          <w:bCs/>
        </w:rPr>
        <w:t>BUISGL</w:t>
      </w:r>
      <w:r w:rsidRPr="004400E7">
        <w:t>：建筑物信号灯，表示在建筑物上安装的导航灯。</w:t>
      </w:r>
    </w:p>
    <w:p w14:paraId="2DEA42A2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BUAARE</w:t>
      </w:r>
      <w:r w:rsidRPr="004400E7">
        <w:t>：建筑物区，表示一大片有建筑物的区域。</w:t>
      </w:r>
    </w:p>
    <w:p w14:paraId="0F0B068A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BOYCAR</w:t>
      </w:r>
      <w:r w:rsidRPr="004400E7">
        <w:t>：船型浮标，用于标识航道或特定区域。</w:t>
      </w:r>
    </w:p>
    <w:p w14:paraId="35068CC3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BOYISD</w:t>
      </w:r>
      <w:r w:rsidRPr="004400E7">
        <w:t>：隔离危险浮标，标示水中的孤立障碍物。</w:t>
      </w:r>
    </w:p>
    <w:p w14:paraId="5752EA42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BOYLAT</w:t>
      </w:r>
      <w:r w:rsidRPr="004400E7">
        <w:t>：方位浮标，用于标示航道边界。</w:t>
      </w:r>
    </w:p>
    <w:p w14:paraId="22F1C284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BOYSPP</w:t>
      </w:r>
      <w:r w:rsidRPr="004400E7">
        <w:t>：特殊用途浮标，标示特定用途的区域，如科学研究。</w:t>
      </w:r>
    </w:p>
    <w:p w14:paraId="2FC001F1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CBLSUB</w:t>
      </w:r>
      <w:r w:rsidRPr="004400E7">
        <w:t>：水下电缆，表示铺设在海底的电缆线路。</w:t>
      </w:r>
    </w:p>
    <w:p w14:paraId="74175908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CAUSWY</w:t>
      </w:r>
      <w:r w:rsidRPr="004400E7">
        <w:t>：堤道，连接两地的人工道路或桥梁。</w:t>
      </w:r>
    </w:p>
    <w:p w14:paraId="3EBF89FB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CTNARE</w:t>
      </w:r>
      <w:r w:rsidRPr="004400E7">
        <w:t>：受污染区域，表示因污染而需要注意的海域。</w:t>
      </w:r>
    </w:p>
    <w:p w14:paraId="551D489C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COALNE</w:t>
      </w:r>
      <w:r w:rsidRPr="004400E7">
        <w:t>：海岸线，表示陆地与水域的交界线。</w:t>
      </w:r>
    </w:p>
    <w:p w14:paraId="5F776E20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DMPGRD</w:t>
      </w:r>
      <w:r w:rsidRPr="004400E7">
        <w:t>：倾卸场，指定用于废弃物倾倒的区域。</w:t>
      </w:r>
    </w:p>
    <w:p w14:paraId="03C89938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DYKCON</w:t>
      </w:r>
      <w:r w:rsidRPr="004400E7">
        <w:t>：防波堤，表示沿海或河岸用于防洪的结构。</w:t>
      </w:r>
    </w:p>
    <w:p w14:paraId="41AAB9C8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FSHFAC</w:t>
      </w:r>
      <w:r w:rsidRPr="004400E7">
        <w:t>：捕鱼设施，表示用于捕捞或养殖的设施。</w:t>
      </w:r>
    </w:p>
    <w:p w14:paraId="4DA60F96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FOGSIG</w:t>
      </w:r>
      <w:r w:rsidRPr="004400E7">
        <w:t>：雾信号，表示在雾中发出的导航信号设备。</w:t>
      </w:r>
    </w:p>
    <w:p w14:paraId="76B0D6D7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HRBARE</w:t>
      </w:r>
      <w:r w:rsidRPr="004400E7">
        <w:t>：港口区域，表示供船舶停靠的港口区域。</w:t>
      </w:r>
    </w:p>
    <w:p w14:paraId="792EDEC7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LAKARE</w:t>
      </w:r>
      <w:r w:rsidRPr="004400E7">
        <w:t>：湖泊区域，表示内陆湖泊的范围。</w:t>
      </w:r>
    </w:p>
    <w:p w14:paraId="16256F0F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LNDELV</w:t>
      </w:r>
      <w:r w:rsidRPr="004400E7">
        <w:t>：陆地高程，表示陆地上的海拔高度。</w:t>
      </w:r>
    </w:p>
    <w:p w14:paraId="3522422E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LNDRGN</w:t>
      </w:r>
      <w:r w:rsidRPr="004400E7">
        <w:t>：陆地地区，表示特定用途或形态的陆地区域。</w:t>
      </w:r>
    </w:p>
    <w:p w14:paraId="7E51AD3B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LNDMRK</w:t>
      </w:r>
      <w:r w:rsidRPr="004400E7">
        <w:t>：地标，用于导航的显著地面特征。</w:t>
      </w:r>
    </w:p>
    <w:p w14:paraId="1E6FBE6D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LIGHTS</w:t>
      </w:r>
      <w:r w:rsidRPr="004400E7">
        <w:t>：灯塔或导航灯，标示夜间或低能见度时的航海参考点。</w:t>
      </w:r>
    </w:p>
    <w:p w14:paraId="3FE9172A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MAGVAR</w:t>
      </w:r>
      <w:r w:rsidRPr="004400E7">
        <w:t>：磁偏角，表示磁北与真北之间的角度差。</w:t>
      </w:r>
    </w:p>
    <w:p w14:paraId="6C2A8F9B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MARCUL</w:t>
      </w:r>
      <w:r w:rsidRPr="004400E7">
        <w:t>：海上文化或遗迹点，标示具有历史或文化价值的海洋地点。</w:t>
      </w:r>
    </w:p>
    <w:p w14:paraId="37D415FC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OBSTRN</w:t>
      </w:r>
      <w:r w:rsidRPr="004400E7">
        <w:t>：障碍物，表示可能对航行造成危险的物体。</w:t>
      </w:r>
    </w:p>
    <w:p w14:paraId="5E5C34F2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OFSPLF</w:t>
      </w:r>
      <w:r w:rsidRPr="004400E7">
        <w:t>：近海平台，表示海上石油或天然气钻井平台。</w:t>
      </w:r>
    </w:p>
    <w:p w14:paraId="1267FDEF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PILBOP</w:t>
      </w:r>
      <w:r w:rsidRPr="004400E7">
        <w:t>：引航员登船点，表示引航员通常登船的地点。</w:t>
      </w:r>
    </w:p>
    <w:p w14:paraId="3A858162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PRCARE</w:t>
      </w:r>
      <w:r w:rsidRPr="004400E7">
        <w:t>：引航船区域，表示引航服务提供的区域。</w:t>
      </w:r>
    </w:p>
    <w:p w14:paraId="2EC151FD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RTPBCN</w:t>
      </w:r>
      <w:r w:rsidRPr="004400E7">
        <w:t>：遥测灯浮标，标示安装遥测设备的浮标。</w:t>
      </w:r>
    </w:p>
    <w:p w14:paraId="49731207" w14:textId="77777777" w:rsidR="004400E7" w:rsidRPr="004400E7" w:rsidRDefault="004400E7" w:rsidP="004400E7">
      <w:r w:rsidRPr="004400E7">
        <w:lastRenderedPageBreak/>
        <w:t xml:space="preserve">  </w:t>
      </w:r>
      <w:r w:rsidRPr="004400E7">
        <w:rPr>
          <w:b/>
          <w:bCs/>
        </w:rPr>
        <w:t>RDOCAL</w:t>
      </w:r>
      <w:r w:rsidRPr="004400E7">
        <w:t>：无线电校准信标，提供导航校准信号的设备。</w:t>
      </w:r>
    </w:p>
    <w:p w14:paraId="5E877C72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RDOSTA</w:t>
      </w:r>
      <w:r w:rsidRPr="004400E7">
        <w:t>：无线电信标站，用于发送无线电导航信号的设施。</w:t>
      </w:r>
    </w:p>
    <w:p w14:paraId="0EBDFC75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RAILWY</w:t>
      </w:r>
      <w:r w:rsidRPr="004400E7">
        <w:t>：铁路，表示跨越或沿岸的铁路。</w:t>
      </w:r>
    </w:p>
    <w:p w14:paraId="298ABC38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RIVERS</w:t>
      </w:r>
      <w:r w:rsidRPr="004400E7">
        <w:t>：河流，表示水域中的河流区域。</w:t>
      </w:r>
    </w:p>
    <w:p w14:paraId="4A636E29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ROADWY</w:t>
      </w:r>
      <w:r w:rsidRPr="004400E7">
        <w:t>：道路，表示沿海或跨越水域的道路。</w:t>
      </w:r>
    </w:p>
    <w:p w14:paraId="6385EF1D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SEAARE</w:t>
      </w:r>
      <w:r w:rsidRPr="004400E7">
        <w:t>：海区，表示不同海洋区域的范围。</w:t>
      </w:r>
    </w:p>
    <w:p w14:paraId="24330BAC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SBDARE</w:t>
      </w:r>
      <w:r w:rsidRPr="004400E7">
        <w:t>：浅滩区域，表示水深浅的区域。</w:t>
      </w:r>
    </w:p>
    <w:p w14:paraId="55537AAF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SLCONS</w:t>
      </w:r>
      <w:r w:rsidRPr="004400E7">
        <w:t>：岸坡构造，表示海岸线附近的构筑物或护岸。</w:t>
      </w:r>
    </w:p>
    <w:p w14:paraId="7E966410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SOUNDG</w:t>
      </w:r>
      <w:r w:rsidRPr="004400E7">
        <w:t>：测深点，表示测量的水深位置。</w:t>
      </w:r>
    </w:p>
    <w:p w14:paraId="6A89A781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SWPARE</w:t>
      </w:r>
      <w:r w:rsidRPr="004400E7">
        <w:t>：清扫区域，表示清扫或检测过的安全水域。</w:t>
      </w:r>
    </w:p>
    <w:p w14:paraId="3DEBFD12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TS_PAD</w:t>
      </w:r>
      <w:r w:rsidRPr="004400E7">
        <w:t>：潮汐平台，标示供潮汐测量使用的平台。</w:t>
      </w:r>
    </w:p>
    <w:p w14:paraId="21586306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TOPMAR</w:t>
      </w:r>
      <w:r w:rsidRPr="004400E7">
        <w:t>：顶标，安装在浮标或灯塔上的标志，帮助导航。</w:t>
      </w:r>
    </w:p>
    <w:p w14:paraId="56DB9B98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TSSBND</w:t>
      </w:r>
      <w:r w:rsidRPr="004400E7">
        <w:t>：交通分隔区边界，表示交通分道的边界线。</w:t>
      </w:r>
    </w:p>
    <w:p w14:paraId="41ECFBD2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TSSLPT</w:t>
      </w:r>
      <w:r w:rsidRPr="004400E7">
        <w:t>：交通分道线，表示指定船舶航行路线的线。</w:t>
      </w:r>
    </w:p>
    <w:p w14:paraId="3B858CD1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TSEZNE</w:t>
      </w:r>
      <w:r w:rsidRPr="004400E7">
        <w:t>：经济专属区，标示国家对海域经济资源的专有权区域。</w:t>
      </w:r>
    </w:p>
    <w:p w14:paraId="0D780C7D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TUNNEL</w:t>
      </w:r>
      <w:r w:rsidRPr="004400E7">
        <w:t>：隧道，表示地下或水下的通道。</w:t>
      </w:r>
    </w:p>
    <w:p w14:paraId="5183D3BA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UWTROC</w:t>
      </w:r>
      <w:r w:rsidRPr="004400E7">
        <w:t>：水下岩石，表示潜在危险的水下岩石。</w:t>
      </w:r>
    </w:p>
    <w:p w14:paraId="495E68E0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WATTUR</w:t>
      </w:r>
      <w:r w:rsidRPr="004400E7">
        <w:t>：潮汐暴露区域，表示潮汐暴露时露出的海床。</w:t>
      </w:r>
    </w:p>
    <w:p w14:paraId="45EA3F34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WRECKS</w:t>
      </w:r>
      <w:r w:rsidRPr="004400E7">
        <w:t>：沉船，表示已知的沉船位置。</w:t>
      </w:r>
    </w:p>
    <w:p w14:paraId="468781F6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TS_FEB</w:t>
      </w:r>
      <w:r w:rsidRPr="004400E7">
        <w:t>：潮流前线，表示潮流或海流的前沿区域。</w:t>
      </w:r>
    </w:p>
    <w:p w14:paraId="57918C90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M_COVR</w:t>
      </w:r>
      <w:r w:rsidRPr="004400E7">
        <w:t>：覆盖范围，表示海图的覆盖区域。</w:t>
      </w:r>
    </w:p>
    <w:p w14:paraId="05CA541F" w14:textId="77777777" w:rsidR="004400E7" w:rsidRPr="004400E7" w:rsidRDefault="004400E7" w:rsidP="004400E7">
      <w:r w:rsidRPr="004400E7">
        <w:t xml:space="preserve">  </w:t>
      </w:r>
      <w:r w:rsidRPr="004400E7">
        <w:rPr>
          <w:b/>
          <w:bCs/>
        </w:rPr>
        <w:t>M_NSYS</w:t>
      </w:r>
      <w:r w:rsidRPr="004400E7">
        <w:t>：导航系统，表示使用的航行系统类型。</w:t>
      </w:r>
    </w:p>
    <w:p w14:paraId="4A08512E" w14:textId="3E09DAA4" w:rsidR="001E7315" w:rsidRDefault="004400E7" w:rsidP="004400E7">
      <w:pPr>
        <w:rPr>
          <w:rFonts w:hint="eastAsia"/>
        </w:rPr>
      </w:pPr>
      <w:r w:rsidRPr="004400E7">
        <w:t xml:space="preserve">  </w:t>
      </w:r>
      <w:r w:rsidRPr="004400E7">
        <w:rPr>
          <w:b/>
          <w:bCs/>
        </w:rPr>
        <w:t>M_QUAL</w:t>
      </w:r>
      <w:r w:rsidRPr="004400E7">
        <w:t>：数据质量，提供数据的准确性和来源等信息。</w:t>
      </w:r>
      <w:bookmarkEnd w:id="0"/>
    </w:p>
    <w:sectPr w:rsidR="001E7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B6"/>
    <w:rsid w:val="000A5A25"/>
    <w:rsid w:val="001E7315"/>
    <w:rsid w:val="00321EFB"/>
    <w:rsid w:val="003C3636"/>
    <w:rsid w:val="00400222"/>
    <w:rsid w:val="004400E7"/>
    <w:rsid w:val="004B469D"/>
    <w:rsid w:val="006F54E2"/>
    <w:rsid w:val="00721345"/>
    <w:rsid w:val="007F3418"/>
    <w:rsid w:val="00B573D2"/>
    <w:rsid w:val="00CF46A9"/>
    <w:rsid w:val="00D70862"/>
    <w:rsid w:val="00DB14B6"/>
    <w:rsid w:val="00DD36B6"/>
    <w:rsid w:val="00FE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C806"/>
  <w15:chartTrackingRefBased/>
  <w15:docId w15:val="{6AACEF5A-1939-461B-8692-30B25D00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36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3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6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36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36B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36B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36B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36B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36B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36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3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3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36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36B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D36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36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36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36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36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36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36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3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36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36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36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3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36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3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5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4005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2024-11-12T02:10:00Z</dcterms:created>
  <dcterms:modified xsi:type="dcterms:W3CDTF">2024-11-18T06:35:00Z</dcterms:modified>
</cp:coreProperties>
</file>