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Morphosphere v31 实施报告</w:t>
      </w:r>
    </w:p>
    <w:p>
      <w:pPr>
        <w:jc w:val="center"/>
      </w:pPr>
      <w:r>
        <w:t>Embodied Active Inference Loop（Sandbox-Only）</w:t>
      </w:r>
    </w:p>
    <w:p>
      <w:r>
        <w:t>生成时间：2026-05-03T17:03:54.993933+00:00</w:t>
      </w:r>
    </w:p>
    <w:p>
      <w:pPr>
        <w:pStyle w:val="Heading1"/>
      </w:pPr>
      <w:r>
        <w:t>版本定位</w:t>
      </w:r>
    </w:p>
    <w:p>
      <w:r>
        <w:t>v31 是从可反证感知系统走向可审判行动系统的第一版闭环，继承 v28/v29/v30，但保持 sandbox-only。</w:t>
      </w:r>
    </w:p>
    <w:p>
      <w:pPr>
        <w:pStyle w:val="Heading1"/>
      </w:pPr>
      <w:r>
        <w:t>主链路</w:t>
      </w:r>
    </w:p>
    <w:p>
      <w:r>
        <w:t>confirmed P / overreach / surprise / emergence -&gt; intervention proposal -&gt; sandbox replay -&gt; macro-node context -&gt; policy belief state -&gt; expected free-energy proxy update -&gt; policy posterior。</w:t>
      </w:r>
    </w:p>
    <w:p>
      <w:pPr>
        <w:pStyle w:val="Heading1"/>
      </w:pPr>
      <w:r>
        <w:t>核心结果</w:t>
      </w:r>
    </w:p>
    <w:p>
      <w:r>
        <w:t>v31_policy_belief_state: 4</w:t>
      </w:r>
    </w:p>
    <w:p>
      <w:r>
        <w:t>v31_active_loop_cycle: 389</w:t>
      </w:r>
    </w:p>
    <w:p>
      <w:r>
        <w:t>v31_action_observation_trace: 389</w:t>
      </w:r>
    </w:p>
    <w:p>
      <w:r>
        <w:t>v31_policy_update: 4</w:t>
      </w:r>
    </w:p>
    <w:p>
      <w:r>
        <w:t>v31_macro_policy_binding: 4</w:t>
      </w:r>
    </w:p>
    <w:p>
      <w:r>
        <w:t>v31_acceptance_report: 12 / 12 PASS</w:t>
      </w:r>
    </w:p>
    <w:p>
      <w:pPr>
        <w:pStyle w:val="Heading1"/>
      </w:pPr>
      <w:r>
        <w:t>边界</w:t>
      </w:r>
    </w:p>
    <w:p>
      <w:r>
        <w:t>source_facts_rewritten=0；hot_swap_allowed=0；real_action_authorized=0；sandbox_only=1；xi_direct_to_pr_allowed=0。</w:t>
      </w:r>
    </w:p>
    <w:p>
      <w:pPr>
        <w:pStyle w:val="Heading1"/>
      </w:pPr>
      <w:r>
        <w:t>下一步</w:t>
      </w:r>
    </w:p>
    <w:p>
      <w:r>
        <w:t>建议 v31.1 进行 policy stress tests，包括 adversarial policy、delayed observation、false macro-node、low precision suppression 与 persistent Xi escalation。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