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65404F">
      <w:pPr>
        <w:spacing w:line="360" w:lineRule="auto"/>
      </w:pPr>
    </w:p>
    <w:p w:rsidR="00FF7178" w:rsidRPr="001A18D2" w:rsidRDefault="00DC232F" w:rsidP="00DC232F">
      <w:pPr>
        <w:spacing w:line="360" w:lineRule="auto"/>
        <w:ind w:firstLine="420"/>
        <w:rPr>
          <w:i/>
        </w:rPr>
      </w:pPr>
      <w:r w:rsidRPr="001A18D2">
        <w:rPr>
          <w:i/>
        </w:rPr>
        <w:t xml:space="preserve">The TI </w:t>
      </w:r>
      <w:proofErr w:type="spellStart"/>
      <w:r w:rsidRPr="001A18D2">
        <w:rPr>
          <w:i/>
        </w:rPr>
        <w:t>SmartAmp</w:t>
      </w:r>
      <w:proofErr w:type="spellEnd"/>
      <w:r w:rsidRPr="001A18D2">
        <w:rPr>
          <w:i/>
        </w:rPr>
        <w:t xml:space="preserve"> software is loaded into program </w:t>
      </w:r>
      <w:proofErr w:type="gramStart"/>
      <w:r w:rsidRPr="001A18D2">
        <w:rPr>
          <w:i/>
        </w:rPr>
        <w:t>ram(</w:t>
      </w:r>
      <w:proofErr w:type="gramEnd"/>
      <w:r w:rsidRPr="001A18D2">
        <w:rPr>
          <w:i/>
        </w:rPr>
        <w:t>PRAM) through writes to mapped memory registers.</w:t>
      </w:r>
    </w:p>
    <w:p w:rsidR="00FF7178" w:rsidRPr="001A18D2" w:rsidRDefault="00DC232F" w:rsidP="00DC232F">
      <w:pPr>
        <w:rPr>
          <w:i/>
        </w:rPr>
      </w:pPr>
      <w:r w:rsidRPr="001A18D2">
        <w:rPr>
          <w:i/>
        </w:rPr>
        <w:t>The</w:t>
      </w:r>
      <w:r w:rsidRPr="001A18D2">
        <w:rPr>
          <w:rFonts w:hint="eastAsia"/>
          <w:i/>
        </w:rPr>
        <w:t xml:space="preserve"> </w:t>
      </w:r>
      <w:r w:rsidRPr="001A18D2">
        <w:rPr>
          <w:i/>
        </w:rPr>
        <w:t>encrypted binary software is downloaded and decoded on chip. Therefore read-back of the PRAM is disabled.</w:t>
      </w:r>
    </w:p>
    <w:p w:rsidR="00DC232F" w:rsidRPr="001A18D2" w:rsidRDefault="00DC232F" w:rsidP="00DC232F">
      <w:pPr>
        <w:rPr>
          <w:i/>
        </w:rPr>
      </w:pPr>
      <w:proofErr w:type="gramStart"/>
      <w:r w:rsidRPr="001A18D2">
        <w:rPr>
          <w:i/>
        </w:rPr>
        <w:t>a</w:t>
      </w:r>
      <w:proofErr w:type="gramEnd"/>
      <w:r w:rsidRPr="001A18D2">
        <w:rPr>
          <w:i/>
        </w:rPr>
        <w:t xml:space="preserve"> 8 bit CRC checksum is provided to the customer to verify the code was correctly written to PRAM</w:t>
      </w:r>
    </w:p>
    <w:p w:rsidR="00DC232F" w:rsidRPr="001A18D2" w:rsidRDefault="00DC232F" w:rsidP="00DC232F">
      <w:pPr>
        <w:rPr>
          <w:i/>
        </w:rPr>
      </w:pPr>
      <w:proofErr w:type="gramStart"/>
      <w:r w:rsidRPr="001A18D2">
        <w:rPr>
          <w:i/>
        </w:rPr>
        <w:t>error-free</w:t>
      </w:r>
      <w:proofErr w:type="gramEnd"/>
      <w:r w:rsidRPr="001A18D2">
        <w:rPr>
          <w:i/>
        </w:rPr>
        <w:t>.</w:t>
      </w:r>
      <w:bookmarkStart w:id="0" w:name="_GoBack"/>
      <w:bookmarkEnd w:id="0"/>
    </w:p>
    <w:p w:rsidR="00DC232F" w:rsidRDefault="00DC232F" w:rsidP="00DC232F"/>
    <w:p w:rsidR="00DC232F" w:rsidRDefault="00DC232F" w:rsidP="00DC232F">
      <w:pPr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Initialization Set Up</w:t>
      </w:r>
      <w:r>
        <w:rPr>
          <w:rFonts w:ascii="Arial" w:hAnsi="Arial" w:cs="Arial" w:hint="eastAsia"/>
          <w:b/>
          <w:bCs/>
          <w:kern w:val="0"/>
          <w:sz w:val="22"/>
          <w:szCs w:val="22"/>
        </w:rPr>
        <w:t>：</w:t>
      </w:r>
    </w:p>
    <w:p w:rsidR="00DC232F" w:rsidRPr="00DC232F" w:rsidRDefault="00DC232F" w:rsidP="00DC232F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kern w:val="0"/>
          <w:sz w:val="20"/>
        </w:rPr>
      </w:pPr>
      <w:r w:rsidRPr="00DC232F">
        <w:rPr>
          <w:rFonts w:ascii="Arial" w:hAnsi="Arial" w:cs="Arial"/>
          <w:b/>
          <w:kern w:val="0"/>
          <w:sz w:val="20"/>
        </w:rPr>
        <w:t>Bring-up the power supplies</w:t>
      </w:r>
    </w:p>
    <w:p w:rsidR="00DC232F" w:rsidRDefault="00DC232F" w:rsidP="00DC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7A43AE0" wp14:editId="7A1B0989">
            <wp:extent cx="59912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2F" w:rsidRDefault="00DC232F" w:rsidP="00DC232F">
      <w:pPr>
        <w:pStyle w:val="a7"/>
        <w:ind w:left="360"/>
        <w:rPr>
          <w:rFonts w:hint="eastAsia"/>
        </w:rPr>
      </w:pPr>
      <w:r>
        <w:rPr>
          <w:rFonts w:hint="eastAsia"/>
        </w:rPr>
        <w:t>电源稳定后，可以将</w:t>
      </w:r>
      <w:r>
        <w:rPr>
          <w:rFonts w:hint="eastAsia"/>
        </w:rPr>
        <w:t>/ RESET</w:t>
      </w:r>
      <w:r>
        <w:rPr>
          <w:rFonts w:hint="eastAsia"/>
        </w:rPr>
        <w:t>端子设置为高电平以操作设备。</w:t>
      </w:r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>/ RESET</w:t>
      </w:r>
      <w:r>
        <w:rPr>
          <w:rFonts w:hint="eastAsia"/>
        </w:rPr>
        <w:t>引脚可以连接到</w:t>
      </w:r>
      <w:r>
        <w:rPr>
          <w:rFonts w:hint="eastAsia"/>
        </w:rPr>
        <w:t>IOVDD</w:t>
      </w:r>
      <w:r>
        <w:rPr>
          <w:rFonts w:hint="eastAsia"/>
        </w:rPr>
        <w:t>，内部</w:t>
      </w:r>
      <w:r>
        <w:rPr>
          <w:rFonts w:hint="eastAsia"/>
        </w:rPr>
        <w:t>DVDD POR</w:t>
      </w:r>
      <w:r>
        <w:rPr>
          <w:rFonts w:hint="eastAsia"/>
        </w:rPr>
        <w:t>将执行器件复位。</w:t>
      </w:r>
      <w:r>
        <w:rPr>
          <w:rFonts w:hint="eastAsia"/>
        </w:rPr>
        <w:t xml:space="preserve"> </w:t>
      </w:r>
      <w:r>
        <w:rPr>
          <w:rFonts w:hint="eastAsia"/>
        </w:rPr>
        <w:t>之后硬件或软件复位设备的附加命令应延迟</w:t>
      </w:r>
      <w:r>
        <w:rPr>
          <w:rFonts w:hint="eastAsia"/>
        </w:rPr>
        <w:t>100uS</w:t>
      </w:r>
      <w:r>
        <w:rPr>
          <w:rFonts w:hint="eastAsia"/>
        </w:rPr>
        <w:t>以允许</w:t>
      </w:r>
      <w:r>
        <w:rPr>
          <w:rFonts w:hint="eastAsia"/>
        </w:rPr>
        <w:t>OTP</w:t>
      </w:r>
    </w:p>
    <w:p w:rsidR="00DC232F" w:rsidRDefault="00DC232F" w:rsidP="00DC232F">
      <w:pPr>
        <w:pStyle w:val="a7"/>
        <w:ind w:left="360" w:firstLineChars="0" w:firstLine="0"/>
      </w:pPr>
      <w:r>
        <w:rPr>
          <w:rFonts w:hint="eastAsia"/>
        </w:rPr>
        <w:t>加载。</w:t>
      </w:r>
      <w:r>
        <w:rPr>
          <w:rFonts w:hint="eastAsia"/>
        </w:rPr>
        <w:t xml:space="preserve"> </w:t>
      </w:r>
    </w:p>
    <w:p w:rsidR="00DC232F" w:rsidRPr="00DC232F" w:rsidRDefault="00DC232F" w:rsidP="00DC232F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kern w:val="0"/>
          <w:sz w:val="20"/>
        </w:rPr>
      </w:pPr>
      <w:r w:rsidRPr="00DC232F">
        <w:rPr>
          <w:rFonts w:ascii="Arial" w:hAnsi="Arial" w:cs="Arial"/>
          <w:b/>
          <w:kern w:val="0"/>
          <w:sz w:val="20"/>
        </w:rPr>
        <w:t>Set the /RESET terminal to HIGH.</w:t>
      </w:r>
    </w:p>
    <w:p w:rsidR="00DC232F" w:rsidRDefault="00353FA0" w:rsidP="00DC232F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Software sequence</w:t>
      </w:r>
    </w:p>
    <w:p w:rsidR="00353FA0" w:rsidRDefault="00353FA0" w:rsidP="00353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#Book-0</w:t>
      </w:r>
    </w:p>
    <w:p w:rsidR="00353FA0" w:rsidRDefault="00353FA0" w:rsidP="00353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#Software reset</w:t>
      </w:r>
    </w:p>
    <w:p w:rsidR="00353FA0" w:rsidRDefault="00353FA0" w:rsidP="00353FA0">
      <w:pPr>
        <w:rPr>
          <w:rFonts w:ascii="Courier New" w:hAnsi="Courier New" w:cs="Courier New"/>
          <w:kern w:val="0"/>
          <w:sz w:val="16"/>
          <w:szCs w:val="16"/>
        </w:rPr>
      </w:pPr>
      <w:r w:rsidRPr="00353FA0">
        <w:rPr>
          <w:rFonts w:ascii="Courier New" w:hAnsi="Courier New" w:cs="Courier New"/>
          <w:kern w:val="0"/>
          <w:sz w:val="16"/>
          <w:szCs w:val="16"/>
        </w:rPr>
        <w:t># wait 100us time for OTP-One Time Programmable memory values to be transferred to device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use default coefficients and operate DSP in rom mode 2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################### CHANNEL POWER UP ####################################################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Power up Analog Blocks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Power up DSP and clock dividers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Unmute Analog Blocks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Soft stepped unmute of audio playback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DSP filter coefficient update if required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Soft stepped mute of audio playback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 xml:space="preserve"># wait for DSP to mute </w:t>
      </w:r>
      <w:proofErr w:type="spellStart"/>
      <w:r>
        <w:rPr>
          <w:rFonts w:ascii="Courier New" w:hAnsi="Courier New" w:cs="Courier New"/>
          <w:kern w:val="0"/>
          <w:sz w:val="16"/>
          <w:szCs w:val="16"/>
        </w:rPr>
        <w:t>classD</w:t>
      </w:r>
      <w:proofErr w:type="spellEnd"/>
      <w:r>
        <w:rPr>
          <w:rFonts w:ascii="Courier New" w:hAnsi="Courier New" w:cs="Courier New"/>
          <w:kern w:val="0"/>
          <w:sz w:val="16"/>
          <w:szCs w:val="16"/>
        </w:rPr>
        <w:t xml:space="preserve"> after soft step down of audio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Mute Analog Blocks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 xml:space="preserve"># Power down DSP and clock dividers (except </w:t>
      </w:r>
      <w:proofErr w:type="spellStart"/>
      <w:r>
        <w:rPr>
          <w:rFonts w:ascii="Courier New" w:hAnsi="Courier New" w:cs="Courier New"/>
          <w:kern w:val="0"/>
          <w:sz w:val="16"/>
          <w:szCs w:val="16"/>
        </w:rPr>
        <w:t>Ndivider</w:t>
      </w:r>
      <w:proofErr w:type="spellEnd"/>
      <w:r>
        <w:rPr>
          <w:rFonts w:ascii="Courier New" w:hAnsi="Courier New" w:cs="Courier New"/>
          <w:kern w:val="0"/>
          <w:sz w:val="16"/>
          <w:szCs w:val="16"/>
        </w:rPr>
        <w:t>)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# Power down Analog Blocks</w:t>
      </w: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</w:p>
    <w:p w:rsidR="00C35536" w:rsidRDefault="00C35536" w:rsidP="00353FA0">
      <w:pPr>
        <w:rPr>
          <w:rFonts w:ascii="Courier New" w:hAnsi="Courier New" w:cs="Courier New"/>
          <w:kern w:val="0"/>
          <w:sz w:val="16"/>
          <w:szCs w:val="16"/>
        </w:rPr>
      </w:pPr>
    </w:p>
    <w:p w:rsidR="00C35536" w:rsidRPr="00353FA0" w:rsidRDefault="00C35536" w:rsidP="00353FA0">
      <w:pPr>
        <w:rPr>
          <w:rFonts w:hint="eastAsia"/>
          <w:b/>
        </w:rPr>
      </w:pPr>
      <w:r>
        <w:rPr>
          <w:rFonts w:ascii="Courier New" w:hAnsi="Courier New" w:cs="Courier New"/>
          <w:kern w:val="0"/>
          <w:sz w:val="16"/>
          <w:szCs w:val="16"/>
        </w:rPr>
        <w:t>I2C_probe</w:t>
      </w:r>
      <w:r w:rsidR="0086423A">
        <w:rPr>
          <w:rFonts w:ascii="Courier New" w:hAnsi="Courier New" w:cs="Courier New"/>
          <w:kern w:val="0"/>
          <w:sz w:val="16"/>
          <w:szCs w:val="16"/>
        </w:rPr>
        <w:t>-&gt;</w:t>
      </w:r>
      <w:r w:rsidR="0086423A" w:rsidRPr="0086423A">
        <w:rPr>
          <w:rFonts w:ascii="Courier New" w:hAnsi="Courier New" w:cs="Courier New"/>
          <w:kern w:val="0"/>
          <w:sz w:val="16"/>
          <w:szCs w:val="16"/>
        </w:rPr>
        <w:t>tas2555_parse_dt</w:t>
      </w:r>
      <w:r w:rsidR="0086423A">
        <w:rPr>
          <w:rFonts w:ascii="Courier New" w:hAnsi="Courier New" w:cs="Courier New"/>
          <w:kern w:val="0"/>
          <w:sz w:val="16"/>
          <w:szCs w:val="16"/>
        </w:rPr>
        <w:t>{</w:t>
      </w:r>
      <w:r w:rsidR="0086423A">
        <w:rPr>
          <w:rFonts w:ascii="Courier New" w:hAnsi="Courier New" w:cs="Courier New"/>
          <w:kern w:val="0"/>
          <w:sz w:val="16"/>
          <w:szCs w:val="16"/>
        </w:rPr>
        <w:t>读取</w:t>
      </w:r>
      <w:proofErr w:type="spellStart"/>
      <w:r w:rsidR="0086423A">
        <w:rPr>
          <w:rFonts w:ascii="Courier New" w:hAnsi="Courier New" w:cs="Courier New"/>
          <w:kern w:val="0"/>
          <w:sz w:val="16"/>
          <w:szCs w:val="16"/>
        </w:rPr>
        <w:t>dts</w:t>
      </w:r>
      <w:proofErr w:type="spellEnd"/>
      <w:r w:rsidR="0086423A">
        <w:rPr>
          <w:rFonts w:ascii="Courier New" w:hAnsi="Courier New" w:cs="Courier New"/>
          <w:kern w:val="0"/>
          <w:sz w:val="16"/>
          <w:szCs w:val="16"/>
        </w:rPr>
        <w:t xml:space="preserve"> </w:t>
      </w:r>
      <w:proofErr w:type="spellStart"/>
      <w:r w:rsidR="0086423A">
        <w:rPr>
          <w:rFonts w:ascii="Courier New" w:hAnsi="Courier New" w:cs="Courier New"/>
          <w:kern w:val="0"/>
          <w:sz w:val="16"/>
          <w:szCs w:val="16"/>
        </w:rPr>
        <w:t>reset_gpio</w:t>
      </w:r>
      <w:proofErr w:type="spellEnd"/>
      <w:r w:rsidR="0086423A">
        <w:rPr>
          <w:rFonts w:ascii="Courier New" w:hAnsi="Courier New" w:cs="Courier New"/>
          <w:kern w:val="0"/>
          <w:sz w:val="16"/>
          <w:szCs w:val="16"/>
        </w:rPr>
        <w:t>,</w:t>
      </w:r>
      <w:r w:rsidR="0086423A">
        <w:rPr>
          <w:rFonts w:ascii="Courier New" w:hAnsi="Courier New" w:cs="Courier New"/>
          <w:kern w:val="0"/>
          <w:sz w:val="16"/>
          <w:szCs w:val="16"/>
        </w:rPr>
        <w:t>左右声道信息</w:t>
      </w:r>
      <w:r w:rsidR="0086423A">
        <w:rPr>
          <w:rFonts w:ascii="Courier New" w:hAnsi="Courier New" w:cs="Courier New"/>
          <w:kern w:val="0"/>
          <w:sz w:val="16"/>
          <w:szCs w:val="16"/>
        </w:rPr>
        <w:t>}</w:t>
      </w:r>
      <w:r w:rsidR="0086423A">
        <w:rPr>
          <w:rFonts w:ascii="Courier New" w:hAnsi="Courier New" w:cs="Courier New" w:hint="eastAsia"/>
          <w:kern w:val="0"/>
          <w:sz w:val="16"/>
          <w:szCs w:val="16"/>
        </w:rPr>
        <w:t>//</w:t>
      </w:r>
      <w:r w:rsidR="0086423A" w:rsidRPr="0086423A">
        <w:rPr>
          <w:rFonts w:ascii="Courier New" w:hAnsi="Courier New" w:cs="Courier New"/>
          <w:kern w:val="0"/>
          <w:sz w:val="16"/>
          <w:szCs w:val="16"/>
        </w:rPr>
        <w:t>devm_regmap_init_i2c</w:t>
      </w:r>
      <w:r w:rsidR="0086423A">
        <w:rPr>
          <w:rFonts w:ascii="Courier New" w:hAnsi="Courier New" w:cs="Courier New"/>
          <w:kern w:val="0"/>
          <w:sz w:val="16"/>
          <w:szCs w:val="16"/>
        </w:rPr>
        <w:t>{</w:t>
      </w:r>
      <w:r w:rsidR="0086423A">
        <w:rPr>
          <w:rFonts w:ascii="Courier New" w:hAnsi="Courier New" w:cs="Courier New"/>
          <w:kern w:val="0"/>
          <w:sz w:val="16"/>
          <w:szCs w:val="16"/>
        </w:rPr>
        <w:t>初始化</w:t>
      </w:r>
      <w:proofErr w:type="spellStart"/>
      <w:r w:rsidR="0086423A">
        <w:rPr>
          <w:rFonts w:ascii="Courier New" w:hAnsi="Courier New" w:cs="Courier New"/>
          <w:kern w:val="0"/>
          <w:sz w:val="16"/>
          <w:szCs w:val="16"/>
        </w:rPr>
        <w:t>regmap</w:t>
      </w:r>
      <w:proofErr w:type="spellEnd"/>
      <w:r w:rsidR="0086423A">
        <w:rPr>
          <w:rFonts w:ascii="Courier New" w:hAnsi="Courier New" w:cs="Courier New"/>
          <w:kern w:val="0"/>
          <w:sz w:val="16"/>
          <w:szCs w:val="16"/>
        </w:rPr>
        <w:t>}//</w:t>
      </w:r>
      <w:r w:rsidR="0086423A">
        <w:rPr>
          <w:rFonts w:ascii="Courier New" w:hAnsi="Courier New" w:cs="Courier New"/>
          <w:kern w:val="0"/>
          <w:sz w:val="16"/>
          <w:szCs w:val="16"/>
        </w:rPr>
        <w:t>复位芯片</w:t>
      </w:r>
      <w:r w:rsidR="0086423A">
        <w:rPr>
          <w:rFonts w:ascii="Courier New" w:hAnsi="Courier New" w:cs="Courier New" w:hint="eastAsia"/>
          <w:kern w:val="0"/>
          <w:sz w:val="16"/>
          <w:szCs w:val="16"/>
        </w:rPr>
        <w:t>//</w:t>
      </w:r>
      <w:r w:rsidR="0086423A">
        <w:rPr>
          <w:rFonts w:ascii="Courier New" w:hAnsi="Courier New" w:cs="Courier New" w:hint="eastAsia"/>
          <w:kern w:val="0"/>
          <w:sz w:val="16"/>
          <w:szCs w:val="16"/>
        </w:rPr>
        <w:t>然后实现读写等函数</w:t>
      </w:r>
      <w:r w:rsidR="0086423A">
        <w:rPr>
          <w:rFonts w:ascii="Courier New" w:hAnsi="Courier New" w:cs="Courier New" w:hint="eastAsia"/>
          <w:kern w:val="0"/>
          <w:sz w:val="16"/>
          <w:szCs w:val="16"/>
        </w:rPr>
        <w:t>//</w:t>
      </w:r>
      <w:r w:rsidR="0086423A" w:rsidRPr="0086423A">
        <w:rPr>
          <w:rFonts w:ascii="Courier New" w:hAnsi="Courier New" w:cs="Courier New"/>
          <w:kern w:val="0"/>
          <w:sz w:val="16"/>
          <w:szCs w:val="16"/>
        </w:rPr>
        <w:t>tas2555_set_config</w:t>
      </w:r>
      <w:r w:rsidR="0086423A">
        <w:rPr>
          <w:rFonts w:ascii="Courier New" w:hAnsi="Courier New" w:cs="Courier New"/>
          <w:kern w:val="0"/>
          <w:sz w:val="16"/>
          <w:szCs w:val="16"/>
        </w:rPr>
        <w:t>{</w:t>
      </w:r>
      <w:r w:rsidR="0086423A">
        <w:rPr>
          <w:rFonts w:ascii="Courier New" w:hAnsi="Courier New" w:cs="Courier New"/>
          <w:kern w:val="0"/>
          <w:sz w:val="16"/>
          <w:szCs w:val="16"/>
        </w:rPr>
        <w:t>配置设置</w:t>
      </w:r>
      <w:r w:rsidR="0086423A">
        <w:rPr>
          <w:rFonts w:ascii="Courier New" w:hAnsi="Courier New" w:cs="Courier New" w:hint="eastAsia"/>
          <w:kern w:val="0"/>
          <w:sz w:val="16"/>
          <w:szCs w:val="16"/>
        </w:rPr>
        <w:t>：</w:t>
      </w:r>
      <w:r w:rsidR="004E5766">
        <w:rPr>
          <w:rFonts w:ascii="Courier New" w:hAnsi="Courier New" w:cs="Courier New"/>
          <w:kern w:val="0"/>
          <w:sz w:val="16"/>
          <w:szCs w:val="16"/>
        </w:rPr>
        <w:t>上面那一套</w:t>
      </w:r>
      <w:r w:rsidR="0086423A">
        <w:rPr>
          <w:rFonts w:ascii="Courier New" w:hAnsi="Courier New" w:cs="Courier New"/>
          <w:kern w:val="0"/>
          <w:sz w:val="16"/>
          <w:szCs w:val="16"/>
        </w:rPr>
        <w:t>}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t>//</w:t>
      </w:r>
      <w:proofErr w:type="spellStart"/>
      <w:r w:rsidR="004E5766">
        <w:rPr>
          <w:rFonts w:ascii="Courier New" w:hAnsi="Courier New" w:cs="Courier New" w:hint="eastAsia"/>
          <w:kern w:val="0"/>
          <w:sz w:val="16"/>
          <w:szCs w:val="16"/>
        </w:rPr>
        <w:t>regis</w:t>
      </w:r>
      <w:r w:rsidR="004E5766">
        <w:rPr>
          <w:rFonts w:ascii="Courier New" w:hAnsi="Courier New" w:cs="Courier New"/>
          <w:kern w:val="0"/>
          <w:sz w:val="16"/>
          <w:szCs w:val="16"/>
        </w:rPr>
        <w:t>ter_codec</w:t>
      </w:r>
      <w:proofErr w:type="spellEnd"/>
      <w:r w:rsidR="004E5766">
        <w:rPr>
          <w:rFonts w:ascii="Courier New" w:hAnsi="Courier New" w:cs="Courier New"/>
          <w:kern w:val="0"/>
          <w:sz w:val="16"/>
          <w:szCs w:val="16"/>
        </w:rPr>
        <w:t>{</w:t>
      </w:r>
      <w:proofErr w:type="spellStart"/>
      <w:r w:rsidR="004E5766">
        <w:rPr>
          <w:rFonts w:ascii="Courier New" w:hAnsi="Courier New" w:cs="Courier New"/>
          <w:kern w:val="0"/>
          <w:sz w:val="16"/>
          <w:szCs w:val="16"/>
        </w:rPr>
        <w:t>codecdriver</w:t>
      </w:r>
      <w:proofErr w:type="spellEnd"/>
      <w:r w:rsidR="004E5766">
        <w:rPr>
          <w:rFonts w:ascii="Courier New" w:hAnsi="Courier New" w:cs="Courier New"/>
          <w:kern w:val="0"/>
          <w:sz w:val="16"/>
          <w:szCs w:val="16"/>
        </w:rPr>
        <w:t>(</w:t>
      </w:r>
      <w:proofErr w:type="spellStart"/>
      <w:r w:rsidR="004E5766">
        <w:rPr>
          <w:rFonts w:ascii="Courier New" w:hAnsi="Courier New" w:cs="Courier New"/>
          <w:kern w:val="0"/>
          <w:sz w:val="16"/>
          <w:szCs w:val="16"/>
        </w:rPr>
        <w:t>wiget</w:t>
      </w:r>
      <w:proofErr w:type="spellEnd"/>
      <w:r w:rsidR="004E5766">
        <w:rPr>
          <w:rFonts w:ascii="Courier New" w:hAnsi="Courier New" w:cs="Courier New"/>
          <w:kern w:val="0"/>
          <w:sz w:val="16"/>
          <w:szCs w:val="16"/>
        </w:rPr>
        <w:t>\damp\controls\routes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t>、</w:t>
      </w:r>
      <w:r w:rsidR="004E5766">
        <w:rPr>
          <w:rFonts w:ascii="Courier New" w:hAnsi="Courier New" w:cs="Courier New"/>
          <w:kern w:val="0"/>
          <w:sz w:val="16"/>
          <w:szCs w:val="16"/>
        </w:rPr>
        <w:t>然后一些</w:t>
      </w:r>
      <w:r w:rsidR="004E5766">
        <w:rPr>
          <w:rFonts w:ascii="Courier New" w:hAnsi="Courier New" w:cs="Courier New"/>
          <w:kern w:val="0"/>
          <w:sz w:val="16"/>
          <w:szCs w:val="16"/>
        </w:rPr>
        <w:t xml:space="preserve">probe </w:t>
      </w:r>
      <w:r w:rsidR="004E5766">
        <w:rPr>
          <w:rFonts w:ascii="Courier New" w:hAnsi="Courier New" w:cs="Courier New"/>
          <w:kern w:val="0"/>
          <w:sz w:val="16"/>
          <w:szCs w:val="16"/>
        </w:rPr>
        <w:t>读写函数</w:t>
      </w:r>
      <w:r w:rsidR="004E5766">
        <w:rPr>
          <w:rFonts w:ascii="Courier New" w:hAnsi="Courier New" w:cs="Courier New"/>
          <w:kern w:val="0"/>
          <w:sz w:val="16"/>
          <w:szCs w:val="16"/>
        </w:rPr>
        <w:t xml:space="preserve">) and </w:t>
      </w:r>
      <w:proofErr w:type="spellStart"/>
      <w:r w:rsidR="004E5766">
        <w:rPr>
          <w:rFonts w:ascii="Courier New" w:hAnsi="Courier New" w:cs="Courier New"/>
          <w:kern w:val="0"/>
          <w:sz w:val="16"/>
          <w:szCs w:val="16"/>
        </w:rPr>
        <w:t>dai</w:t>
      </w:r>
      <w:proofErr w:type="spellEnd"/>
      <w:r w:rsidR="004E5766">
        <w:rPr>
          <w:rFonts w:ascii="Courier New" w:hAnsi="Courier New" w:cs="Courier New"/>
          <w:kern w:val="0"/>
          <w:sz w:val="16"/>
          <w:szCs w:val="16"/>
        </w:rPr>
        <w:t xml:space="preserve"> driver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t>（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t>ops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lastRenderedPageBreak/>
        <w:t>函数集）</w:t>
      </w:r>
      <w:r w:rsidR="004E5766">
        <w:rPr>
          <w:rFonts w:ascii="Courier New" w:hAnsi="Courier New" w:cs="Courier New"/>
          <w:kern w:val="0"/>
          <w:sz w:val="16"/>
          <w:szCs w:val="16"/>
        </w:rPr>
        <w:t>}</w:t>
      </w:r>
      <w:r w:rsidR="004E5766">
        <w:rPr>
          <w:rFonts w:ascii="Courier New" w:hAnsi="Courier New" w:cs="Courier New" w:hint="eastAsia"/>
          <w:kern w:val="0"/>
          <w:sz w:val="16"/>
          <w:szCs w:val="16"/>
        </w:rPr>
        <w:t>//</w:t>
      </w:r>
      <w:r w:rsidR="004E5766" w:rsidRPr="004E5766">
        <w:rPr>
          <w:rFonts w:ascii="Courier New" w:hAnsi="Courier New" w:cs="Courier New"/>
          <w:kern w:val="0"/>
          <w:sz w:val="16"/>
          <w:szCs w:val="16"/>
        </w:rPr>
        <w:t>tas2555_register_misc(pTAS2555);</w:t>
      </w:r>
      <w:r w:rsidR="00E01373">
        <w:rPr>
          <w:rFonts w:ascii="Courier New" w:hAnsi="Courier New" w:cs="Courier New"/>
          <w:kern w:val="0"/>
          <w:sz w:val="16"/>
          <w:szCs w:val="16"/>
        </w:rPr>
        <w:t>//</w:t>
      </w:r>
      <w:r w:rsidR="00E01373" w:rsidRPr="00E01373">
        <w:t xml:space="preserve"> </w:t>
      </w:r>
      <w:proofErr w:type="spellStart"/>
      <w:r w:rsidR="00E01373" w:rsidRPr="00E01373">
        <w:rPr>
          <w:rFonts w:ascii="Courier New" w:hAnsi="Courier New" w:cs="Courier New"/>
          <w:kern w:val="0"/>
          <w:sz w:val="16"/>
          <w:szCs w:val="16"/>
        </w:rPr>
        <w:t>tiload_driver_</w:t>
      </w:r>
      <w:proofErr w:type="gramStart"/>
      <w:r w:rsidR="00E01373" w:rsidRPr="00E01373">
        <w:rPr>
          <w:rFonts w:ascii="Courier New" w:hAnsi="Courier New" w:cs="Courier New"/>
          <w:kern w:val="0"/>
          <w:sz w:val="16"/>
          <w:szCs w:val="16"/>
        </w:rPr>
        <w:t>init</w:t>
      </w:r>
      <w:proofErr w:type="spellEnd"/>
      <w:r w:rsidR="00E01373" w:rsidRPr="00E01373">
        <w:rPr>
          <w:rFonts w:ascii="Courier New" w:hAnsi="Courier New" w:cs="Courier New"/>
          <w:kern w:val="0"/>
          <w:sz w:val="16"/>
          <w:szCs w:val="16"/>
        </w:rPr>
        <w:t>(</w:t>
      </w:r>
      <w:proofErr w:type="gramEnd"/>
      <w:r w:rsidR="00E01373" w:rsidRPr="00E01373">
        <w:rPr>
          <w:rFonts w:ascii="Courier New" w:hAnsi="Courier New" w:cs="Courier New"/>
          <w:kern w:val="0"/>
          <w:sz w:val="16"/>
          <w:szCs w:val="16"/>
        </w:rPr>
        <w:t>pTAS2555);</w:t>
      </w:r>
    </w:p>
    <w:sectPr w:rsidR="00C35536" w:rsidRPr="00353FA0" w:rsidSect="00534D0F">
      <w:headerReference w:type="default" r:id="rId8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15" w:rsidRDefault="00AB1115">
      <w:r>
        <w:separator/>
      </w:r>
    </w:p>
  </w:endnote>
  <w:endnote w:type="continuationSeparator" w:id="0">
    <w:p w:rsidR="00AB1115" w:rsidRDefault="00AB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15" w:rsidRDefault="00AB1115">
      <w:r>
        <w:separator/>
      </w:r>
    </w:p>
  </w:footnote>
  <w:footnote w:type="continuationSeparator" w:id="0">
    <w:p w:rsidR="00AB1115" w:rsidRDefault="00AB1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506035" w:rsidP="00EF2BD5">
    <w:pPr>
      <w:pStyle w:val="a4"/>
      <w:pBdr>
        <w:bottom w:val="single" w:sz="6" w:space="7" w:color="auto"/>
      </w:pBdr>
      <w:jc w:val="both"/>
      <w:rPr>
        <w:noProof/>
      </w:rPr>
    </w:pP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773E4"/>
    <w:multiLevelType w:val="hybridMultilevel"/>
    <w:tmpl w:val="66729602"/>
    <w:lvl w:ilvl="0" w:tplc="62F0295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2F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A18D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53FA0"/>
    <w:rsid w:val="003B235F"/>
    <w:rsid w:val="003C6705"/>
    <w:rsid w:val="00405FF9"/>
    <w:rsid w:val="0046310B"/>
    <w:rsid w:val="004E5766"/>
    <w:rsid w:val="00506035"/>
    <w:rsid w:val="00534D0F"/>
    <w:rsid w:val="005F5AD1"/>
    <w:rsid w:val="005F651D"/>
    <w:rsid w:val="00606309"/>
    <w:rsid w:val="00617FE5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23A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B1115"/>
    <w:rsid w:val="00AE48A1"/>
    <w:rsid w:val="00B37A37"/>
    <w:rsid w:val="00B578F6"/>
    <w:rsid w:val="00B72A05"/>
    <w:rsid w:val="00BD2FCD"/>
    <w:rsid w:val="00BD6132"/>
    <w:rsid w:val="00C02087"/>
    <w:rsid w:val="00C258E9"/>
    <w:rsid w:val="00C35536"/>
    <w:rsid w:val="00C62CD2"/>
    <w:rsid w:val="00C84A0F"/>
    <w:rsid w:val="00CE5B8D"/>
    <w:rsid w:val="00D047BF"/>
    <w:rsid w:val="00D126A6"/>
    <w:rsid w:val="00D6451B"/>
    <w:rsid w:val="00DC1E60"/>
    <w:rsid w:val="00DC232F"/>
    <w:rsid w:val="00DE3DAE"/>
    <w:rsid w:val="00E01373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CA33B-DD14-40B7-B4D6-AF318A78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a7">
    <w:name w:val="List Paragraph"/>
    <w:basedOn w:val="a"/>
    <w:uiPriority w:val="34"/>
    <w:qFormat/>
    <w:rsid w:val="00DC2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3</cp:revision>
  <cp:lastPrinted>2011-12-15T06:46:00Z</cp:lastPrinted>
  <dcterms:created xsi:type="dcterms:W3CDTF">2019-03-05T08:19:00Z</dcterms:created>
  <dcterms:modified xsi:type="dcterms:W3CDTF">2019-03-05T09:59:00Z</dcterms:modified>
</cp:coreProperties>
</file>