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1F1472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53B85236" w:rsidR="00E1093C" w:rsidRPr="002A0D1E" w:rsidRDefault="00E1093C" w:rsidP="008561C6">
      <w:pPr>
        <w:ind w:left="360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  <w:r w:rsidR="002C7426" w:rsidRPr="002A0D1E">
        <w:rPr>
          <w:rFonts w:ascii="標楷體" w:eastAsia="標楷體" w:hAnsi="標楷體"/>
        </w:rPr>
        <w:t>(</w:t>
      </w:r>
      <w:r w:rsidR="002C7426" w:rsidRPr="002A0D1E">
        <w:rPr>
          <w:rFonts w:ascii="標楷體" w:eastAsia="標楷體" w:hAnsi="標楷體" w:hint="eastAsia"/>
        </w:rPr>
        <w:t>邵立翔</w:t>
      </w:r>
      <w:r w:rsidR="002C7426" w:rsidRPr="002A0D1E">
        <w:rPr>
          <w:rFonts w:ascii="標楷體" w:eastAsia="標楷體" w:hAnsi="標楷體"/>
        </w:rPr>
        <w:t>)</w:t>
      </w:r>
    </w:p>
    <w:p w14:paraId="72C1E5EB" w14:textId="56F0C6B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9A67EC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F1761D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A21937">
      <w:pPr>
        <w:pStyle w:val="a9"/>
        <w:ind w:left="360"/>
        <w:rPr>
          <w:rFonts w:ascii="標楷體" w:eastAsia="標楷體" w:hAnsi="標楷體"/>
        </w:rPr>
      </w:pPr>
      <w:proofErr w:type="spellStart"/>
      <w:proofErr w:type="gramStart"/>
      <w:r w:rsidRPr="004E6CC4">
        <w:rPr>
          <w:rFonts w:ascii="標楷體" w:eastAsia="標楷體" w:hAnsi="標楷體"/>
          <w:color w:val="0070C0"/>
        </w:rPr>
        <w:t>intext,intitle</w:t>
      </w:r>
      <w:proofErr w:type="gramEnd"/>
      <w:r w:rsidRPr="004E6CC4">
        <w:rPr>
          <w:rFonts w:ascii="標楷體" w:eastAsia="標楷體" w:hAnsi="標楷體"/>
          <w:color w:val="0070C0"/>
        </w:rPr>
        <w:t>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proofErr w:type="gramStart"/>
      <w:r w:rsidR="00A21937" w:rsidRPr="004E6CC4">
        <w:rPr>
          <w:rFonts w:ascii="標楷體" w:eastAsia="標楷體" w:hAnsi="標楷體" w:hint="eastAsia"/>
        </w:rPr>
        <w:t>有資安資料庫</w:t>
      </w:r>
      <w:proofErr w:type="gramEnd"/>
      <w:r w:rsidR="00A21937" w:rsidRPr="004E6CC4">
        <w:rPr>
          <w:rFonts w:ascii="標楷體" w:eastAsia="標楷體" w:hAnsi="標楷體" w:hint="eastAsia"/>
        </w:rPr>
        <w:t>專門蒐集漏洞</w:t>
      </w:r>
    </w:p>
    <w:p w14:paraId="5C4005DB" w14:textId="5ADB4F5C" w:rsidR="00A21937" w:rsidRPr="004E6CC4" w:rsidRDefault="00E1093C" w:rsidP="006E4034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7AD8F12D" w:rsidR="00A368E2" w:rsidRPr="00047556" w:rsidRDefault="00F00AF2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  <w:r w:rsidR="00B422AE" w:rsidRPr="00047556">
        <w:rPr>
          <w:rFonts w:ascii="標楷體" w:eastAsia="標楷體" w:hAnsi="標楷體" w:hint="eastAsia"/>
        </w:rPr>
        <w:t>(邵立翔)</w:t>
      </w:r>
    </w:p>
    <w:p w14:paraId="0F5C4B96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4B5FC201" w14:textId="128F2B41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病毒，蠕蟲，木馬</w:t>
      </w:r>
      <w:r w:rsidR="00971A83" w:rsidRPr="004E6CC4">
        <w:rPr>
          <w:rFonts w:ascii="標楷體" w:eastAsia="標楷體" w:hAnsi="標楷體" w:hint="eastAsia"/>
        </w:rPr>
        <w:t>程式</w:t>
      </w:r>
      <w:r w:rsidRPr="004E6CC4">
        <w:rPr>
          <w:rFonts w:ascii="標楷體" w:eastAsia="標楷體" w:hAnsi="標楷體" w:hint="eastAsia"/>
        </w:rPr>
        <w:t>，釣魚</w:t>
      </w:r>
      <w:r w:rsidR="00971A83" w:rsidRPr="004E6CC4">
        <w:rPr>
          <w:rFonts w:ascii="標楷體" w:eastAsia="標楷體" w:hAnsi="標楷體" w:hint="eastAsia"/>
        </w:rPr>
        <w:t>網頁，間諜軟體</w:t>
      </w:r>
    </w:p>
    <w:p w14:paraId="5BAE0C13" w14:textId="1BECC75E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6C08A583" w14:textId="4EC72561" w:rsidR="00FC516F" w:rsidRPr="004E6CC4" w:rsidRDefault="00971A83" w:rsidP="00296CB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00FC516F" w:rsidRPr="004E6CC4">
        <w:rPr>
          <w:rFonts w:ascii="標楷體" w:eastAsia="標楷體" w:hAnsi="標楷體" w:hint="eastAsia"/>
        </w:rPr>
        <w:t xml:space="preserve"> 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5A22C6AD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     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proofErr w:type="gramStart"/>
      <w:r w:rsidR="000260ED" w:rsidRPr="004E6CC4">
        <w:rPr>
          <w:rFonts w:ascii="標楷體" w:eastAsia="標楷體" w:hAnsi="標楷體" w:hint="eastAsia"/>
        </w:rPr>
        <w:t>加殼病毒</w:t>
      </w:r>
      <w:proofErr w:type="gramEnd"/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</w:p>
    <w:p w14:paraId="090F0215" w14:textId="0EB694FF" w:rsidR="00770012" w:rsidRPr="004E6CC4" w:rsidRDefault="000316DC" w:rsidP="00C65FE6">
      <w:pPr>
        <w:pStyle w:val="a9"/>
        <w:ind w:left="360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噬菌病毒</w:t>
      </w:r>
      <w:proofErr w:type="gramEnd"/>
      <w:r w:rsidRPr="004E6CC4">
        <w:rPr>
          <w:rFonts w:ascii="標楷體" w:eastAsia="標楷體" w:hAnsi="標楷體" w:hint="eastAsia"/>
        </w:rPr>
        <w:t>(</w:t>
      </w:r>
      <w:r w:rsidRPr="004E6CC4">
        <w:rPr>
          <w:rFonts w:ascii="標楷體" w:eastAsia="標楷體" w:hAnsi="標楷體"/>
        </w:rPr>
        <w:t>phage virus</w:t>
      </w:r>
      <w:r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同伴病毒(</w:t>
      </w:r>
      <w:r w:rsidRPr="004E6CC4">
        <w:rPr>
          <w:rFonts w:ascii="標楷體" w:eastAsia="標楷體" w:hAnsi="標楷體"/>
        </w:rPr>
        <w:t>companion virus</w:t>
      </w:r>
      <w:r w:rsidRPr="004E6CC4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0316DC">
      <w:pPr>
        <w:pStyle w:val="a9"/>
        <w:ind w:left="360"/>
        <w:rPr>
          <w:rFonts w:ascii="標楷體" w:eastAsia="標楷體" w:hAnsi="標楷體" w:hint="eastAsia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0461D183" w:rsidR="00995761" w:rsidRPr="00047556" w:rsidRDefault="00995761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  <w:r w:rsidR="66140A04" w:rsidRPr="00047556">
        <w:rPr>
          <w:rFonts w:ascii="標楷體" w:eastAsia="標楷體" w:hAnsi="標楷體"/>
        </w:rPr>
        <w:t>(黃建龍</w:t>
      </w:r>
      <w:r w:rsidR="723378CB" w:rsidRPr="00047556">
        <w:rPr>
          <w:rFonts w:ascii="標楷體" w:eastAsia="標楷體" w:hAnsi="標楷體"/>
        </w:rPr>
        <w:t>)</w:t>
      </w:r>
    </w:p>
    <w:p w14:paraId="3B097983" w14:textId="652D9F27" w:rsidR="00995761" w:rsidRPr="004E6CC4" w:rsidRDefault="0099576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4325F81B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</w:t>
      </w:r>
      <w:proofErr w:type="gramStart"/>
      <w:r w:rsidRPr="004E6CC4">
        <w:rPr>
          <w:rFonts w:ascii="標楷體" w:eastAsia="標楷體" w:hAnsi="標楷體"/>
        </w:rPr>
        <w:t>帳單</w:t>
      </w:r>
      <w:proofErr w:type="gramEnd"/>
      <w:r w:rsidRPr="004E6CC4">
        <w:rPr>
          <w:rFonts w:ascii="標楷體" w:eastAsia="標楷體" w:hAnsi="標楷體"/>
        </w:rPr>
        <w:t>通知等。</w:t>
      </w:r>
    </w:p>
    <w:p w14:paraId="0DBB8CAD" w14:textId="43754044" w:rsidR="001C6FE8" w:rsidRPr="004E6CC4" w:rsidRDefault="00B003EC" w:rsidP="001C6FE8">
      <w:pPr>
        <w:pStyle w:val="a9"/>
        <w:ind w:left="360"/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1592B66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925413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714DBDE1" w14:textId="38EAF607" w:rsidR="006867E2" w:rsidRPr="004E6CC4" w:rsidRDefault="00062741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6867E2"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</w:t>
      </w:r>
      <w:proofErr w:type="gramStart"/>
      <w:r w:rsidR="002618C4" w:rsidRPr="004E6CC4">
        <w:rPr>
          <w:rFonts w:ascii="標楷體" w:eastAsia="標楷體" w:hAnsi="標楷體" w:hint="eastAsia"/>
        </w:rPr>
        <w:t>加密挖礦</w:t>
      </w:r>
      <w:proofErr w:type="gramEnd"/>
      <w:r w:rsidR="002618C4" w:rsidRPr="004E6CC4">
        <w:rPr>
          <w:rFonts w:ascii="標楷體" w:eastAsia="標楷體" w:hAnsi="標楷體" w:hint="eastAsia"/>
        </w:rPr>
        <w:t>技術)</w:t>
      </w:r>
    </w:p>
    <w:p w14:paraId="5DE37499" w14:textId="70915383" w:rsidR="00EA275F" w:rsidRPr="004E6CC4" w:rsidRDefault="006867E2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File-less Technics</w:t>
      </w:r>
      <w:r w:rsidR="002618C4" w:rsidRPr="004E6CC4">
        <w:rPr>
          <w:rFonts w:ascii="標楷體" w:eastAsia="標楷體" w:hAnsi="標楷體" w:hint="eastAsia"/>
        </w:rPr>
        <w:t>(</w:t>
      </w:r>
      <w:r w:rsidR="00B148A9" w:rsidRPr="004E6CC4">
        <w:rPr>
          <w:rFonts w:ascii="標楷體" w:eastAsia="標楷體" w:hAnsi="標楷體"/>
        </w:rPr>
        <w:t>OS</w:t>
      </w:r>
      <w:r w:rsidR="00B148A9" w:rsidRPr="004E6CC4">
        <w:rPr>
          <w:rFonts w:ascii="標楷體" w:eastAsia="標楷體" w:hAnsi="標楷體" w:hint="eastAsia"/>
        </w:rPr>
        <w:t>白名單技術</w:t>
      </w:r>
      <w:r w:rsidR="002618C4" w:rsidRPr="004E6CC4">
        <w:rPr>
          <w:rFonts w:ascii="標楷體" w:eastAsia="標楷體" w:hAnsi="標楷體" w:hint="eastAsia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EA275F" w:rsidRPr="004E6CC4">
        <w:rPr>
          <w:rFonts w:ascii="標楷體" w:eastAsia="標楷體" w:hAnsi="標楷體" w:hint="eastAsia"/>
        </w:rPr>
        <w:t>S</w:t>
      </w:r>
      <w:r w:rsidR="00EA275F" w:rsidRPr="004E6CC4">
        <w:rPr>
          <w:rFonts w:ascii="標楷體" w:eastAsia="標楷體" w:hAnsi="標楷體"/>
        </w:rPr>
        <w:t>ervice Control Technics</w:t>
      </w:r>
      <w:r w:rsidR="00EA275F" w:rsidRPr="004E6CC4">
        <w:rPr>
          <w:rFonts w:ascii="標楷體" w:eastAsia="標楷體" w:hAnsi="標楷體" w:hint="eastAsia"/>
        </w:rPr>
        <w:t>(服務管控技術)</w:t>
      </w:r>
    </w:p>
    <w:p w14:paraId="4C3672C9" w14:textId="77E0BB39" w:rsidR="002618C4" w:rsidRPr="004E6CC4" w:rsidRDefault="002618C4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Bypass Technics</w:t>
      </w:r>
      <w:r w:rsidR="00EA275F" w:rsidRPr="004E6CC4">
        <w:rPr>
          <w:rFonts w:ascii="標楷體" w:eastAsia="標楷體" w:hAnsi="標楷體"/>
        </w:rPr>
        <w:t>(</w:t>
      </w:r>
      <w:r w:rsidR="00EA275F" w:rsidRPr="004E6CC4">
        <w:rPr>
          <w:rFonts w:ascii="標楷體" w:eastAsia="標楷體" w:hAnsi="標楷體" w:hint="eastAsia"/>
        </w:rPr>
        <w:t>穿透略過技術)</w:t>
      </w:r>
      <w:r w:rsidR="00EA1D7A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Boot Technics</w:t>
      </w:r>
      <w:r w:rsidR="00EA275F" w:rsidRPr="004E6CC4">
        <w:rPr>
          <w:rFonts w:ascii="標楷體" w:eastAsia="標楷體" w:hAnsi="標楷體"/>
        </w:rPr>
        <w:t>(</w:t>
      </w:r>
      <w:r w:rsidR="005D530E" w:rsidRPr="004E6CC4">
        <w:rPr>
          <w:rFonts w:ascii="標楷體" w:eastAsia="標楷體" w:hAnsi="標楷體" w:hint="eastAsia"/>
        </w:rPr>
        <w:t>開機啟動技術</w:t>
      </w:r>
      <w:r w:rsidR="00EA275F" w:rsidRPr="004E6CC4">
        <w:rPr>
          <w:rFonts w:ascii="標楷體" w:eastAsia="標楷體" w:hAnsi="標楷體"/>
        </w:rPr>
        <w:t>)</w:t>
      </w:r>
    </w:p>
    <w:p w14:paraId="0A654A9C" w14:textId="439D56FA" w:rsidR="002618C4" w:rsidRPr="004E6CC4" w:rsidRDefault="002618C4" w:rsidP="006E7276">
      <w:pPr>
        <w:pStyle w:val="a9"/>
        <w:ind w:left="360"/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lastRenderedPageBreak/>
        <w:t>DLL Hijacking Technics</w:t>
      </w:r>
      <w:r w:rsidR="00FF6C88" w:rsidRPr="004E6CC4">
        <w:rPr>
          <w:rFonts w:ascii="標楷體" w:eastAsia="標楷體" w:hAnsi="標楷體" w:hint="eastAsia"/>
        </w:rPr>
        <w:t>(</w:t>
      </w:r>
      <w:r w:rsidR="00EA275F" w:rsidRPr="004E6CC4">
        <w:rPr>
          <w:rFonts w:ascii="標楷體" w:eastAsia="標楷體" w:hAnsi="標楷體" w:hint="eastAsia"/>
        </w:rPr>
        <w:t>DLL注入</w:t>
      </w:r>
      <w:r w:rsidR="00FF6C88" w:rsidRPr="004E6CC4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尋求資安專業</w:t>
      </w:r>
      <w:proofErr w:type="gramEnd"/>
      <w:r w:rsidRPr="004E6CC4">
        <w:rPr>
          <w:rFonts w:ascii="標楷體" w:eastAsia="標楷體" w:hAnsi="標楷體" w:hint="eastAsia"/>
        </w:rPr>
        <w:t>單位協助處理</w:t>
      </w:r>
    </w:p>
    <w:p w14:paraId="09F2F0B7" w14:textId="58F1F517" w:rsidR="005B1D07" w:rsidRPr="004E6CC4" w:rsidRDefault="00C36E56" w:rsidP="00C777A9">
      <w:pPr>
        <w:pStyle w:val="a9"/>
        <w:numPr>
          <w:ilvl w:val="0"/>
          <w:numId w:val="30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2143CA8E" w:rsidR="009050D7" w:rsidRPr="00047556" w:rsidRDefault="009050D7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(黃建龍</w:t>
      </w:r>
      <w:r w:rsidR="5F7285DE" w:rsidRPr="00047556">
        <w:rPr>
          <w:rFonts w:ascii="標楷體" w:eastAsia="標楷體" w:hAnsi="標楷體"/>
        </w:rPr>
        <w:t>)</w:t>
      </w:r>
    </w:p>
    <w:p w14:paraId="4960C946" w14:textId="60957991" w:rsidR="009050D7" w:rsidRPr="004E6CC4" w:rsidRDefault="674EFF2E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661872C2">
      <w:pPr>
        <w:pStyle w:val="a9"/>
        <w:spacing w:after="0" w:line="276" w:lineRule="auto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661872C2">
      <w:pPr>
        <w:pStyle w:val="a9"/>
        <w:numPr>
          <w:ilvl w:val="0"/>
          <w:numId w:val="15"/>
        </w:numPr>
        <w:spacing w:after="0" w:line="276" w:lineRule="auto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D530E">
      <w:pPr>
        <w:pStyle w:val="a9"/>
        <w:ind w:left="360"/>
        <w:rPr>
          <w:ins w:id="0" w:author="Microsoft Word" w:date="2025-04-13T20:31:00Z"/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階段</w:t>
      </w:r>
      <w:proofErr w:type="gramStart"/>
      <w:r w:rsidRPr="004E6CC4">
        <w:rPr>
          <w:rFonts w:ascii="標楷體" w:eastAsia="標楷體" w:hAnsi="標楷體"/>
        </w:rPr>
        <w:t>一</w:t>
      </w:r>
      <w:proofErr w:type="gramEnd"/>
      <w:r w:rsidRPr="004E6CC4">
        <w:rPr>
          <w:rFonts w:ascii="標楷體" w:eastAsia="標楷體" w:hAnsi="標楷體"/>
        </w:rPr>
        <w:t>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5B81B84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</w:t>
      </w:r>
      <w:proofErr w:type="gramStart"/>
      <w:r w:rsidRPr="004E6CC4">
        <w:rPr>
          <w:rFonts w:ascii="標楷體" w:eastAsia="標楷體" w:hAnsi="標楷體"/>
        </w:rPr>
        <w:t>黃隊</w:t>
      </w:r>
      <w:proofErr w:type="gramEnd"/>
      <w:r w:rsidRPr="004E6CC4">
        <w:rPr>
          <w:rFonts w:ascii="標楷體" w:eastAsia="標楷體" w:hAnsi="標楷體"/>
        </w:rPr>
        <w:t>、藍隊、</w:t>
      </w:r>
      <w:proofErr w:type="gramStart"/>
      <w:r w:rsidRPr="004E6CC4">
        <w:rPr>
          <w:rFonts w:ascii="標楷體" w:eastAsia="標楷體" w:hAnsi="標楷體"/>
        </w:rPr>
        <w:t>紫隊、綠隊、橙隊</w:t>
      </w:r>
      <w:proofErr w:type="gramEnd"/>
      <w:r w:rsidRPr="004E6CC4">
        <w:rPr>
          <w:rFonts w:ascii="標楷體" w:eastAsia="標楷體" w:hAnsi="標楷體"/>
        </w:rPr>
        <w:t>。</w:t>
      </w:r>
    </w:p>
    <w:p w14:paraId="1D82B4EB" w14:textId="797D908C" w:rsidR="00F763BA" w:rsidRPr="00E25B30" w:rsidRDefault="00EA1D7A" w:rsidP="5B81B847">
      <w:pPr>
        <w:pStyle w:val="a9"/>
        <w:ind w:left="360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  <w:r w:rsidR="1763632C" w:rsidRPr="00E25B30">
        <w:rPr>
          <w:rFonts w:ascii="標楷體" w:eastAsia="標楷體" w:hAnsi="標楷體"/>
        </w:rPr>
        <w:t>(湯芸姍)</w:t>
      </w:r>
    </w:p>
    <w:p w14:paraId="35FA640F" w14:textId="4ECBBF7A" w:rsidR="087A58BC" w:rsidRPr="004E6CC4" w:rsidRDefault="1B640ECE" w:rsidP="00C36E56">
      <w:pPr>
        <w:pStyle w:val="a9"/>
        <w:numPr>
          <w:ilvl w:val="0"/>
          <w:numId w:val="16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7F44D8DE">
      <w:pPr>
        <w:pStyle w:val="a9"/>
        <w:numPr>
          <w:ilvl w:val="0"/>
          <w:numId w:val="2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23F9D4EF">
      <w:pPr>
        <w:pStyle w:val="a9"/>
        <w:numPr>
          <w:ilvl w:val="0"/>
          <w:numId w:val="29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被援伺服器</w:t>
      </w:r>
      <w:proofErr w:type="gramEnd"/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被援服務</w:t>
      </w:r>
      <w:proofErr w:type="gramEnd"/>
      <w:r w:rsidR="1A2E84F2" w:rsidRPr="004E6CC4">
        <w:rPr>
          <w:rFonts w:ascii="標楷體" w:eastAsia="標楷體" w:hAnsi="標楷體"/>
        </w:rPr>
        <w:t>、異地備援</w:t>
      </w:r>
    </w:p>
    <w:p w14:paraId="50221B52" w14:textId="73D90A3B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3-2-1原則 : </w:t>
      </w:r>
    </w:p>
    <w:p w14:paraId="4A1A3D32" w14:textId="34DFC041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至少備份三份</w:t>
      </w:r>
    </w:p>
    <w:p w14:paraId="1382F6BE" w14:textId="47FA88EA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備份計畫內容</w:t>
      </w:r>
    </w:p>
    <w:p w14:paraId="03356997" w14:textId="2D5E58E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500DFE4" w:rsidR="1B640ECE" w:rsidRPr="004E6CC4" w:rsidRDefault="1B640ECE" w:rsidP="0F7ACF81">
      <w:pPr>
        <w:pStyle w:val="a9"/>
        <w:numPr>
          <w:ilvl w:val="0"/>
          <w:numId w:val="26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資料的區分</w:t>
      </w:r>
      <w:r w:rsidR="55C885CD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備份方式與媒體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備份位置</w:t>
      </w:r>
      <w:r w:rsidR="55C885CD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 xml:space="preserve">備份模式 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 xml:space="preserve">備份工具 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線上備份</w:t>
      </w:r>
      <w:proofErr w:type="gramEnd"/>
      <w:r w:rsidRPr="004E6CC4">
        <w:rPr>
          <w:rFonts w:ascii="標楷體" w:eastAsia="標楷體" w:hAnsi="標楷體"/>
        </w:rPr>
        <w:t>(On-line Backup) : 用於需要及時還原的資料</w:t>
      </w:r>
    </w:p>
    <w:p w14:paraId="01026686" w14:textId="0B0E974D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</w:t>
      </w:r>
      <w:proofErr w:type="gramStart"/>
      <w:r w:rsidRPr="004E6CC4">
        <w:rPr>
          <w:rFonts w:ascii="標楷體" w:eastAsia="標楷體" w:hAnsi="標楷體"/>
        </w:rPr>
        <w:t>異機備份</w:t>
      </w:r>
      <w:proofErr w:type="gramEnd"/>
      <w:r w:rsidRPr="004E6CC4">
        <w:rPr>
          <w:rFonts w:ascii="標楷體" w:eastAsia="標楷體" w:hAnsi="標楷體"/>
        </w:rPr>
        <w:t>、異地備份</w:t>
      </w:r>
    </w:p>
    <w:p w14:paraId="1898862C" w14:textId="2F5E33FA" w:rsidR="1B640ECE" w:rsidRPr="004E6CC4" w:rsidRDefault="1B640ECE" w:rsidP="1B640ECE">
      <w:pPr>
        <w:pStyle w:val="a9"/>
        <w:ind w:left="360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</w:t>
      </w:r>
      <w:proofErr w:type="gramStart"/>
      <w:r w:rsidRPr="004E6CC4">
        <w:rPr>
          <w:rFonts w:ascii="標楷體" w:eastAsia="標楷體" w:hAnsi="標楷體"/>
          <w:color w:val="FF0000"/>
        </w:rPr>
        <w:t>備援需再</w:t>
      </w:r>
      <w:proofErr w:type="gramEnd"/>
      <w:r w:rsidRPr="004E6CC4">
        <w:rPr>
          <w:rFonts w:ascii="標楷體" w:eastAsia="標楷體" w:hAnsi="標楷體"/>
          <w:color w:val="FF0000"/>
        </w:rPr>
        <w:t>30公里</w:t>
      </w:r>
      <w:proofErr w:type="gramStart"/>
      <w:r w:rsidRPr="004E6CC4">
        <w:rPr>
          <w:rFonts w:ascii="標楷體" w:eastAsia="標楷體" w:hAnsi="標楷體"/>
          <w:color w:val="FF0000"/>
        </w:rPr>
        <w:t>以外，</w:t>
      </w:r>
      <w:proofErr w:type="gramEnd"/>
      <w:r w:rsidRPr="004E6CC4">
        <w:rPr>
          <w:rFonts w:ascii="標楷體" w:eastAsia="標楷體" w:hAnsi="標楷體"/>
          <w:color w:val="FF0000"/>
        </w:rPr>
        <w:t>國外一般則在30英哩以外</w:t>
      </w:r>
    </w:p>
    <w:p w14:paraId="7C7C360D" w14:textId="0DA752A1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44F24E6A">
            <wp:simplePos x="0" y="0"/>
            <wp:positionH relativeFrom="column">
              <wp:posOffset>228600</wp:posOffset>
            </wp:positionH>
            <wp:positionV relativeFrom="paragraph">
              <wp:posOffset>302895</wp:posOffset>
            </wp:positionV>
            <wp:extent cx="442849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464" y="21229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342A326E">
      <w:pPr>
        <w:ind w:left="360"/>
        <w:rPr>
          <w:rFonts w:ascii="標楷體" w:eastAsia="標楷體" w:hAnsi="標楷體" w:hint="eastAsia"/>
        </w:rPr>
      </w:pPr>
    </w:p>
    <w:p w14:paraId="29F7BD6E" w14:textId="227D6284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平率與</w:t>
      </w:r>
      <w:proofErr w:type="gramEnd"/>
      <w:r w:rsidRPr="004E6CC4">
        <w:rPr>
          <w:rFonts w:ascii="標楷體" w:eastAsia="標楷體" w:hAnsi="標楷體"/>
        </w:rPr>
        <w:t>保留週期</w:t>
      </w:r>
    </w:p>
    <w:p w14:paraId="072EC3B7" w14:textId="37B0E406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工具</w:t>
      </w:r>
    </w:p>
    <w:p w14:paraId="5F8F20C5" w14:textId="2F88D97C" w:rsidR="22817F30" w:rsidRDefault="22817F30" w:rsidP="22817F30">
      <w:pPr>
        <w:pStyle w:val="a9"/>
        <w:ind w:left="360"/>
      </w:pPr>
      <w:r>
        <w:t>常見硬體</w:t>
      </w:r>
      <w:r>
        <w:t xml:space="preserve"> : </w:t>
      </w:r>
      <w:r>
        <w:t>磁帶、光碟</w:t>
      </w:r>
      <w:r>
        <w:t>/</w:t>
      </w:r>
      <w:r>
        <w:t>藍光</w:t>
      </w:r>
      <w:r>
        <w:t xml:space="preserve">CD </w:t>
      </w:r>
      <w:r>
        <w:t>、</w:t>
      </w:r>
      <w:r>
        <w:t>US</w:t>
      </w:r>
      <w:r>
        <w:t>、外接式行動硬碟、網路儲存設備</w:t>
      </w:r>
      <w:r>
        <w:t xml:space="preserve">NAS </w:t>
      </w:r>
    </w:p>
    <w:p w14:paraId="2A95FA0D" w14:textId="2E1E3F37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8018188" w:rsidR="00E1093C" w:rsidRPr="00E25B30" w:rsidRDefault="00D93947" w:rsidP="00E1093C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日誌管理</w:t>
      </w:r>
      <w:r w:rsidR="00E25B30">
        <w:rPr>
          <w:rFonts w:ascii="標楷體" w:eastAsia="標楷體" w:hAnsi="標楷體" w:hint="eastAsia"/>
        </w:rPr>
        <w:t>(邵立翔</w:t>
      </w:r>
      <w:r w:rsidR="00E25B30" w:rsidRPr="004E6CC4">
        <w:rPr>
          <w:rFonts w:ascii="標楷體" w:eastAsia="標楷體" w:hAnsi="標楷體"/>
        </w:rPr>
        <w:t>、</w:t>
      </w:r>
      <w:r w:rsidR="00E25B30" w:rsidRPr="00E25B30">
        <w:rPr>
          <w:rFonts w:ascii="標楷體" w:eastAsia="標楷體" w:hAnsi="標楷體"/>
        </w:rPr>
        <w:t>湯芸姍</w:t>
      </w:r>
      <w:r w:rsidR="00E25B30" w:rsidRPr="004E6CC4">
        <w:rPr>
          <w:rFonts w:ascii="標楷體" w:eastAsia="標楷體" w:hAnsi="標楷體"/>
        </w:rPr>
        <w:t>、</w:t>
      </w:r>
      <w:r w:rsidR="00E25B30" w:rsidRPr="00047556">
        <w:rPr>
          <w:rFonts w:ascii="標楷體" w:eastAsia="標楷體" w:hAnsi="標楷體"/>
        </w:rPr>
        <w:t>黃建龍</w:t>
      </w:r>
      <w:r w:rsidR="00E25B30">
        <w:rPr>
          <w:rFonts w:ascii="標楷體" w:eastAsia="標楷體" w:hAnsi="標楷體" w:hint="eastAsia"/>
        </w:rPr>
        <w:t>)</w:t>
      </w:r>
    </w:p>
    <w:p w14:paraId="6FD2A1A7" w14:textId="76E89155" w:rsidR="006E4034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資訊安全監控維運中心 ( Information security operation center；</w:t>
      </w:r>
      <w:proofErr w:type="gramStart"/>
      <w:r w:rsidRPr="004E6CC4">
        <w:rPr>
          <w:rFonts w:ascii="標楷體" w:eastAsia="標楷體" w:hAnsi="標楷體"/>
        </w:rPr>
        <w:t>SOC )</w:t>
      </w:r>
      <w:proofErr w:type="gramEnd"/>
    </w:p>
    <w:p w14:paraId="43C7FAD1" w14:textId="4F0EE12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1B640ECE" w:rsidRPr="004E6CC4">
        <w:rPr>
          <w:rFonts w:ascii="標楷體" w:eastAsia="標楷體" w:hAnsi="標楷體"/>
        </w:rPr>
        <w:t>對資安事件</w:t>
      </w:r>
      <w:proofErr w:type="gramEnd"/>
      <w:r w:rsidR="1B640ECE" w:rsidRPr="004E6CC4">
        <w:rPr>
          <w:rFonts w:ascii="標楷體" w:eastAsia="標楷體" w:hAnsi="標楷體"/>
        </w:rPr>
        <w:t>之管理 : 正確辨識、分析、通報、對治行動、調查研究及記錄</w:t>
      </w:r>
    </w:p>
    <w:p w14:paraId="4F3EE6D7" w14:textId="1340BB83" w:rsidR="005764D8" w:rsidRPr="004F4A74" w:rsidRDefault="1B640ECE" w:rsidP="004F4A74">
      <w:pPr>
        <w:pStyle w:val="a9"/>
        <w:numPr>
          <w:ilvl w:val="0"/>
          <w:numId w:val="2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671738F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功能與一般日誌管理工具類似，都會將來自不同伺服器和設備的日誌和事件紀錄集中在同一</w:t>
      </w:r>
      <w:proofErr w:type="gramStart"/>
      <w:r w:rsidRPr="004E6CC4">
        <w:rPr>
          <w:rFonts w:ascii="標楷體" w:eastAsia="標楷體" w:hAnsi="標楷體"/>
        </w:rPr>
        <w:t>個</w:t>
      </w:r>
      <w:proofErr w:type="gramEnd"/>
      <w:r w:rsidRPr="004E6CC4">
        <w:rPr>
          <w:rFonts w:ascii="標楷體" w:eastAsia="標楷體" w:hAnsi="標楷體"/>
        </w:rPr>
        <w:t xml:space="preserve">地方。  </w:t>
      </w:r>
    </w:p>
    <w:p w14:paraId="6BAF52EF" w14:textId="77777777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</w:t>
      </w:r>
      <w:proofErr w:type="gramStart"/>
      <w:r w:rsidRPr="004E6CC4">
        <w:rPr>
          <w:rFonts w:ascii="標楷體" w:eastAsia="標楷體" w:hAnsi="標楷體"/>
        </w:rPr>
        <w:t>檔</w:t>
      </w:r>
      <w:proofErr w:type="gramEnd"/>
      <w:r w:rsidRPr="004E6CC4">
        <w:rPr>
          <w:rFonts w:ascii="標楷體" w:eastAsia="標楷體" w:hAnsi="標楷體"/>
        </w:rPr>
        <w:t>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E1B5" w14:textId="77777777" w:rsidR="003E1EE8" w:rsidRDefault="003E1EE8" w:rsidP="003E1EE8">
      <w:pPr>
        <w:spacing w:after="0" w:line="240" w:lineRule="auto"/>
      </w:pPr>
      <w:r>
        <w:separator/>
      </w:r>
    </w:p>
  </w:endnote>
  <w:endnote w:type="continuationSeparator" w:id="0">
    <w:p w14:paraId="1B82FE49" w14:textId="77777777" w:rsidR="003E1EE8" w:rsidRDefault="003E1EE8" w:rsidP="003E1EE8">
      <w:pPr>
        <w:spacing w:after="0" w:line="240" w:lineRule="auto"/>
      </w:pPr>
      <w:r>
        <w:continuationSeparator/>
      </w:r>
    </w:p>
  </w:endnote>
  <w:endnote w:type="continuationNotice" w:id="1">
    <w:p w14:paraId="45B114F0" w14:textId="77777777" w:rsidR="00B728E6" w:rsidRDefault="00B72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663A" w14:textId="77777777" w:rsidR="003E1EE8" w:rsidRDefault="003E1EE8" w:rsidP="003E1EE8">
      <w:pPr>
        <w:spacing w:after="0" w:line="240" w:lineRule="auto"/>
      </w:pPr>
      <w:r>
        <w:separator/>
      </w:r>
    </w:p>
  </w:footnote>
  <w:footnote w:type="continuationSeparator" w:id="0">
    <w:p w14:paraId="6508E4AF" w14:textId="77777777" w:rsidR="003E1EE8" w:rsidRDefault="003E1EE8" w:rsidP="003E1EE8">
      <w:pPr>
        <w:spacing w:after="0" w:line="240" w:lineRule="auto"/>
      </w:pPr>
      <w:r>
        <w:continuationSeparator/>
      </w:r>
    </w:p>
  </w:footnote>
  <w:footnote w:type="continuationNotice" w:id="1">
    <w:p w14:paraId="46611451" w14:textId="77777777" w:rsidR="00B728E6" w:rsidRDefault="00B728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8627B64"/>
    <w:multiLevelType w:val="hybridMultilevel"/>
    <w:tmpl w:val="896ECF6A"/>
    <w:lvl w:ilvl="0" w:tplc="D2769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53AB8"/>
    <w:multiLevelType w:val="hybridMultilevel"/>
    <w:tmpl w:val="F364CF20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688BB77"/>
    <w:multiLevelType w:val="hybridMultilevel"/>
    <w:tmpl w:val="A8960264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8" w15:restartNumberingAfterBreak="0">
    <w:nsid w:val="42126D48"/>
    <w:multiLevelType w:val="hybridMultilevel"/>
    <w:tmpl w:val="589241D8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A73B8"/>
    <w:multiLevelType w:val="hybridMultilevel"/>
    <w:tmpl w:val="9E06E424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5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4"/>
  </w:num>
  <w:num w:numId="2" w16cid:durableId="867528807">
    <w:abstractNumId w:val="9"/>
  </w:num>
  <w:num w:numId="3" w16cid:durableId="183402370">
    <w:abstractNumId w:val="26"/>
  </w:num>
  <w:num w:numId="4" w16cid:durableId="2070228222">
    <w:abstractNumId w:val="20"/>
  </w:num>
  <w:num w:numId="5" w16cid:durableId="1095512980">
    <w:abstractNumId w:val="21"/>
  </w:num>
  <w:num w:numId="6" w16cid:durableId="1305626842">
    <w:abstractNumId w:val="13"/>
  </w:num>
  <w:num w:numId="7" w16cid:durableId="23361019">
    <w:abstractNumId w:val="31"/>
  </w:num>
  <w:num w:numId="8" w16cid:durableId="2042626986">
    <w:abstractNumId w:val="27"/>
  </w:num>
  <w:num w:numId="9" w16cid:durableId="1691181279">
    <w:abstractNumId w:val="7"/>
  </w:num>
  <w:num w:numId="10" w16cid:durableId="1155805258">
    <w:abstractNumId w:val="25"/>
  </w:num>
  <w:num w:numId="11" w16cid:durableId="81686221">
    <w:abstractNumId w:val="19"/>
  </w:num>
  <w:num w:numId="12" w16cid:durableId="1662002764">
    <w:abstractNumId w:val="14"/>
  </w:num>
  <w:num w:numId="13" w16cid:durableId="410934566">
    <w:abstractNumId w:val="12"/>
  </w:num>
  <w:num w:numId="14" w16cid:durableId="1975865719">
    <w:abstractNumId w:val="23"/>
  </w:num>
  <w:num w:numId="15" w16cid:durableId="1705010729">
    <w:abstractNumId w:val="22"/>
  </w:num>
  <w:num w:numId="16" w16cid:durableId="1030836061">
    <w:abstractNumId w:val="3"/>
  </w:num>
  <w:num w:numId="17" w16cid:durableId="1945113182">
    <w:abstractNumId w:val="0"/>
  </w:num>
  <w:num w:numId="18" w16cid:durableId="805243435">
    <w:abstractNumId w:val="17"/>
  </w:num>
  <w:num w:numId="19" w16cid:durableId="1622420515">
    <w:abstractNumId w:val="24"/>
  </w:num>
  <w:num w:numId="20" w16cid:durableId="367460500">
    <w:abstractNumId w:val="2"/>
  </w:num>
  <w:num w:numId="21" w16cid:durableId="2048069202">
    <w:abstractNumId w:val="6"/>
  </w:num>
  <w:num w:numId="22" w16cid:durableId="641347104">
    <w:abstractNumId w:val="15"/>
  </w:num>
  <w:num w:numId="23" w16cid:durableId="285939892">
    <w:abstractNumId w:val="30"/>
  </w:num>
  <w:num w:numId="24" w16cid:durableId="119997330">
    <w:abstractNumId w:val="5"/>
  </w:num>
  <w:num w:numId="25" w16cid:durableId="489715059">
    <w:abstractNumId w:val="16"/>
  </w:num>
  <w:num w:numId="26" w16cid:durableId="1001548165">
    <w:abstractNumId w:val="1"/>
  </w:num>
  <w:num w:numId="27" w16cid:durableId="903032560">
    <w:abstractNumId w:val="11"/>
  </w:num>
  <w:num w:numId="28" w16cid:durableId="1568297701">
    <w:abstractNumId w:val="28"/>
  </w:num>
  <w:num w:numId="29" w16cid:durableId="1072969210">
    <w:abstractNumId w:val="29"/>
  </w:num>
  <w:num w:numId="30" w16cid:durableId="486435651">
    <w:abstractNumId w:val="18"/>
  </w:num>
  <w:num w:numId="31" w16cid:durableId="730233971">
    <w:abstractNumId w:val="10"/>
  </w:num>
  <w:num w:numId="32" w16cid:durableId="4865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6809"/>
    <w:rsid w:val="004679D2"/>
    <w:rsid w:val="00481BEA"/>
    <w:rsid w:val="004950F3"/>
    <w:rsid w:val="004A67C9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52D45"/>
    <w:rsid w:val="008561C6"/>
    <w:rsid w:val="0085712F"/>
    <w:rsid w:val="00897001"/>
    <w:rsid w:val="008A5185"/>
    <w:rsid w:val="008B0029"/>
    <w:rsid w:val="008B19BB"/>
    <w:rsid w:val="008C16CD"/>
    <w:rsid w:val="008C2D0F"/>
    <w:rsid w:val="008D351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561D"/>
    <w:rsid w:val="00BF5C1C"/>
    <w:rsid w:val="00C06E29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E1384"/>
    <w:rsid w:val="00DE76E0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4E58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94</cp:revision>
  <cp:lastPrinted>2025-04-04T11:45:00Z</cp:lastPrinted>
  <dcterms:created xsi:type="dcterms:W3CDTF">2025-04-12T02:27:00Z</dcterms:created>
  <dcterms:modified xsi:type="dcterms:W3CDTF">2025-04-13T13:27:00Z</dcterms:modified>
</cp:coreProperties>
</file>