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编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fldSimple w:instr="ADDIN ZOTERO_ITEM CSL_CITATION {&quot;citationID&quot;: &quot;csl_chen_dengyuan_2000_1&quot;, &quot;properties&quot;: {&quot;formattedCitation&quot;: &quot;[1]&quot;, &quot;plainCitation&quot;: &quot;[1]&quot;, &quot;dontUpdate&quot;: false}, &quot;citationItems&quot;: [{&quot;id&quot;: &quot;chen_dengyuan_2000&quot;, &quot;itemData&quot;: {&quot;id&quot;: &quot;chen_dengyuan_2000&quot;, &quot;type&quot;: &quot;book&quot;, &quot;title&quot;: &quot;国史旧闻：第1卷&quot;, &quot;author&quot;: [{&quot;family&quot;: &quot;陈&quot;, &quot;given&quot;: &quot;登原&quot;}], &quot;publisher&quot;: &quot;中华书局&quot;, &quot;publisher-place&quot;: &quot;北京&quot;, &quot;issued&quot;: {&quot;date-parts&quot;: [[2000]]}, &quot;page&quot;: &quot;29&quot;}, &quot;uris&quot;: [&quot;http://zotero.org/users/local/items/chen_dengyuan_2000&quot;]}], &quot;schema&quot;: &quot;https://github.com/citation-style-language/schema/raw/master/csl-citation.json&quot;}">
        <w:r>
          <w:rPr>
            <w:vertAlign w:val="superscript"/>
            <w:rFonts w:ascii="Times New Roman" w:eastAsia="宋体" w:hAnsi="Times New Roman"/>
          </w:rPr>
          <w:t>[1]</w:t>
        </w:r>
      </w:fldSimple>
      <w:r>
        <w:t>。然而，在实际写作过程中，学生常常面临格式调整耗时费力、模板版本不一致、导出格式漂移等难题</w:t>
      </w:r>
      <w:fldSimple w:instr="ADDIN ZOTERO_ITEM CSL_CITATION {&quot;citationID&quot;: &quot;csl_yuan_xunlai_2012_2&quot;, &quot;properties&quot;: {&quot;formattedCitation&quot;: &quot;[2]&quot;, &quot;plainCitation&quot;: &quot;[2]&quot;, &quot;dontUpdate&quot;: false}, &quot;citationItems&quot;: [{&quot;id&quot;: &quot;yuan_xunlai_2012&quot;, &quot;itemData&quot;: {&quot;id&quot;: &quot;yuan_xunlai_2012&quot;, &quot;type&quot;: &quot;article-journal&quot;, &quot;title&quot;: &quot;蓝田生物群：一个认识多细胞生物起源和早期演化的新窗口&quot;, &quot;author&quot;: [{&quot;family&quot;: &quot;袁&quot;, &quot;given&quot;: &quot;训来&quot;}, {&quot;family&quot;: &quot;陈&quot;, &quot;given&quot;: &quot;哲&quot;}, {&quot;family&quot;: &quot;肖&quot;, &quot;given&quot;: &quot;书海&quot;}], &quot;container-title&quot;: &quot;科学通报&quot;, &quot;volume&quot;: &quot;55&quot;, &quot;issue&quot;: &quot;34&quot;, &quot;page&quot;: &quot;3219&quot;, &quot;issued&quot;: {&quot;date-parts&quot;: [[2012]]}}, &quot;uris&quot;: [&quot;http://zotero.org/users/local/items/yuan_xunlai_2012&quot;]}], &quot;schema&quot;: &quot;https://github.com/citation-style-language/schema/raw/master/csl-citation.json&quot;}">
        <w:r>
          <w:rPr>
            <w:vertAlign w:val="superscript"/>
            <w:rFonts w:ascii="Times New Roman" w:eastAsia="宋体" w:hAnsi="Times New Roman"/>
          </w:rPr>
          <w:t>[2]</w:t>
        </w:r>
      </w:fldSimple>
      <w:r>
        <w:t>。</w:t>
      </w:r>
    </w:p>
    <w:p>
      <w:pPr>
        <w:pStyle w:val="Heading2"/>
      </w:pPr>
      <w:r>
        <w:t>国内外研究现状</w:t>
      </w:r>
    </w:p>
    <w:p>
      <w:r>
        <w:t>目前，学术界与工业界在科技文献与学位论文排版方面主要形成了基于标记语言和基于字处理宏扩展两条主要技术路线</w:t>
      </w:r>
      <w:fldSimple w:instr="ADDIN ZOTERO_ITEM CSL_CITATION {&quot;citationID&quot;: &quot;csl_harrison_waldron_2012_3&quot;, &quot;properties&quot;: {&quot;formattedCitation&quot;: &quot;[3]&quot;, &quot;plainCitation&quot;: &quot;[3]&quot;, &quot;dontUpdate&quot;: false}, &quot;citationItems&quot;: [{&quot;id&quot;: &quot;harrison_waldron_2012&quot;, &quot;itemData&quot;: {&quot;id&quot;: &quot;harrison_waldron_2012&quot;, &quot;type&quot;: &quot;book&quot;, &quot;title&quot;: &quot;经济数学与金融数学&quot;, &quot;author&quot;: [{&quot;family&quot;: &quot;哈里森&quot;, &quot;given&quot;: &quot;&quot;}, {&quot;family&quot;: &quot;沃尔德伦&quot;, &quot;given&quot;: &quot;&quot;}], &quot;translator&quot;: [{&quot;family&quot;: &quot;谢&quot;, &quot;given&quot;: &quot;远涛&quot;}], &quot;publisher&quot;: &quot;中国人民大学出版社&quot;, &quot;publisher-place&quot;: &quot;北京&quot;, &quot;issued&quot;: {&quot;date-parts&quot;: [[2012]]}, &quot;page&quot;: &quot;235-236&quot;}, &quot;uris&quot;: [&quot;http://zotero.org/users/local/items/harrison_waldron_2012&quot;]}], &quot;schema&quot;: &quot;https://github.com/citation-style-language/schema/raw/master/csl-citation.json&quot;}">
        <w:r>
          <w:rPr>
            <w:vertAlign w:val="superscript"/>
            <w:rFonts w:ascii="Times New Roman" w:eastAsia="宋体" w:hAnsi="Times New Roman"/>
          </w:rPr>
          <w:t>[3]</w:t>
        </w:r>
      </w:fldSimple>
      <w:r>
        <w:t>。</w:t>
      </w:r>
    </w:p>
    <w:p>
      <w:pPr>
        <w:pStyle w:val="Heading3"/>
      </w:pPr>
      <w:r>
        <w:t>基于标记语言的排版系统</w:t>
      </w:r>
    </w:p>
    <w:p>
      <w:r>
        <w:t>以 LaTeX 为代表的标记语言排版系统在数学公式、交叉引用和自动化编号方面具有极高精度</w:t>
      </w:r>
      <w:fldSimple w:instr="ADDIN ZOTERO_ITEM CSL_CITATION {&quot;citationID&quot;: &quot;csl_marx_2013_4&quot;, &quot;properties&quot;: {&quot;formattedCitation&quot;: &quot;[4]&quot;, &quot;plainCitation&quot;: &quot;[4]&quot;, &quot;dontUpdate&quot;: false}, &quot;citationItems&quot;: [{&quot;id&quot;: &quot;marx_2013&quot;, &quot;itemData&quot;: {&quot;id&quot;: &quot;marx_2013&quot;, &quot;type&quot;: &quot;chapter&quot;, &quot;title&quot;: &quot;政治经济学批判&quot;, &quot;author&quot;: [{&quot;family&quot;: &quot;马克思&quot;, &quot;given&quot;: &quot;&quot;}], &quot;container-author&quot;: [{&quot;family&quot;: &quot;马克思&quot;, &quot;given&quot;: &quot;&quot;}, {&quot;family&quot;: &quot;恩格斯&quot;, &quot;given&quot;: &quot;&quot;}], &quot;container-title&quot;: &quot;马克思恩格斯全集：第35卷&quot;, &quot;publisher&quot;: &quot;人民出版社&quot;, &quot;publisher-place&quot;: &quot;北京&quot;, &quot;issued&quot;: {&quot;date-parts&quot;: [[2013]]}, &quot;page&quot;: &quot;302&quot;}, &quot;uris&quot;: [&quot;http://zotero.org/users/local/items/marx_2013&quot;]}], &quot;schema&quot;: &quot;https://github.com/citation-style-language/schema/raw/master/csl-citation.json&quot;}">
        <w:r>
          <w:rPr>
            <w:vertAlign w:val="superscript"/>
            <w:rFonts w:ascii="Times New Roman" w:eastAsia="宋体" w:hAnsi="Times New Roman"/>
          </w:rPr>
          <w:t>[4]</w:t>
        </w:r>
      </w:fldSimple>
      <w:r>
        <w:t>，但其语法陡峭，对非计算机学科研究生学习成本较高。</w:t>
      </w:r>
    </w:p>
    <w:p>
      <w:pPr>
        <w:pStyle w:val="Heading3"/>
      </w:pPr>
      <w:r>
        <w:t>基于宏与脚本的Word扩展插件</w:t>
      </w:r>
    </w:p>
    <w:p>
      <w:r>
        <w:t>基于 Python-docx 或 VBA 的脚本工具能够对 Word 文档进行批处理</w:t>
      </w:r>
      <w:fldSimple w:instr="ADDIN ZOTERO_ITEM CSL_CITATION {&quot;citationID&quot;: &quot;csl_feng_xiqiao_1997_5&quot;, &quot;properties&quot;: {&quot;formattedCitation&quot;: &quot;[5]&quot;, &quot;plainCitation&quot;: &quot;[5]&quot;, &quot;dontUpdate&quot;: false}, &quot;citationItems&quot;: [{&quot;id&quot;: &quot;feng_xiqiao_1997&quot;, &quot;itemData&quot;: {&quot;id&quot;: &quot;feng_xiqiao_1997&quot;, &quot;type&quot;: &quot;report&quot;, &quot;title&quot;: &quot;核反应堆压力管道与压力容器的LBB分析&quot;, &quot;author&quot;: [{&quot;family&quot;: &quot;冯&quot;, &quot;given&quot;: &quot;西桥&quot;}], &quot;publisher&quot;: &quot;清华大学核能技术设计研究院&quot;, &quot;publisher-place&quot;: &quot;北京&quot;, &quot;issued&quot;: {&quot;date-parts&quot;: [[1997]]}}, &quot;uris&quot;: [&quot;http://zotero.org/users/local/items/feng_xiqiao_1997&quot;]}], &quot;schema&quot;: &quot;https://github.com/citation-style-language/schema/raw/master/csl-citation.json&quot;}">
        <w:r>
          <w:rPr>
            <w:vertAlign w:val="superscript"/>
            <w:rFonts w:ascii="Times New Roman" w:eastAsia="宋体" w:hAnsi="Times New Roman"/>
          </w:rPr>
          <w:t>[5]</w:t>
        </w:r>
      </w:fldSimple>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w:t>
      </w:r>
      <w:fldSimple w:instr="ADDIN ZOTERO_ITEM CSL_CITATION {&quot;citationID&quot;: &quot;csl_chen_dengyuan_2000_1&quot;, &quot;properties&quot;: {&quot;formattedCitation&quot;: &quot;[1]59-60&quot;, &quot;plainCitation&quot;: &quot;[1]59-60&quot;, &quot;dontUpdate&quot;: false}, &quot;citationItems&quot;: [{&quot;id&quot;: &quot;chen_dengyuan_2000&quot;, &quot;itemData&quot;: {&quot;id&quot;: &quot;chen_dengyuan_2000&quot;, &quot;type&quot;: &quot;book&quot;, &quot;title&quot;: &quot;国史旧闻：第1卷&quot;, &quot;author&quot;: [{&quot;family&quot;: &quot;陈&quot;, &quot;given&quot;: &quot;登原&quot;}], &quot;publisher&quot;: &quot;中华书局&quot;, &quot;publisher-place&quot;: &quot;北京&quot;, &quot;issued&quot;: {&quot;date-parts&quot;: [[2000]]}, &quot;page&quot;: &quot;29&quot;}, &quot;uris&quot;: [&quot;http://zotero.org/users/local/items/chen_dengyuan_2000&quot;], &quot;locator&quot;: &quot;59-60&quot;, &quot;label&quot;: &quot;page&quot;}], &quot;schema&quot;: &quot;https://github.com/citation-style-language/schema/raw/master/csl-citation.json&quot;}">
        <w:r>
          <w:rPr>
            <w:vertAlign w:val="superscript"/>
            <w:rFonts w:ascii="Times New Roman" w:eastAsia="宋体" w:hAnsi="Times New Roman"/>
          </w:rPr>
          <w:t>[1]59-60</w:t>
        </w:r>
      </w:fldSimple>
      <w:r>
        <w:t>。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t>[1] 陈登原. 国史旧闻：第1卷[M]. 北京：中华书局，2000：29.</w:t>
      </w:r>
    </w:p>
    <w:p>
      <w:r>
        <w:t>[2] 袁训来，陈哲，肖书海，等. 蓝田生物群：一个认识多细胞生物起源和早期演化的新窗口[J]. 科学通报，2012，55(34)：3219.</w:t>
      </w:r>
    </w:p>
    <w:p>
      <w:r>
        <w:t>[3] 哈里森，沃尔德伦. 经济数学与金融数学[M]. 谢远涛，译. 北京：中国人民大学出版社，2012：235-236.</w:t>
      </w:r>
    </w:p>
    <w:p>
      <w:r>
        <w:t>[4] 马克思. 政治经济学批判[M]//马克思，恩格斯. 马克思恩格斯全集：第35卷. 北京：人民出版社，2013：302.</w:t>
      </w:r>
    </w:p>
    <w:p>
      <w:r>
        <w:t>[5] 冯西桥. 核反应堆压力管道与压力容器的LBB分析[R]. 北京：清华大学核能技术设计研究院，1997.</w:t>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