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93" w:rsidRPr="001C6A93" w:rsidRDefault="001C6A93" w:rsidP="001C6A93">
      <w:pPr>
        <w:jc w:val="left"/>
        <w:rPr>
          <w:rFonts w:ascii="SimHei" w:eastAsia="SimHei"/>
          <w:sz w:val="22"/>
          <w:szCs w:val="32"/>
        </w:rPr>
      </w:pPr>
      <w:r>
        <w:rPr>
          <w:rFonts w:ascii="SimHei" w:eastAsia="SimHei" w:hint="eastAsia"/>
          <w:sz w:val="22"/>
          <w:szCs w:val="32"/>
        </w:rPr>
        <w:t>业务号：${业务号}</w:t>
      </w:r>
      <w:bookmarkStart w:id="0" w:name="_GoBack"/>
      <w:bookmarkEnd w:id="0"/>
    </w:p>
    <w:p w:rsidR="0041349F" w:rsidRPr="004503F4" w:rsidRDefault="0041349F" w:rsidP="0041349F">
      <w:pPr>
        <w:jc w:val="center"/>
        <w:rPr>
          <w:rFonts w:ascii="SimHei" w:eastAsia="SimHei"/>
          <w:sz w:val="32"/>
          <w:szCs w:val="32"/>
        </w:rPr>
      </w:pPr>
      <w:r w:rsidRPr="00072EA1">
        <w:rPr>
          <w:rFonts w:ascii="SimHei" w:eastAsia="SimHei" w:hint="eastAsia"/>
          <w:sz w:val="32"/>
          <w:szCs w:val="32"/>
        </w:rPr>
        <w:t>华中科技大学单价1000元（含）以上实验室材料验收单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396"/>
        <w:gridCol w:w="175"/>
        <w:gridCol w:w="95"/>
        <w:gridCol w:w="988"/>
        <w:gridCol w:w="132"/>
        <w:gridCol w:w="1391"/>
        <w:gridCol w:w="1123"/>
        <w:gridCol w:w="263"/>
        <w:gridCol w:w="1389"/>
        <w:gridCol w:w="983"/>
        <w:gridCol w:w="393"/>
      </w:tblGrid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采购</w:t>
            </w:r>
            <w:r w:rsidRPr="00D70828">
              <w:rPr>
                <w:rFonts w:ascii="SimHei" w:eastAsia="SimHei"/>
              </w:rPr>
              <w:t>单位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972259" w:rsidP="00D564B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${申购单位}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采购人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91433F" w:rsidP="00972259">
            <w:pPr>
              <w:jc w:val="center"/>
              <w:rPr>
                <w:rFonts w:ascii="SimSun" w:hAnsi="SimSun"/>
              </w:rPr>
            </w:pPr>
            <w:r w:rsidRPr="00D70828">
              <w:rPr>
                <w:rFonts w:ascii="SimSun" w:hAnsi="SimSun" w:hint="eastAsia"/>
              </w:rPr>
              <w:t>（合同签字人）</w:t>
            </w:r>
          </w:p>
        </w:tc>
      </w:tr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供货商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972259" w:rsidP="00D564B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${供应商}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采购合同号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91433F" w:rsidP="00D564B2">
            <w:pPr>
              <w:jc w:val="center"/>
              <w:rPr>
                <w:rFonts w:ascii="SimSun" w:hAnsi="SimSun"/>
              </w:rPr>
            </w:pPr>
            <w:r w:rsidRPr="0091433F">
              <w:rPr>
                <w:rFonts w:ascii="SimSun" w:hAnsi="SimSun" w:hint="eastAsia"/>
              </w:rPr>
              <w:t>（按规定无需合同的可不填）</w:t>
            </w:r>
          </w:p>
        </w:tc>
      </w:tr>
      <w:tr w:rsidR="0041349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收货或</w:t>
            </w:r>
            <w:r w:rsidRPr="00D70828">
              <w:rPr>
                <w:rFonts w:ascii="SimHei" w:eastAsia="SimHei" w:hint="eastAsia"/>
              </w:rPr>
              <w:t>储存地点</w:t>
            </w:r>
          </w:p>
        </w:tc>
        <w:tc>
          <w:tcPr>
            <w:tcW w:w="1564" w:type="pct"/>
            <w:gridSpan w:val="4"/>
            <w:shd w:val="clear" w:color="auto" w:fill="auto"/>
            <w:vAlign w:val="center"/>
          </w:tcPr>
          <w:p w:rsidR="0041349F" w:rsidRPr="00D70828" w:rsidRDefault="0091433F" w:rsidP="00D564B2">
            <w:pPr>
              <w:jc w:val="center"/>
              <w:rPr>
                <w:rFonts w:ascii="SimSun" w:hAnsi="SimSun"/>
              </w:rPr>
            </w:pPr>
            <w:r w:rsidRPr="0091433F">
              <w:rPr>
                <w:rFonts w:ascii="SimSun" w:hAnsi="SimSun" w:hint="eastAsia"/>
              </w:rPr>
              <w:t>（即买即用的填使用地点）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使用责任</w:t>
            </w:r>
            <w:r w:rsidRPr="00D70828">
              <w:rPr>
                <w:rFonts w:ascii="SimHei" w:eastAsia="SimHei" w:hint="eastAsia"/>
              </w:rPr>
              <w:t>人</w:t>
            </w:r>
          </w:p>
        </w:tc>
        <w:tc>
          <w:tcPr>
            <w:tcW w:w="1660" w:type="pct"/>
            <w:gridSpan w:val="3"/>
            <w:shd w:val="clear" w:color="auto" w:fill="auto"/>
            <w:vAlign w:val="center"/>
          </w:tcPr>
          <w:p w:rsidR="0041349F" w:rsidRPr="00D70828" w:rsidRDefault="0091433F" w:rsidP="00D564B2">
            <w:pPr>
              <w:jc w:val="center"/>
              <w:rPr>
                <w:rFonts w:ascii="SimSun" w:hAnsi="SimSun"/>
              </w:rPr>
            </w:pPr>
            <w:r w:rsidRPr="0091433F">
              <w:rPr>
                <w:rFonts w:ascii="SimSun" w:hAnsi="SimSun" w:hint="eastAsia"/>
              </w:rPr>
              <w:t>（必须是在编在岗职工）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品名</w:t>
            </w:r>
          </w:p>
        </w:tc>
        <w:tc>
          <w:tcPr>
            <w:tcW w:w="834" w:type="pct"/>
            <w:gridSpan w:val="4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规格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单价（元/</w:t>
            </w:r>
            <w:r>
              <w:rPr>
                <w:rFonts w:ascii="SimHei" w:eastAsia="SimHei" w:hint="eastAsia"/>
              </w:rPr>
              <w:t>个</w:t>
            </w:r>
            <w:r w:rsidRPr="00D70828">
              <w:rPr>
                <w:rFonts w:ascii="SimHei" w:eastAsia="SimHei" w:hint="eastAsia"/>
              </w:rPr>
              <w:t>）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数量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合计</w:t>
            </w:r>
            <w:r w:rsidRPr="00D70828">
              <w:rPr>
                <w:rFonts w:ascii="SimHei" w:eastAsia="SimHei" w:hint="eastAsia"/>
              </w:rPr>
              <w:t>（元）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发票号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C91830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col1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34" w:type="pct"/>
            <w:gridSpan w:val="4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col2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col3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col4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C91830" w:rsidP="00C91830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col5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总金额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Pr="00D70828" w:rsidRDefault="00A14143" w:rsidP="00002CAC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total</w:t>
            </w:r>
            <w:r>
              <w:rPr>
                <w:rFonts w:ascii="SimHei" w:eastAsia="SimHei" w:hint="eastAsia"/>
              </w:rPr>
              <w:t>}</w:t>
            </w:r>
          </w:p>
        </w:tc>
      </w:tr>
      <w:tr w:rsidR="0041349F" w:rsidRPr="00D70828" w:rsidTr="00D564B2">
        <w:trPr>
          <w:trHeight w:val="40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用途</w:t>
            </w:r>
            <w:r w:rsidRPr="00D70828">
              <w:rPr>
                <w:rFonts w:ascii="SimHei" w:eastAsia="SimHei"/>
              </w:rPr>
              <w:t>描述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是否用于</w:t>
            </w:r>
          </w:p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自制</w:t>
            </w:r>
            <w:r w:rsidRPr="00D70828">
              <w:rPr>
                <w:rFonts w:ascii="SimHei" w:eastAsia="SimHei" w:hint="eastAsia"/>
              </w:rPr>
              <w:t>设备</w:t>
            </w:r>
          </w:p>
        </w:tc>
        <w:tc>
          <w:tcPr>
            <w:tcW w:w="4161" w:type="pct"/>
            <w:gridSpan w:val="10"/>
            <w:shd w:val="clear" w:color="auto" w:fill="auto"/>
            <w:vAlign w:val="center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□是，</w:t>
            </w:r>
            <w:r w:rsidRPr="00D70828">
              <w:rPr>
                <w:rFonts w:ascii="SimHei" w:eastAsia="SimHei" w:hint="eastAsia"/>
              </w:rPr>
              <w:t xml:space="preserve">设备名称（             </w:t>
            </w:r>
            <w:r>
              <w:rPr>
                <w:rFonts w:ascii="SimHei" w:eastAsia="SimHei" w:hint="eastAsia"/>
              </w:rPr>
              <w:t xml:space="preserve">     </w:t>
            </w:r>
            <w:r w:rsidRPr="00D70828">
              <w:rPr>
                <w:rFonts w:ascii="SimHei" w:eastAsia="SimHei" w:hint="eastAsia"/>
              </w:rPr>
              <w:t xml:space="preserve">                   ）</w:t>
            </w:r>
          </w:p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□否（如用于自研设备必须如实填写，否则由</w:t>
            </w:r>
            <w:r>
              <w:rPr>
                <w:rFonts w:ascii="SimHei" w:eastAsia="SimHei" w:hint="eastAsia"/>
              </w:rPr>
              <w:t>使用责任人承担相关</w:t>
            </w:r>
            <w:r w:rsidRPr="00D70828">
              <w:rPr>
                <w:rFonts w:ascii="SimHei" w:eastAsia="SimHei" w:hint="eastAsia"/>
              </w:rPr>
              <w:t>责任）</w:t>
            </w:r>
          </w:p>
        </w:tc>
      </w:tr>
      <w:tr w:rsidR="0041349F" w:rsidRPr="00D70828" w:rsidTr="00D564B2">
        <w:trPr>
          <w:trHeight w:val="123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Default="0041349F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声明：上述材料及其用途说明准确无误，我愿意为其真实性负责。</w:t>
            </w:r>
          </w:p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 xml:space="preserve">                          使用责任人签字：                 年    月    日</w:t>
            </w:r>
          </w:p>
        </w:tc>
      </w:tr>
      <w:tr w:rsidR="0041349F" w:rsidRPr="00D70828" w:rsidTr="00D564B2">
        <w:trPr>
          <w:trHeight w:val="123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验收记录栏</w:t>
            </w:r>
          </w:p>
        </w:tc>
      </w:tr>
      <w:tr w:rsidR="0041349F" w:rsidRPr="00D70828" w:rsidTr="00D564B2">
        <w:trPr>
          <w:trHeight w:val="397"/>
        </w:trPr>
        <w:tc>
          <w:tcPr>
            <w:tcW w:w="1001" w:type="pct"/>
            <w:gridSpan w:val="3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认定为材料的理由（必选）</w:t>
            </w:r>
          </w:p>
        </w:tc>
        <w:tc>
          <w:tcPr>
            <w:tcW w:w="3999" w:type="pct"/>
            <w:gridSpan w:val="8"/>
            <w:shd w:val="clear" w:color="auto" w:fill="auto"/>
          </w:tcPr>
          <w:p w:rsidR="0041349F" w:rsidRPr="00586218" w:rsidRDefault="0041349F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□</w:t>
            </w:r>
            <w:r w:rsidRPr="00586218">
              <w:rPr>
                <w:rFonts w:ascii="SimHei" w:eastAsia="SimHei" w:hint="eastAsia"/>
              </w:rPr>
              <w:t>不能独立使用</w:t>
            </w:r>
            <w:r>
              <w:rPr>
                <w:rFonts w:ascii="SimHei" w:eastAsia="SimHei" w:hint="eastAsia"/>
              </w:rPr>
              <w:t>。</w:t>
            </w:r>
          </w:p>
          <w:p w:rsidR="0041349F" w:rsidRPr="00586218" w:rsidRDefault="0041349F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□</w:t>
            </w:r>
            <w:r w:rsidRPr="00586218">
              <w:rPr>
                <w:rFonts w:ascii="SimHei" w:eastAsia="SimHei" w:hint="eastAsia"/>
              </w:rPr>
              <w:t>按规定使用时不能保持原有物质形态和功能</w:t>
            </w:r>
            <w:r>
              <w:rPr>
                <w:rFonts w:ascii="SimHei" w:eastAsia="SimHei" w:hint="eastAsia"/>
              </w:rPr>
              <w:t>。</w:t>
            </w:r>
          </w:p>
          <w:p w:rsidR="0041349F" w:rsidRPr="00586218" w:rsidRDefault="0041349F" w:rsidP="00D564B2">
            <w:pPr>
              <w:jc w:val="left"/>
              <w:rPr>
                <w:rFonts w:asciiTheme="minorEastAsia" w:hAnsiTheme="minorEastAsia" w:cs="Arial"/>
                <w:kern w:val="0"/>
              </w:rPr>
            </w:pPr>
            <w:r>
              <w:rPr>
                <w:rFonts w:ascii="SimHei" w:eastAsia="SimHei" w:hint="eastAsia"/>
              </w:rPr>
              <w:t>□</w:t>
            </w:r>
            <w:r w:rsidRPr="00586218">
              <w:rPr>
                <w:rFonts w:ascii="SimHei" w:eastAsia="SimHei" w:hint="eastAsia"/>
              </w:rPr>
              <w:t>使用寿命不足一年。</w:t>
            </w:r>
          </w:p>
        </w:tc>
      </w:tr>
      <w:tr w:rsidR="0041349F" w:rsidRPr="00D70828" w:rsidTr="00D564B2">
        <w:trPr>
          <w:trHeight w:val="397"/>
        </w:trPr>
        <w:tc>
          <w:tcPr>
            <w:tcW w:w="1001" w:type="pct"/>
            <w:gridSpan w:val="3"/>
            <w:shd w:val="clear" w:color="auto" w:fill="auto"/>
            <w:vAlign w:val="center"/>
          </w:tcPr>
          <w:p w:rsidR="0041349F" w:rsidRDefault="0041349F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详细理由说明</w:t>
            </w:r>
          </w:p>
        </w:tc>
        <w:tc>
          <w:tcPr>
            <w:tcW w:w="3999" w:type="pct"/>
            <w:gridSpan w:val="8"/>
            <w:shd w:val="clear" w:color="auto" w:fill="auto"/>
          </w:tcPr>
          <w:p w:rsidR="0041349F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Default="0041349F" w:rsidP="00D564B2">
            <w:pPr>
              <w:jc w:val="left"/>
              <w:rPr>
                <w:rFonts w:ascii="SimHei" w:eastAsia="SimHei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5000" w:type="pct"/>
            <w:gridSpan w:val="11"/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验收结论：</w:t>
            </w:r>
          </w:p>
          <w:p w:rsidR="0041349F" w:rsidRPr="00D70828" w:rsidRDefault="0041349F" w:rsidP="00D564B2">
            <w:pPr>
              <w:ind w:firstLineChars="200" w:firstLine="420"/>
              <w:jc w:val="left"/>
              <w:rPr>
                <w:rFonts w:ascii="SimHei" w:eastAsia="SimHei"/>
              </w:rPr>
            </w:pPr>
            <w:r w:rsidRPr="001F5A5E">
              <w:rPr>
                <w:rFonts w:ascii="SimHei" w:eastAsia="SimHei" w:hint="eastAsia"/>
              </w:rPr>
              <w:t>根据《华中科技大学实验室材料及低值设备管理暂行办法</w:t>
            </w:r>
            <w:r>
              <w:rPr>
                <w:rFonts w:ascii="SimHei" w:eastAsia="SimHei" w:hint="eastAsia"/>
              </w:rPr>
              <w:t>》，本次验收的物品属于实验室材料，不属于固定资产。</w:t>
            </w:r>
            <w:r w:rsidRPr="00D70828">
              <w:rPr>
                <w:rFonts w:ascii="SimHei" w:eastAsia="SimHei" w:hint="eastAsia"/>
              </w:rPr>
              <w:t>经全体验收人员</w:t>
            </w:r>
            <w:r w:rsidRPr="00D70828">
              <w:rPr>
                <w:rFonts w:ascii="SimHei" w:eastAsia="SimHei"/>
              </w:rPr>
              <w:t>验收，</w:t>
            </w:r>
            <w:r>
              <w:rPr>
                <w:rFonts w:ascii="SimHei" w:eastAsia="SimHei" w:hint="eastAsia"/>
              </w:rPr>
              <w:t>确认</w:t>
            </w:r>
            <w:r w:rsidRPr="00D70828">
              <w:rPr>
                <w:rFonts w:ascii="SimHei" w:eastAsia="SimHei" w:hint="eastAsia"/>
              </w:rPr>
              <w:t>上述材料</w:t>
            </w:r>
            <w:r w:rsidRPr="00D70828">
              <w:rPr>
                <w:rFonts w:ascii="SimHei" w:eastAsia="SimHei"/>
              </w:rPr>
              <w:t>已经</w:t>
            </w:r>
            <w:r w:rsidRPr="00D70828">
              <w:rPr>
                <w:rFonts w:ascii="SimHei" w:eastAsia="SimHei" w:hint="eastAsia"/>
              </w:rPr>
              <w:t>全部到货，品名及数量与采购合同约定（或发票清单）相符。</w:t>
            </w:r>
          </w:p>
          <w:p w:rsidR="0041349F" w:rsidRPr="00D70828" w:rsidRDefault="0041349F" w:rsidP="00D564B2">
            <w:pPr>
              <w:ind w:firstLine="420"/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        验收小组组长签字</w:t>
            </w:r>
            <w:r>
              <w:rPr>
                <w:rFonts w:ascii="SimHei" w:eastAsia="SimHei" w:hint="eastAsia"/>
              </w:rPr>
              <w:t>：</w:t>
            </w:r>
            <w:r w:rsidRPr="00D70828">
              <w:rPr>
                <w:rFonts w:ascii="SimHei" w:eastAsia="SimHei" w:hint="eastAsia"/>
              </w:rPr>
              <w:t xml:space="preserve">                  年   月   日</w:t>
            </w:r>
          </w:p>
        </w:tc>
      </w:tr>
      <w:tr w:rsidR="0041349F" w:rsidRPr="00D70828" w:rsidTr="00D564B2">
        <w:trPr>
          <w:trHeight w:val="230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验收人员</w:t>
            </w:r>
            <w:r>
              <w:rPr>
                <w:rFonts w:ascii="SimHei" w:eastAsia="SimHei" w:hint="eastAsia"/>
              </w:rPr>
              <w:t>（至少2名专家，单价在10000元及以上时至少3名专家，单数）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姓名</w:t>
            </w: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  <w:snapToGrid w:val="0"/>
                <w:kern w:val="0"/>
              </w:rPr>
            </w:pPr>
            <w:r w:rsidRPr="00D70828">
              <w:rPr>
                <w:rFonts w:ascii="SimHei" w:eastAsia="SimHei" w:hint="eastAsia"/>
              </w:rPr>
              <w:t>工作单位</w:t>
            </w: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是否在编在岗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职称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本人签名</w:t>
            </w: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Hei" w:eastAsia="SimHei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669" w:type="pct"/>
            <w:gridSpan w:val="5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2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2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83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2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</w:p>
        </w:tc>
      </w:tr>
      <w:tr w:rsidR="0041349F" w:rsidRPr="00D70828" w:rsidTr="00D564B2">
        <w:trPr>
          <w:trHeight w:val="397"/>
        </w:trPr>
        <w:tc>
          <w:tcPr>
            <w:tcW w:w="5000" w:type="pct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349F" w:rsidRPr="00D70828" w:rsidRDefault="0041349F" w:rsidP="00D564B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（续见下页）</w:t>
            </w:r>
          </w:p>
        </w:tc>
      </w:tr>
      <w:tr w:rsidR="0041349F" w:rsidRPr="00D70828" w:rsidTr="00D564B2">
        <w:trPr>
          <w:gridAfter w:val="1"/>
          <w:wAfter w:w="236" w:type="pct"/>
          <w:trHeight w:val="2340"/>
        </w:trPr>
        <w:tc>
          <w:tcPr>
            <w:tcW w:w="1594" w:type="pct"/>
            <w:gridSpan w:val="4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lastRenderedPageBreak/>
              <w:t>单位</w:t>
            </w:r>
            <w:r>
              <w:rPr>
                <w:rFonts w:ascii="SimHei" w:eastAsia="SimHei" w:hint="eastAsia"/>
              </w:rPr>
              <w:t>材料或</w:t>
            </w:r>
            <w:r w:rsidRPr="00D70828">
              <w:rPr>
                <w:rFonts w:ascii="SimHei" w:eastAsia="SimHei" w:hint="eastAsia"/>
              </w:rPr>
              <w:t>设备管理员签名（</w:t>
            </w:r>
            <w:r>
              <w:rPr>
                <w:rFonts w:ascii="SimHei" w:eastAsia="SimHei" w:hint="eastAsia"/>
              </w:rPr>
              <w:t>单价≥10000元或</w:t>
            </w:r>
            <w:r w:rsidRPr="00D70828">
              <w:rPr>
                <w:rFonts w:ascii="SimHei" w:eastAsia="SimHei" w:hint="eastAsia"/>
              </w:rPr>
              <w:t>单批次价格≥1万元时）</w:t>
            </w:r>
          </w:p>
          <w:p w:rsidR="0041349F" w:rsidRPr="00D70828" w:rsidRDefault="0041349F" w:rsidP="00D564B2">
            <w:pPr>
              <w:ind w:firstLineChars="100" w:firstLine="210"/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已现场验收。</w:t>
            </w:r>
          </w:p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年  月  日</w:t>
            </w:r>
          </w:p>
        </w:tc>
        <w:tc>
          <w:tcPr>
            <w:tcW w:w="1588" w:type="pct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单位</w:t>
            </w:r>
            <w:r w:rsidRPr="00D70828">
              <w:rPr>
                <w:rFonts w:ascii="SimHei" w:eastAsia="SimHei"/>
              </w:rPr>
              <w:t>分</w:t>
            </w:r>
            <w:r w:rsidRPr="00D70828">
              <w:rPr>
                <w:rFonts w:ascii="SimHei" w:eastAsia="SimHei" w:hint="eastAsia"/>
              </w:rPr>
              <w:t>管领导签名（</w:t>
            </w:r>
            <w:r>
              <w:rPr>
                <w:rFonts w:ascii="SimHei" w:eastAsia="SimHei" w:hint="eastAsia"/>
              </w:rPr>
              <w:t>单价≥10000元或</w:t>
            </w:r>
            <w:r w:rsidRPr="00D70828">
              <w:rPr>
                <w:rFonts w:ascii="SimHei" w:eastAsia="SimHei" w:hint="eastAsia"/>
              </w:rPr>
              <w:t>单批次价格≥5万元时）</w:t>
            </w:r>
          </w:p>
          <w:p w:rsidR="0041349F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同意验收</w:t>
            </w:r>
            <w:r>
              <w:rPr>
                <w:rFonts w:ascii="SimHei" w:eastAsia="SimHei" w:hint="eastAsia"/>
              </w:rPr>
              <w:t>小组意见</w:t>
            </w:r>
            <w:r w:rsidRPr="00D70828">
              <w:rPr>
                <w:rFonts w:ascii="SimHei" w:eastAsia="SimHei" w:hint="eastAsia"/>
              </w:rPr>
              <w:t>。</w:t>
            </w:r>
          </w:p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</w:p>
          <w:p w:rsidR="0041349F" w:rsidRPr="00D70828" w:rsidRDefault="0041349F" w:rsidP="00D564B2">
            <w:pPr>
              <w:ind w:firstLineChars="350" w:firstLine="735"/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年  月  日</w:t>
            </w:r>
          </w:p>
        </w:tc>
        <w:tc>
          <w:tcPr>
            <w:tcW w:w="1582" w:type="pct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实验室与设备管理处验收观察员签名（</w:t>
            </w:r>
            <w:r>
              <w:rPr>
                <w:rFonts w:ascii="SimHei" w:eastAsia="SimHei" w:hint="eastAsia"/>
              </w:rPr>
              <w:t>单价≥100000元或</w:t>
            </w:r>
            <w:r w:rsidRPr="00D70828">
              <w:rPr>
                <w:rFonts w:ascii="SimHei" w:eastAsia="SimHei" w:hint="eastAsia"/>
              </w:rPr>
              <w:t>单批次价格≥10万元）</w:t>
            </w:r>
          </w:p>
          <w:p w:rsidR="0041349F" w:rsidRPr="00D70828" w:rsidRDefault="0041349F" w:rsidP="00D564B2">
            <w:pPr>
              <w:ind w:firstLineChars="100" w:firstLine="210"/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已现场验收。</w:t>
            </w:r>
          </w:p>
          <w:p w:rsidR="0041349F" w:rsidRDefault="0041349F" w:rsidP="00D564B2">
            <w:pPr>
              <w:ind w:firstLineChars="150" w:firstLine="315"/>
              <w:jc w:val="left"/>
              <w:rPr>
                <w:rFonts w:ascii="SimHei" w:eastAsia="SimHei"/>
              </w:rPr>
            </w:pPr>
          </w:p>
          <w:p w:rsidR="0041349F" w:rsidRPr="00D70828" w:rsidRDefault="0041349F" w:rsidP="00D564B2">
            <w:pPr>
              <w:ind w:firstLineChars="150" w:firstLine="315"/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签名：</w:t>
            </w:r>
          </w:p>
          <w:p w:rsidR="0041349F" w:rsidRPr="00D70828" w:rsidRDefault="0041349F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年  月  日</w:t>
            </w:r>
          </w:p>
        </w:tc>
      </w:tr>
      <w:tr w:rsidR="0041349F" w:rsidRPr="00D70828" w:rsidTr="00D564B2">
        <w:trPr>
          <w:gridAfter w:val="1"/>
          <w:wAfter w:w="236" w:type="pct"/>
          <w:trHeight w:val="1202"/>
        </w:trPr>
        <w:tc>
          <w:tcPr>
            <w:tcW w:w="4764" w:type="pct"/>
            <w:gridSpan w:val="10"/>
            <w:shd w:val="clear" w:color="auto" w:fill="auto"/>
          </w:tcPr>
          <w:p w:rsidR="0041349F" w:rsidRDefault="0041349F" w:rsidP="00D564B2">
            <w:pPr>
              <w:tabs>
                <w:tab w:val="left" w:pos="720"/>
              </w:tabs>
              <w:ind w:left="5880" w:hangingChars="2800" w:hanging="5880"/>
              <w:rPr>
                <w:rFonts w:ascii="SimSun" w:hAnsi="SimSun"/>
              </w:rPr>
            </w:pPr>
            <w:r w:rsidRPr="00D70828">
              <w:rPr>
                <w:rFonts w:ascii="SimSun" w:hAnsi="SimSun" w:hint="eastAsia"/>
              </w:rPr>
              <w:t>实验室与设备管理处</w:t>
            </w:r>
            <w:r>
              <w:rPr>
                <w:rFonts w:ascii="SimSun" w:hAnsi="SimSun" w:hint="eastAsia"/>
              </w:rPr>
              <w:t>登记签字（</w:t>
            </w:r>
            <w:r w:rsidRPr="00D70828">
              <w:rPr>
                <w:rFonts w:ascii="SimSun" w:hAnsi="SimSun" w:hint="eastAsia"/>
              </w:rPr>
              <w:t>当材料</w:t>
            </w:r>
            <w:r>
              <w:rPr>
                <w:rFonts w:ascii="SimSun" w:hAnsi="SimSun" w:hint="eastAsia"/>
              </w:rPr>
              <w:t>用途声明</w:t>
            </w:r>
            <w:r w:rsidRPr="00D70828">
              <w:rPr>
                <w:rFonts w:ascii="SimSun" w:hAnsi="SimSun" w:hint="eastAsia"/>
              </w:rPr>
              <w:t>用于自</w:t>
            </w:r>
            <w:r>
              <w:rPr>
                <w:rFonts w:ascii="SimSun" w:hAnsi="SimSun" w:hint="eastAsia"/>
              </w:rPr>
              <w:t>制</w:t>
            </w:r>
            <w:r w:rsidRPr="00D70828">
              <w:rPr>
                <w:rFonts w:ascii="SimSun" w:hAnsi="SimSun" w:hint="eastAsia"/>
              </w:rPr>
              <w:t>设备时需</w:t>
            </w:r>
            <w:r>
              <w:rPr>
                <w:rFonts w:ascii="SimSun" w:hAnsi="SimSun" w:hint="eastAsia"/>
              </w:rPr>
              <w:t>登记后方可报销</w:t>
            </w:r>
            <w:r w:rsidRPr="00D70828">
              <w:rPr>
                <w:rFonts w:ascii="SimSun" w:hAnsi="SimSun" w:hint="eastAsia"/>
              </w:rPr>
              <w:t xml:space="preserve">）                               </w:t>
            </w:r>
          </w:p>
          <w:p w:rsidR="0041349F" w:rsidRDefault="0041349F" w:rsidP="00D564B2">
            <w:pPr>
              <w:tabs>
                <w:tab w:val="left" w:pos="720"/>
              </w:tabs>
              <w:ind w:left="5880" w:hangingChars="2800" w:hanging="5880"/>
              <w:rPr>
                <w:rFonts w:ascii="SimSun" w:hAnsi="SimSun"/>
              </w:rPr>
            </w:pPr>
          </w:p>
          <w:p w:rsidR="0041349F" w:rsidRPr="00D70828" w:rsidRDefault="0041349F" w:rsidP="00D564B2">
            <w:pPr>
              <w:tabs>
                <w:tab w:val="left" w:pos="720"/>
              </w:tabs>
              <w:ind w:leftChars="2800" w:left="5880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签名：</w:t>
            </w:r>
          </w:p>
          <w:p w:rsidR="0041349F" w:rsidRPr="00D70828" w:rsidRDefault="0041349F" w:rsidP="00D564B2">
            <w:pPr>
              <w:jc w:val="righ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年  月  日</w:t>
            </w:r>
          </w:p>
        </w:tc>
      </w:tr>
    </w:tbl>
    <w:p w:rsidR="00C64CAF" w:rsidRDefault="00C64CAF" w:rsidP="0041349F">
      <w:pPr>
        <w:spacing w:line="480" w:lineRule="exact"/>
        <w:ind w:right="1281"/>
      </w:pPr>
    </w:p>
    <w:sectPr w:rsidR="00C6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B0F" w:rsidRDefault="003C2B0F" w:rsidP="0091433F">
      <w:r>
        <w:separator/>
      </w:r>
    </w:p>
  </w:endnote>
  <w:endnote w:type="continuationSeparator" w:id="0">
    <w:p w:rsidR="003C2B0F" w:rsidRDefault="003C2B0F" w:rsidP="0091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B0F" w:rsidRDefault="003C2B0F" w:rsidP="0091433F">
      <w:r>
        <w:separator/>
      </w:r>
    </w:p>
  </w:footnote>
  <w:footnote w:type="continuationSeparator" w:id="0">
    <w:p w:rsidR="003C2B0F" w:rsidRDefault="003C2B0F" w:rsidP="00914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49F"/>
    <w:rsid w:val="00002CAC"/>
    <w:rsid w:val="001C6A93"/>
    <w:rsid w:val="0028212D"/>
    <w:rsid w:val="003C2B0F"/>
    <w:rsid w:val="0041349F"/>
    <w:rsid w:val="0091433F"/>
    <w:rsid w:val="00972259"/>
    <w:rsid w:val="00A14143"/>
    <w:rsid w:val="00C64CAF"/>
    <w:rsid w:val="00C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A64CF"/>
  <w15:docId w15:val="{32D3212F-B003-48EF-9DFC-E4058BA2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49F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433F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4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433F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郑炎雄</dc:creator>
  <cp:keywords/>
  <dc:description/>
  <cp:lastModifiedBy>Yu Shaojun</cp:lastModifiedBy>
  <cp:revision>7</cp:revision>
  <dcterms:created xsi:type="dcterms:W3CDTF">2017-04-26T09:13:00Z</dcterms:created>
  <dcterms:modified xsi:type="dcterms:W3CDTF">2018-06-18T09:15:00Z</dcterms:modified>
</cp:coreProperties>
</file>