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14EF6" w14:textId="77777777" w:rsidR="009D7D78" w:rsidRDefault="009D7D78">
      <w:pPr>
        <w:pStyle w:val="a5"/>
      </w:pPr>
      <w:r>
        <w:rPr>
          <w:rFonts w:hint="eastAsia"/>
        </w:rPr>
        <w:t>这道题我不会做</w:t>
      </w:r>
      <w:r>
        <w:rPr>
          <w:rFonts w:hint="eastAsia"/>
        </w:rPr>
        <w:t xml:space="preserve"> </w:t>
      </w:r>
    </w:p>
    <w:p w14:paraId="47740AC2" w14:textId="0EA3BDBF" w:rsidR="009D7D78" w:rsidRDefault="009D7D78" w:rsidP="009D7D78">
      <w:pPr>
        <w:pStyle w:val="a5"/>
        <w:ind w:left="2520" w:firstLine="420"/>
      </w:pPr>
      <w:r>
        <w:rPr>
          <w:rFonts w:hint="eastAsia"/>
        </w:rPr>
        <w:t>——</w:t>
      </w:r>
      <w:proofErr w:type="gramStart"/>
      <w:r>
        <w:rPr>
          <w:rFonts w:hint="eastAsia"/>
        </w:rPr>
        <w:t>—</w:t>
      </w:r>
      <w:proofErr w:type="gramEnd"/>
      <w:r>
        <w:rPr>
          <w:rFonts w:hint="eastAsia"/>
        </w:rPr>
        <w:t>线</w:t>
      </w:r>
      <w:proofErr w:type="gramStart"/>
      <w:r>
        <w:rPr>
          <w:rFonts w:hint="eastAsia"/>
        </w:rPr>
        <w:t>上搜题</w:t>
      </w:r>
      <w:proofErr w:type="gramEnd"/>
      <w:r w:rsidR="00E71EF9">
        <w:rPr>
          <w:rFonts w:hint="eastAsia"/>
        </w:rPr>
        <w:t>、人工</w:t>
      </w:r>
      <w:r>
        <w:rPr>
          <w:rFonts w:hint="eastAsia"/>
        </w:rPr>
        <w:t>答疑平台</w:t>
      </w:r>
      <w:r w:rsidR="002478DE">
        <w:rPr>
          <w:rFonts w:hint="eastAsia"/>
        </w:rPr>
        <w:t xml:space="preserve">  </w:t>
      </w:r>
    </w:p>
    <w:p w14:paraId="30FA2D9C" w14:textId="2CD6CC9A" w:rsidR="00307D58" w:rsidRDefault="002478DE" w:rsidP="009D7D78">
      <w:pPr>
        <w:pStyle w:val="a5"/>
        <w:ind w:left="2520" w:firstLine="420"/>
      </w:pPr>
      <w:r>
        <w:rPr>
          <w:rFonts w:hint="eastAsia"/>
        </w:rPr>
        <w:t>产品构思</w:t>
      </w:r>
    </w:p>
    <w:p w14:paraId="08B48115" w14:textId="77777777" w:rsidR="00307D58" w:rsidRDefault="002478DE">
      <w:pPr>
        <w:pStyle w:val="1"/>
      </w:pPr>
      <w:r>
        <w:rPr>
          <w:rFonts w:hint="eastAsia"/>
        </w:rPr>
        <w:t>问题描述</w:t>
      </w:r>
    </w:p>
    <w:p w14:paraId="32FA5F95" w14:textId="77777777" w:rsidR="00226F42" w:rsidRDefault="00226F42" w:rsidP="00226F42">
      <w:pPr>
        <w:ind w:firstLineChars="200" w:firstLine="560"/>
        <w:rPr>
          <w:sz w:val="28"/>
          <w:szCs w:val="28"/>
        </w:rPr>
      </w:pPr>
      <w:r>
        <w:rPr>
          <w:rFonts w:hint="eastAsia"/>
          <w:sz w:val="28"/>
          <w:szCs w:val="28"/>
        </w:rPr>
        <w:t>因为疫情原因，学生无法返校上课，几乎所有学校都开通了网上课程，同学们会越来越</w:t>
      </w:r>
      <w:proofErr w:type="gramStart"/>
      <w:r>
        <w:rPr>
          <w:rFonts w:hint="eastAsia"/>
          <w:sz w:val="28"/>
          <w:szCs w:val="28"/>
        </w:rPr>
        <w:t>熟悉线</w:t>
      </w:r>
      <w:proofErr w:type="gramEnd"/>
      <w:r>
        <w:rPr>
          <w:rFonts w:hint="eastAsia"/>
          <w:sz w:val="28"/>
          <w:szCs w:val="28"/>
        </w:rPr>
        <w:t>上学习，但是因为不是与老师面对面的沟通，难免会产生一些不懂的知识，网络上与老师沟通效率低下，影响同学们的学习进度，打击大家的学习热情。并且据我们调查，大量学生苦于无法寻找到期中、期末考试等各类考试的往年真题等珍贵复习资料，所以学生们颇为痛苦，基于以上内容，我们着手解决以下几个痛点：</w:t>
      </w:r>
    </w:p>
    <w:p w14:paraId="4A31B71D" w14:textId="77777777" w:rsidR="00226F42" w:rsidRDefault="00226F42" w:rsidP="00226F42">
      <w:pPr>
        <w:pStyle w:val="a7"/>
        <w:numPr>
          <w:ilvl w:val="0"/>
          <w:numId w:val="6"/>
        </w:numPr>
        <w:ind w:firstLineChars="0"/>
        <w:rPr>
          <w:sz w:val="28"/>
          <w:szCs w:val="28"/>
        </w:rPr>
      </w:pPr>
      <w:r>
        <w:rPr>
          <w:rFonts w:hint="eastAsia"/>
          <w:sz w:val="28"/>
          <w:szCs w:val="28"/>
        </w:rPr>
        <w:t>学生与老师线上沟通问题，效率低下，老师要一个人一个人的回复，影响教学进度。</w:t>
      </w:r>
    </w:p>
    <w:p w14:paraId="704AA129" w14:textId="77777777" w:rsidR="00226F42" w:rsidRDefault="00226F42" w:rsidP="00226F42">
      <w:pPr>
        <w:pStyle w:val="a7"/>
        <w:numPr>
          <w:ilvl w:val="0"/>
          <w:numId w:val="6"/>
        </w:numPr>
        <w:ind w:firstLineChars="0"/>
        <w:rPr>
          <w:sz w:val="28"/>
          <w:szCs w:val="28"/>
        </w:rPr>
      </w:pPr>
      <w:r>
        <w:rPr>
          <w:rFonts w:hint="eastAsia"/>
          <w:sz w:val="28"/>
          <w:szCs w:val="28"/>
        </w:rPr>
        <w:t>学生苦于无法找到详细的真题、笔记等等复习资料。</w:t>
      </w:r>
    </w:p>
    <w:p w14:paraId="7A1582A0" w14:textId="77777777" w:rsidR="00226F42" w:rsidRDefault="00226F42" w:rsidP="00226F42">
      <w:pPr>
        <w:pStyle w:val="a7"/>
        <w:numPr>
          <w:ilvl w:val="0"/>
          <w:numId w:val="6"/>
        </w:numPr>
        <w:ind w:firstLineChars="0"/>
        <w:rPr>
          <w:sz w:val="28"/>
          <w:szCs w:val="28"/>
        </w:rPr>
      </w:pPr>
      <w:r>
        <w:rPr>
          <w:rFonts w:hint="eastAsia"/>
          <w:sz w:val="28"/>
          <w:szCs w:val="28"/>
        </w:rPr>
        <w:t>家长在家辅导学生，好多</w:t>
      </w:r>
      <w:proofErr w:type="gramStart"/>
      <w:r>
        <w:rPr>
          <w:rFonts w:hint="eastAsia"/>
          <w:sz w:val="28"/>
          <w:szCs w:val="28"/>
        </w:rPr>
        <w:t>题家长</w:t>
      </w:r>
      <w:proofErr w:type="gramEnd"/>
      <w:r>
        <w:rPr>
          <w:rFonts w:hint="eastAsia"/>
          <w:sz w:val="28"/>
          <w:szCs w:val="28"/>
        </w:rPr>
        <w:t>也不会做，可以利用</w:t>
      </w:r>
      <w:proofErr w:type="gramStart"/>
      <w:r>
        <w:rPr>
          <w:rFonts w:hint="eastAsia"/>
          <w:sz w:val="28"/>
          <w:szCs w:val="28"/>
        </w:rPr>
        <w:t>拍照搜题来</w:t>
      </w:r>
      <w:proofErr w:type="gramEnd"/>
      <w:r>
        <w:rPr>
          <w:rFonts w:hint="eastAsia"/>
          <w:sz w:val="28"/>
          <w:szCs w:val="28"/>
        </w:rPr>
        <w:t>写</w:t>
      </w:r>
    </w:p>
    <w:p w14:paraId="26412126" w14:textId="77777777" w:rsidR="00226F42" w:rsidRPr="00690146" w:rsidRDefault="00226F42" w:rsidP="00226F42">
      <w:pPr>
        <w:pStyle w:val="a7"/>
        <w:numPr>
          <w:ilvl w:val="0"/>
          <w:numId w:val="6"/>
        </w:numPr>
        <w:ind w:firstLineChars="0"/>
        <w:rPr>
          <w:sz w:val="28"/>
          <w:szCs w:val="28"/>
        </w:rPr>
      </w:pPr>
      <w:r>
        <w:rPr>
          <w:rFonts w:hint="eastAsia"/>
          <w:sz w:val="28"/>
          <w:szCs w:val="28"/>
        </w:rPr>
        <w:t>学生自己利用一部手机即可完成自主学习，不用再去排队等待老师的逐个回复。</w:t>
      </w:r>
    </w:p>
    <w:p w14:paraId="57BC5726" w14:textId="77777777" w:rsidR="00307D58" w:rsidRPr="00226F42" w:rsidRDefault="00307D58"/>
    <w:p w14:paraId="6F684031" w14:textId="77777777" w:rsidR="00307D58" w:rsidRDefault="00307D58"/>
    <w:p w14:paraId="0D738D84" w14:textId="77777777" w:rsidR="00307D58" w:rsidRDefault="002478DE">
      <w:pPr>
        <w:pStyle w:val="1"/>
      </w:pPr>
      <w:proofErr w:type="gramStart"/>
      <w:r>
        <w:rPr>
          <w:rFonts w:hint="eastAsia"/>
        </w:rPr>
        <w:lastRenderedPageBreak/>
        <w:t>产品愿景和</w:t>
      </w:r>
      <w:proofErr w:type="gramEnd"/>
      <w:r>
        <w:rPr>
          <w:rFonts w:hint="eastAsia"/>
        </w:rPr>
        <w:t>商业机会</w:t>
      </w:r>
    </w:p>
    <w:p w14:paraId="66795C15" w14:textId="77777777" w:rsidR="00860E92" w:rsidRDefault="00860E92" w:rsidP="00860E92">
      <w:pPr>
        <w:rPr>
          <w:b/>
          <w:sz w:val="28"/>
          <w:szCs w:val="28"/>
        </w:rPr>
      </w:pPr>
      <w:r>
        <w:rPr>
          <w:rFonts w:hint="eastAsia"/>
          <w:b/>
          <w:sz w:val="28"/>
          <w:szCs w:val="28"/>
        </w:rPr>
        <w:t>定位：</w:t>
      </w:r>
      <w:r>
        <w:rPr>
          <w:rFonts w:hint="eastAsia"/>
          <w:sz w:val="28"/>
          <w:szCs w:val="28"/>
        </w:rPr>
        <w:t>为在校学生提供享受便利、受用、有趣的网络学习平台，使学生更加热爱学习，能够独立自主完成学习，解决学习上的难题。</w:t>
      </w:r>
    </w:p>
    <w:p w14:paraId="58CE816C" w14:textId="77777777" w:rsidR="00860E92" w:rsidRDefault="00860E92" w:rsidP="00860E92">
      <w:pPr>
        <w:rPr>
          <w:b/>
          <w:sz w:val="28"/>
          <w:szCs w:val="28"/>
        </w:rPr>
      </w:pPr>
      <w:r>
        <w:rPr>
          <w:rFonts w:hint="eastAsia"/>
          <w:b/>
          <w:sz w:val="28"/>
          <w:szCs w:val="28"/>
        </w:rPr>
        <w:t>商业机会：</w:t>
      </w:r>
    </w:p>
    <w:p w14:paraId="0547E661" w14:textId="77777777" w:rsidR="00860E92" w:rsidRDefault="00860E92" w:rsidP="00860E92">
      <w:pPr>
        <w:pStyle w:val="a7"/>
        <w:numPr>
          <w:ilvl w:val="1"/>
          <w:numId w:val="2"/>
        </w:numPr>
        <w:ind w:firstLineChars="0"/>
        <w:rPr>
          <w:sz w:val="28"/>
          <w:szCs w:val="28"/>
        </w:rPr>
      </w:pPr>
      <w:r>
        <w:rPr>
          <w:rFonts w:hint="eastAsia"/>
          <w:sz w:val="28"/>
          <w:szCs w:val="28"/>
        </w:rPr>
        <w:t>用户群主要定位于大中小学、职技高专等学校在校生，线上答疑主要定位高于用户群体学习水平的大学生、研究生、老师等。消费群体和线上答疑规模都足够大；</w:t>
      </w:r>
    </w:p>
    <w:p w14:paraId="325DB80F" w14:textId="77777777" w:rsidR="00860E92" w:rsidRDefault="00860E92" w:rsidP="00860E92">
      <w:pPr>
        <w:pStyle w:val="a7"/>
        <w:numPr>
          <w:ilvl w:val="1"/>
          <w:numId w:val="2"/>
        </w:numPr>
        <w:ind w:firstLineChars="0"/>
        <w:rPr>
          <w:sz w:val="28"/>
          <w:szCs w:val="28"/>
        </w:rPr>
      </w:pPr>
      <w:r>
        <w:rPr>
          <w:rFonts w:hint="eastAsia"/>
          <w:sz w:val="28"/>
          <w:szCs w:val="28"/>
        </w:rPr>
        <w:t>利用网络平台的搜题，一对一答疑，提高同学的答疑速度优势，为学生提供低于其它形式的答疑所付出的代价；</w:t>
      </w:r>
    </w:p>
    <w:p w14:paraId="506AE05B" w14:textId="77777777" w:rsidR="00860E92" w:rsidRDefault="00860E92" w:rsidP="00860E92">
      <w:pPr>
        <w:pStyle w:val="a7"/>
        <w:numPr>
          <w:ilvl w:val="1"/>
          <w:numId w:val="2"/>
        </w:numPr>
        <w:ind w:firstLineChars="0"/>
        <w:rPr>
          <w:sz w:val="28"/>
          <w:szCs w:val="28"/>
        </w:rPr>
      </w:pPr>
      <w:r>
        <w:rPr>
          <w:rFonts w:hint="eastAsia"/>
          <w:sz w:val="28"/>
          <w:szCs w:val="28"/>
        </w:rPr>
        <w:t>利用资料库的优势，吸引学生们下载，来搜寻符合自己的学习复习资料。</w:t>
      </w:r>
    </w:p>
    <w:p w14:paraId="2F2DD2C9" w14:textId="77777777" w:rsidR="00860E92" w:rsidRDefault="00860E92" w:rsidP="00860E92">
      <w:pPr>
        <w:pStyle w:val="a7"/>
        <w:numPr>
          <w:ilvl w:val="1"/>
          <w:numId w:val="2"/>
        </w:numPr>
        <w:ind w:firstLineChars="0"/>
        <w:rPr>
          <w:sz w:val="28"/>
          <w:szCs w:val="28"/>
        </w:rPr>
      </w:pPr>
      <w:r>
        <w:rPr>
          <w:rFonts w:hint="eastAsia"/>
          <w:sz w:val="28"/>
          <w:szCs w:val="28"/>
        </w:rPr>
        <w:t>针对地方特点及学生群体的学习方式，推出符合他们学习习惯的答疑方式。</w:t>
      </w:r>
    </w:p>
    <w:p w14:paraId="0BFC26B0" w14:textId="77777777" w:rsidR="00860E92" w:rsidRDefault="00860E92" w:rsidP="00860E92">
      <w:pPr>
        <w:pStyle w:val="a7"/>
        <w:numPr>
          <w:ilvl w:val="1"/>
          <w:numId w:val="2"/>
        </w:numPr>
        <w:ind w:firstLineChars="0"/>
        <w:rPr>
          <w:sz w:val="28"/>
          <w:szCs w:val="28"/>
        </w:rPr>
      </w:pPr>
      <w:r>
        <w:rPr>
          <w:rFonts w:hint="eastAsia"/>
          <w:sz w:val="28"/>
          <w:szCs w:val="28"/>
        </w:rPr>
        <w:t>大学生和研究生等可以利用自己的专业知识再线上平台进行答疑操作换取自己的积分和金钱。</w:t>
      </w:r>
    </w:p>
    <w:p w14:paraId="6364F438" w14:textId="77777777" w:rsidR="00860E92" w:rsidRDefault="00860E92" w:rsidP="00860E92">
      <w:pPr>
        <w:rPr>
          <w:sz w:val="28"/>
          <w:szCs w:val="28"/>
        </w:rPr>
      </w:pPr>
    </w:p>
    <w:p w14:paraId="32F9F0B8" w14:textId="77777777" w:rsidR="00860E92" w:rsidRDefault="00860E92" w:rsidP="00860E92">
      <w:pPr>
        <w:rPr>
          <w:b/>
          <w:sz w:val="28"/>
          <w:szCs w:val="28"/>
        </w:rPr>
      </w:pPr>
      <w:r>
        <w:rPr>
          <w:rFonts w:hint="eastAsia"/>
          <w:b/>
          <w:sz w:val="28"/>
          <w:szCs w:val="28"/>
        </w:rPr>
        <w:t>商业模式</w:t>
      </w:r>
    </w:p>
    <w:p w14:paraId="39949DA8" w14:textId="77777777" w:rsidR="00860E92" w:rsidRDefault="00860E92" w:rsidP="00860E92">
      <w:pPr>
        <w:pStyle w:val="a7"/>
        <w:numPr>
          <w:ilvl w:val="0"/>
          <w:numId w:val="3"/>
        </w:numPr>
        <w:ind w:firstLineChars="0"/>
        <w:rPr>
          <w:sz w:val="28"/>
          <w:szCs w:val="28"/>
        </w:rPr>
      </w:pPr>
      <w:r>
        <w:rPr>
          <w:rFonts w:hint="eastAsia"/>
          <w:sz w:val="28"/>
          <w:szCs w:val="28"/>
        </w:rPr>
        <w:t>答疑收入；</w:t>
      </w:r>
    </w:p>
    <w:p w14:paraId="15711591" w14:textId="77777777" w:rsidR="00860E92" w:rsidRDefault="00860E92" w:rsidP="00860E92">
      <w:pPr>
        <w:pStyle w:val="a7"/>
        <w:numPr>
          <w:ilvl w:val="0"/>
          <w:numId w:val="3"/>
        </w:numPr>
        <w:ind w:firstLineChars="0"/>
        <w:rPr>
          <w:sz w:val="28"/>
          <w:szCs w:val="28"/>
        </w:rPr>
      </w:pPr>
      <w:r>
        <w:rPr>
          <w:rFonts w:hint="eastAsia"/>
          <w:sz w:val="28"/>
          <w:szCs w:val="28"/>
        </w:rPr>
        <w:t>店铺广告及商品推荐竞价排名；</w:t>
      </w:r>
    </w:p>
    <w:p w14:paraId="2E5525DB" w14:textId="77777777" w:rsidR="00860E92" w:rsidRDefault="00860E92" w:rsidP="00860E92">
      <w:pPr>
        <w:pStyle w:val="a7"/>
        <w:numPr>
          <w:ilvl w:val="0"/>
          <w:numId w:val="3"/>
        </w:numPr>
        <w:ind w:firstLineChars="0"/>
        <w:rPr>
          <w:sz w:val="28"/>
          <w:szCs w:val="28"/>
        </w:rPr>
      </w:pPr>
      <w:r>
        <w:rPr>
          <w:rFonts w:hint="eastAsia"/>
          <w:sz w:val="28"/>
          <w:szCs w:val="28"/>
        </w:rPr>
        <w:t>资料付费下载；</w:t>
      </w:r>
    </w:p>
    <w:p w14:paraId="40B1AF16" w14:textId="77777777" w:rsidR="00307D58" w:rsidRDefault="00307D58"/>
    <w:p w14:paraId="7B96A3A0" w14:textId="77777777" w:rsidR="00307D58" w:rsidRDefault="00307D58"/>
    <w:p w14:paraId="5D1019A6" w14:textId="77777777" w:rsidR="00307D58" w:rsidRDefault="002478DE">
      <w:pPr>
        <w:pStyle w:val="1"/>
      </w:pPr>
      <w:r>
        <w:rPr>
          <w:rFonts w:hint="eastAsia"/>
        </w:rPr>
        <w:lastRenderedPageBreak/>
        <w:t>用户分析</w:t>
      </w:r>
    </w:p>
    <w:p w14:paraId="05F90868" w14:textId="77777777" w:rsidR="0024259C" w:rsidRDefault="0024259C" w:rsidP="0024259C">
      <w:pPr>
        <w:rPr>
          <w:sz w:val="28"/>
          <w:szCs w:val="28"/>
        </w:rPr>
      </w:pPr>
      <w:r>
        <w:rPr>
          <w:rFonts w:hint="eastAsia"/>
          <w:sz w:val="28"/>
          <w:szCs w:val="28"/>
        </w:rPr>
        <w:t>本答疑网站主要服务以下用户：</w:t>
      </w:r>
    </w:p>
    <w:p w14:paraId="3DC4306F" w14:textId="77777777" w:rsidR="0024259C" w:rsidRDefault="0024259C" w:rsidP="0024259C">
      <w:pPr>
        <w:pStyle w:val="a7"/>
        <w:widowControl/>
        <w:numPr>
          <w:ilvl w:val="0"/>
          <w:numId w:val="4"/>
        </w:numPr>
        <w:spacing w:line="360" w:lineRule="auto"/>
        <w:ind w:firstLineChars="0"/>
        <w:rPr>
          <w:sz w:val="28"/>
          <w:szCs w:val="28"/>
        </w:rPr>
      </w:pPr>
      <w:r>
        <w:rPr>
          <w:rFonts w:hint="eastAsia"/>
          <w:sz w:val="28"/>
          <w:szCs w:val="28"/>
        </w:rPr>
        <w:t>在学生（简称学生）。</w:t>
      </w:r>
    </w:p>
    <w:p w14:paraId="2A82E413" w14:textId="77777777" w:rsidR="0024259C" w:rsidRDefault="0024259C" w:rsidP="0024259C">
      <w:pPr>
        <w:pStyle w:val="a7"/>
        <w:widowControl/>
        <w:numPr>
          <w:ilvl w:val="1"/>
          <w:numId w:val="4"/>
        </w:numPr>
        <w:spacing w:line="360" w:lineRule="auto"/>
        <w:ind w:firstLineChars="0"/>
        <w:rPr>
          <w:sz w:val="28"/>
          <w:szCs w:val="28"/>
        </w:rPr>
      </w:pPr>
      <w:r>
        <w:rPr>
          <w:rFonts w:hint="eastAsia"/>
          <w:sz w:val="28"/>
          <w:szCs w:val="28"/>
        </w:rPr>
        <w:t>愿望：及时快捷准确得到问题的解答，得到符合自己考试的最优复习资料；</w:t>
      </w:r>
    </w:p>
    <w:p w14:paraId="7A7466E5" w14:textId="77777777" w:rsidR="0024259C" w:rsidRDefault="0024259C" w:rsidP="0024259C">
      <w:pPr>
        <w:pStyle w:val="a7"/>
        <w:widowControl/>
        <w:numPr>
          <w:ilvl w:val="1"/>
          <w:numId w:val="4"/>
        </w:numPr>
        <w:spacing w:line="360" w:lineRule="auto"/>
        <w:ind w:firstLineChars="0"/>
        <w:rPr>
          <w:sz w:val="28"/>
          <w:szCs w:val="28"/>
        </w:rPr>
      </w:pPr>
      <w:r>
        <w:rPr>
          <w:rFonts w:hint="eastAsia"/>
          <w:sz w:val="28"/>
          <w:szCs w:val="28"/>
        </w:rPr>
        <w:t>消费观念：付费购买知识，也可以通过回答问题来获得积分，从而进行提问；</w:t>
      </w:r>
      <w:r>
        <w:rPr>
          <w:rFonts w:hint="eastAsia"/>
          <w:sz w:val="28"/>
          <w:szCs w:val="28"/>
        </w:rPr>
        <w:t xml:space="preserve"> </w:t>
      </w:r>
    </w:p>
    <w:p w14:paraId="5E9C4FA8" w14:textId="77777777" w:rsidR="0024259C" w:rsidRDefault="0024259C" w:rsidP="0024259C">
      <w:pPr>
        <w:pStyle w:val="a7"/>
        <w:widowControl/>
        <w:numPr>
          <w:ilvl w:val="1"/>
          <w:numId w:val="4"/>
        </w:numPr>
        <w:spacing w:line="360" w:lineRule="auto"/>
        <w:ind w:firstLineChars="0"/>
        <w:rPr>
          <w:sz w:val="28"/>
          <w:szCs w:val="28"/>
        </w:rPr>
      </w:pPr>
      <w:r>
        <w:rPr>
          <w:rFonts w:hint="eastAsia"/>
          <w:sz w:val="28"/>
          <w:szCs w:val="28"/>
        </w:rPr>
        <w:t>经济能力：有单次答题和包月答题两种模式，基于所提问问题等级，定制不同价格，价高者会被优先回答；</w:t>
      </w:r>
    </w:p>
    <w:p w14:paraId="2DA8D299" w14:textId="77777777" w:rsidR="0024259C" w:rsidRDefault="0024259C" w:rsidP="0024259C">
      <w:pPr>
        <w:pStyle w:val="a7"/>
        <w:widowControl/>
        <w:numPr>
          <w:ilvl w:val="1"/>
          <w:numId w:val="4"/>
        </w:numPr>
        <w:spacing w:line="360" w:lineRule="auto"/>
        <w:ind w:firstLineChars="0"/>
        <w:rPr>
          <w:sz w:val="28"/>
          <w:szCs w:val="28"/>
        </w:rPr>
      </w:pPr>
      <w:r>
        <w:rPr>
          <w:rFonts w:hint="eastAsia"/>
          <w:sz w:val="28"/>
          <w:szCs w:val="28"/>
        </w:rPr>
        <w:t>其它：有较多的大学生利用资源，各种软件安装包和大学生各种文章模板下载。</w:t>
      </w:r>
    </w:p>
    <w:p w14:paraId="40A40702" w14:textId="77777777" w:rsidR="0024259C" w:rsidRPr="00AF5E38" w:rsidRDefault="0024259C" w:rsidP="0024259C">
      <w:pPr>
        <w:pStyle w:val="a7"/>
        <w:widowControl/>
        <w:numPr>
          <w:ilvl w:val="1"/>
          <w:numId w:val="4"/>
        </w:numPr>
        <w:spacing w:line="360" w:lineRule="auto"/>
        <w:ind w:firstLineChars="0"/>
        <w:rPr>
          <w:sz w:val="28"/>
          <w:szCs w:val="28"/>
        </w:rPr>
      </w:pPr>
      <w:r>
        <w:rPr>
          <w:rFonts w:hint="eastAsia"/>
          <w:sz w:val="28"/>
          <w:szCs w:val="28"/>
        </w:rPr>
        <w:t>副业收入：大学生或者研究生以及老师等等可以通过这个平台回答问题，帮助别人答疑来获得金钱收入。</w:t>
      </w:r>
    </w:p>
    <w:p w14:paraId="6FAD9FE1" w14:textId="77777777" w:rsidR="0024259C" w:rsidRDefault="0024259C" w:rsidP="0024259C">
      <w:pPr>
        <w:pStyle w:val="a7"/>
        <w:widowControl/>
        <w:numPr>
          <w:ilvl w:val="0"/>
          <w:numId w:val="4"/>
        </w:numPr>
        <w:spacing w:line="360" w:lineRule="auto"/>
        <w:ind w:firstLineChars="0"/>
        <w:rPr>
          <w:sz w:val="28"/>
          <w:szCs w:val="28"/>
        </w:rPr>
      </w:pPr>
      <w:r>
        <w:rPr>
          <w:rFonts w:hint="eastAsia"/>
          <w:sz w:val="28"/>
          <w:szCs w:val="28"/>
        </w:rPr>
        <w:t>学生家长</w:t>
      </w:r>
    </w:p>
    <w:p w14:paraId="72DB77DE" w14:textId="77777777" w:rsidR="0024259C" w:rsidRDefault="0024259C" w:rsidP="0024259C">
      <w:pPr>
        <w:pStyle w:val="a7"/>
        <w:widowControl/>
        <w:numPr>
          <w:ilvl w:val="1"/>
          <w:numId w:val="4"/>
        </w:numPr>
        <w:spacing w:line="360" w:lineRule="auto"/>
        <w:ind w:firstLineChars="0"/>
        <w:rPr>
          <w:sz w:val="28"/>
          <w:szCs w:val="28"/>
        </w:rPr>
      </w:pPr>
      <w:r>
        <w:rPr>
          <w:rFonts w:hint="eastAsia"/>
          <w:sz w:val="28"/>
          <w:szCs w:val="28"/>
        </w:rPr>
        <w:t>愿望：为了帮助自己辅导孩子，为了解答孩子的问题，帮助孩子获得一手最新复习资料。</w:t>
      </w:r>
      <w:r>
        <w:rPr>
          <w:sz w:val="28"/>
          <w:szCs w:val="28"/>
        </w:rPr>
        <w:t xml:space="preserve"> </w:t>
      </w:r>
    </w:p>
    <w:p w14:paraId="689266AC" w14:textId="77777777" w:rsidR="0024259C" w:rsidRDefault="0024259C" w:rsidP="0024259C">
      <w:pPr>
        <w:pStyle w:val="a7"/>
        <w:widowControl/>
        <w:numPr>
          <w:ilvl w:val="1"/>
          <w:numId w:val="4"/>
        </w:numPr>
        <w:spacing w:line="360" w:lineRule="auto"/>
        <w:ind w:firstLineChars="0"/>
        <w:rPr>
          <w:sz w:val="28"/>
          <w:szCs w:val="28"/>
        </w:rPr>
      </w:pPr>
      <w:r>
        <w:rPr>
          <w:rFonts w:hint="eastAsia"/>
          <w:sz w:val="28"/>
          <w:szCs w:val="28"/>
        </w:rPr>
        <w:t>消费观念：花钱买清净，多数家长对于学生辅导没有耐心，或者能力达不到。</w:t>
      </w:r>
    </w:p>
    <w:p w14:paraId="5379CB65" w14:textId="77777777" w:rsidR="0024259C" w:rsidRPr="00AF5E38" w:rsidRDefault="0024259C" w:rsidP="0024259C">
      <w:pPr>
        <w:ind w:left="420"/>
        <w:rPr>
          <w:sz w:val="28"/>
          <w:szCs w:val="28"/>
        </w:rPr>
      </w:pPr>
    </w:p>
    <w:p w14:paraId="77A66FC1" w14:textId="77777777" w:rsidR="00307D58" w:rsidRPr="0024259C" w:rsidRDefault="00307D58"/>
    <w:p w14:paraId="471A37BF" w14:textId="77777777" w:rsidR="00307D58" w:rsidRDefault="002478DE">
      <w:pPr>
        <w:pStyle w:val="1"/>
      </w:pPr>
      <w:r>
        <w:rPr>
          <w:rFonts w:hint="eastAsia"/>
        </w:rPr>
        <w:lastRenderedPageBreak/>
        <w:t>技术分析</w:t>
      </w:r>
    </w:p>
    <w:p w14:paraId="2211AD2E" w14:textId="77777777" w:rsidR="00D00375" w:rsidRDefault="00D00375" w:rsidP="00D00375">
      <w:pPr>
        <w:jc w:val="center"/>
        <w:rPr>
          <w:rFonts w:ascii="宋体" w:eastAsia="宋体" w:hAnsi="宋体"/>
          <w:b/>
          <w:sz w:val="32"/>
          <w:szCs w:val="32"/>
        </w:rPr>
      </w:pPr>
      <w:r>
        <w:rPr>
          <w:rFonts w:ascii="宋体" w:eastAsia="宋体" w:hAnsi="宋体" w:hint="eastAsia"/>
          <w:b/>
          <w:sz w:val="32"/>
          <w:szCs w:val="32"/>
        </w:rPr>
        <w:t>采用的技术架构</w:t>
      </w:r>
    </w:p>
    <w:p w14:paraId="1B2D716A" w14:textId="77777777" w:rsidR="00D00375" w:rsidRDefault="00D00375" w:rsidP="00D00375">
      <w:pPr>
        <w:ind w:firstLineChars="200" w:firstLine="560"/>
        <w:rPr>
          <w:rFonts w:ascii="宋体" w:eastAsia="宋体" w:hAnsi="宋体"/>
          <w:sz w:val="28"/>
          <w:szCs w:val="28"/>
        </w:rPr>
      </w:pPr>
      <w:r>
        <w:rPr>
          <w:rFonts w:ascii="宋体" w:eastAsia="宋体" w:hAnsi="宋体" w:hint="eastAsia"/>
          <w:sz w:val="28"/>
          <w:szCs w:val="28"/>
        </w:rPr>
        <w:t>以基于互联网的WEB应用方式提供服务。前端技术主要采用Bootstrap、Ionic、Angular，后端技术采用</w:t>
      </w:r>
      <w:proofErr w:type="spellStart"/>
      <w:r>
        <w:rPr>
          <w:rFonts w:ascii="宋体" w:eastAsia="宋体" w:hAnsi="宋体" w:hint="eastAsia"/>
          <w:sz w:val="28"/>
          <w:szCs w:val="28"/>
        </w:rPr>
        <w:t>NodeJs</w:t>
      </w:r>
      <w:proofErr w:type="spellEnd"/>
      <w:r>
        <w:rPr>
          <w:rFonts w:ascii="宋体" w:eastAsia="宋体" w:hAnsi="宋体" w:hint="eastAsia"/>
          <w:sz w:val="28"/>
          <w:szCs w:val="28"/>
        </w:rPr>
        <w:t>和Express框架。</w:t>
      </w:r>
    </w:p>
    <w:p w14:paraId="3964AFB9" w14:textId="77777777" w:rsidR="00D00375" w:rsidRDefault="00D00375" w:rsidP="00D00375">
      <w:pPr>
        <w:jc w:val="center"/>
        <w:rPr>
          <w:rFonts w:ascii="宋体" w:eastAsia="宋体" w:hAnsi="宋体"/>
          <w:b/>
          <w:sz w:val="32"/>
          <w:szCs w:val="32"/>
        </w:rPr>
      </w:pPr>
      <w:r>
        <w:rPr>
          <w:rFonts w:ascii="宋体" w:eastAsia="宋体" w:hAnsi="宋体" w:hint="eastAsia"/>
          <w:b/>
          <w:sz w:val="32"/>
          <w:szCs w:val="32"/>
        </w:rPr>
        <w:t>平台</w:t>
      </w:r>
    </w:p>
    <w:p w14:paraId="66B6193B" w14:textId="77777777" w:rsidR="00D00375" w:rsidRDefault="00D00375" w:rsidP="00D00375">
      <w:pPr>
        <w:ind w:firstLineChars="200" w:firstLine="560"/>
        <w:rPr>
          <w:rFonts w:ascii="宋体" w:eastAsia="宋体" w:hAnsi="宋体"/>
          <w:sz w:val="28"/>
          <w:szCs w:val="28"/>
        </w:rPr>
      </w:pPr>
      <w:r>
        <w:rPr>
          <w:rFonts w:ascii="宋体" w:eastAsia="宋体" w:hAnsi="宋体" w:hint="eastAsia"/>
          <w:sz w:val="28"/>
          <w:szCs w:val="28"/>
        </w:rPr>
        <w:t>初步计划采用阿里云的</w:t>
      </w:r>
      <w:proofErr w:type="gramStart"/>
      <w:r>
        <w:rPr>
          <w:rFonts w:ascii="宋体" w:eastAsia="宋体" w:hAnsi="宋体" w:hint="eastAsia"/>
          <w:sz w:val="28"/>
          <w:szCs w:val="28"/>
        </w:rPr>
        <w:t>云服务</w:t>
      </w:r>
      <w:proofErr w:type="gramEnd"/>
      <w:r>
        <w:rPr>
          <w:rFonts w:ascii="宋体" w:eastAsia="宋体" w:hAnsi="宋体" w:hint="eastAsia"/>
          <w:sz w:val="28"/>
          <w:szCs w:val="28"/>
        </w:rPr>
        <w:t>平台支撑应用软件。可以使用学生身份购买优惠的云服务器。</w:t>
      </w:r>
    </w:p>
    <w:p w14:paraId="72F2E225" w14:textId="77777777" w:rsidR="00D00375" w:rsidRDefault="00D00375" w:rsidP="00D00375">
      <w:pPr>
        <w:pStyle w:val="a3"/>
      </w:pPr>
      <w:r>
        <w:rPr>
          <w:rFonts w:hint="eastAsia"/>
        </w:rPr>
        <w:t>软硬件、网络支持</w:t>
      </w:r>
    </w:p>
    <w:p w14:paraId="6ADA8CFD" w14:textId="77777777" w:rsidR="00D00375" w:rsidRPr="00187FD7" w:rsidRDefault="00D00375" w:rsidP="00D00375">
      <w:pPr>
        <w:ind w:firstLine="420"/>
        <w:rPr>
          <w:sz w:val="28"/>
          <w:szCs w:val="28"/>
        </w:rPr>
      </w:pPr>
      <w:r w:rsidRPr="00187FD7">
        <w:rPr>
          <w:rFonts w:hint="eastAsia"/>
          <w:sz w:val="28"/>
          <w:szCs w:val="28"/>
        </w:rPr>
        <w:t>由于所选支撑平台均是强大的服务商，能满足早期的需求，无需额外的支持；</w:t>
      </w:r>
    </w:p>
    <w:p w14:paraId="5D5FC74F" w14:textId="77777777" w:rsidR="00D00375" w:rsidRDefault="00D00375" w:rsidP="00D00375">
      <w:pPr>
        <w:pStyle w:val="a3"/>
      </w:pPr>
      <w:r>
        <w:rPr>
          <w:rFonts w:hint="eastAsia"/>
        </w:rPr>
        <w:t>技术难点</w:t>
      </w:r>
    </w:p>
    <w:p w14:paraId="3E6E1637" w14:textId="77777777" w:rsidR="00D00375" w:rsidRPr="00187FD7" w:rsidRDefault="00D00375" w:rsidP="00D00375">
      <w:pPr>
        <w:rPr>
          <w:sz w:val="28"/>
          <w:szCs w:val="28"/>
        </w:rPr>
      </w:pPr>
      <w:r w:rsidRPr="00187FD7">
        <w:rPr>
          <w:rFonts w:hint="eastAsia"/>
          <w:sz w:val="28"/>
          <w:szCs w:val="28"/>
        </w:rPr>
        <w:tab/>
      </w:r>
      <w:r>
        <w:rPr>
          <w:rFonts w:hint="eastAsia"/>
          <w:sz w:val="28"/>
          <w:szCs w:val="28"/>
        </w:rPr>
        <w:t>无开发技术难点</w:t>
      </w:r>
      <w:r w:rsidRPr="00187FD7">
        <w:rPr>
          <w:rFonts w:hint="eastAsia"/>
          <w:sz w:val="28"/>
          <w:szCs w:val="28"/>
        </w:rPr>
        <w:t>；</w:t>
      </w:r>
      <w:r>
        <w:rPr>
          <w:rFonts w:hint="eastAsia"/>
          <w:sz w:val="28"/>
          <w:szCs w:val="28"/>
        </w:rPr>
        <w:t>产品设计上重点图片识别，图库资料收集等。</w:t>
      </w:r>
    </w:p>
    <w:p w14:paraId="400EA164" w14:textId="77777777" w:rsidR="00307D58" w:rsidRPr="00B3363E" w:rsidRDefault="00307D58"/>
    <w:p w14:paraId="0C524A08" w14:textId="77777777" w:rsidR="00307D58" w:rsidRDefault="002478DE">
      <w:pPr>
        <w:pStyle w:val="1"/>
      </w:pPr>
      <w:r>
        <w:rPr>
          <w:rFonts w:hint="eastAsia"/>
        </w:rPr>
        <w:t>资源需求估计</w:t>
      </w:r>
    </w:p>
    <w:p w14:paraId="6E17C5EE" w14:textId="77777777" w:rsidR="00B3363E" w:rsidRDefault="00B3363E" w:rsidP="00B3363E">
      <w:pPr>
        <w:pStyle w:val="a3"/>
      </w:pPr>
      <w:r>
        <w:rPr>
          <w:rFonts w:hint="eastAsia"/>
        </w:rPr>
        <w:t>人员</w:t>
      </w:r>
    </w:p>
    <w:p w14:paraId="2111311A" w14:textId="77777777" w:rsidR="00B3363E" w:rsidRDefault="00B3363E" w:rsidP="00B3363E">
      <w:pPr>
        <w:ind w:leftChars="200" w:left="420"/>
        <w:rPr>
          <w:sz w:val="28"/>
          <w:szCs w:val="28"/>
        </w:rPr>
      </w:pPr>
      <w:r>
        <w:rPr>
          <w:rFonts w:hint="eastAsia"/>
          <w:sz w:val="28"/>
          <w:szCs w:val="28"/>
        </w:rPr>
        <w:t>产品经理：依据本产品的商业背景和定位，吸取已有辅导平台的成熟经验，结合地方特点和用户特征，设计符合学生线上学习模式的产品。</w:t>
      </w:r>
    </w:p>
    <w:p w14:paraId="2B956CD1" w14:textId="77777777" w:rsidR="00B3363E" w:rsidRDefault="00B3363E" w:rsidP="00B3363E">
      <w:pPr>
        <w:ind w:leftChars="200" w:left="420"/>
        <w:rPr>
          <w:sz w:val="28"/>
          <w:szCs w:val="28"/>
        </w:rPr>
      </w:pPr>
      <w:r>
        <w:rPr>
          <w:rFonts w:hint="eastAsia"/>
          <w:sz w:val="28"/>
          <w:szCs w:val="28"/>
        </w:rPr>
        <w:t>IT</w:t>
      </w:r>
      <w:r>
        <w:rPr>
          <w:rFonts w:hint="eastAsia"/>
          <w:sz w:val="28"/>
          <w:szCs w:val="28"/>
        </w:rPr>
        <w:t>技术专家：快速架构和实现产品，同时确保对未来快速增长用户活跃和大量同步迸发的软件支持。</w:t>
      </w:r>
    </w:p>
    <w:p w14:paraId="1E7C5483" w14:textId="77777777" w:rsidR="00B3363E" w:rsidRDefault="00B3363E" w:rsidP="00B3363E">
      <w:pPr>
        <w:ind w:leftChars="200" w:left="420"/>
        <w:rPr>
          <w:sz w:val="28"/>
          <w:szCs w:val="28"/>
        </w:rPr>
      </w:pPr>
      <w:r>
        <w:rPr>
          <w:rFonts w:hint="eastAsia"/>
          <w:sz w:val="28"/>
          <w:szCs w:val="28"/>
        </w:rPr>
        <w:lastRenderedPageBreak/>
        <w:t>学生代表：有</w:t>
      </w:r>
      <w:proofErr w:type="gramStart"/>
      <w:r>
        <w:rPr>
          <w:rFonts w:hint="eastAsia"/>
          <w:sz w:val="28"/>
          <w:szCs w:val="28"/>
        </w:rPr>
        <w:t>较多线</w:t>
      </w:r>
      <w:proofErr w:type="gramEnd"/>
      <w:r>
        <w:rPr>
          <w:rFonts w:hint="eastAsia"/>
          <w:sz w:val="28"/>
          <w:szCs w:val="28"/>
        </w:rPr>
        <w:t>上学习经历的学生代表，帮助分析学生群体的需求和消费心理。</w:t>
      </w:r>
    </w:p>
    <w:p w14:paraId="22C2DD1D" w14:textId="77777777" w:rsidR="00B3363E" w:rsidRDefault="00B3363E" w:rsidP="00B3363E">
      <w:pPr>
        <w:ind w:leftChars="200" w:left="420"/>
      </w:pPr>
      <w:r>
        <w:rPr>
          <w:rFonts w:hint="eastAsia"/>
          <w:sz w:val="28"/>
          <w:szCs w:val="28"/>
        </w:rPr>
        <w:t>家长代表：有较多利用线上平台对孩子进行过辅导的经验的家长，有使用线上辅导平台的需求和期望。</w:t>
      </w:r>
    </w:p>
    <w:p w14:paraId="28A96BDE" w14:textId="77777777" w:rsidR="00B3363E" w:rsidRDefault="00B3363E" w:rsidP="00B3363E">
      <w:pPr>
        <w:pStyle w:val="a3"/>
      </w:pPr>
      <w:r>
        <w:rPr>
          <w:rFonts w:hint="eastAsia"/>
        </w:rPr>
        <w:t>资金</w:t>
      </w:r>
    </w:p>
    <w:p w14:paraId="5F77EB1F" w14:textId="5B3D1932" w:rsidR="00307D58" w:rsidRPr="00B3363E" w:rsidRDefault="00B3363E" w:rsidP="00B3363E">
      <w:pPr>
        <w:ind w:firstLine="420"/>
        <w:rPr>
          <w:rFonts w:hint="eastAsia"/>
          <w:sz w:val="28"/>
          <w:szCs w:val="28"/>
        </w:rPr>
      </w:pPr>
      <w:r>
        <w:rPr>
          <w:rFonts w:hint="eastAsia"/>
          <w:sz w:val="28"/>
          <w:szCs w:val="28"/>
        </w:rPr>
        <w:t>产品验证阶段前暂无需要。完成产品验证后，需要资金集中快速完成商家扩充和宣传推广</w:t>
      </w:r>
      <w:r w:rsidR="006D6BB5">
        <w:rPr>
          <w:rFonts w:hint="eastAsia"/>
          <w:sz w:val="28"/>
          <w:szCs w:val="28"/>
        </w:rPr>
        <w:t>。</w:t>
      </w:r>
    </w:p>
    <w:p w14:paraId="1683E945" w14:textId="77777777" w:rsidR="00307D58" w:rsidRDefault="00307D58"/>
    <w:tbl>
      <w:tblPr>
        <w:tblpPr w:leftFromText="180" w:rightFromText="180" w:vertAnchor="text" w:horzAnchor="margin" w:tblpY="1462"/>
        <w:tblW w:w="8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619"/>
        <w:gridCol w:w="1224"/>
        <w:gridCol w:w="7003"/>
      </w:tblGrid>
      <w:tr w:rsidR="005E0E8B" w14:paraId="57FEF8F1" w14:textId="77777777" w:rsidTr="008C68E8">
        <w:tc>
          <w:tcPr>
            <w:tcW w:w="619" w:type="dxa"/>
          </w:tcPr>
          <w:p w14:paraId="14DAACAA" w14:textId="77777777" w:rsidR="005E0E8B" w:rsidRDefault="005E0E8B" w:rsidP="008C68E8">
            <w:pPr>
              <w:ind w:right="39"/>
              <w:rPr>
                <w:rFonts w:hAnsi="宋体"/>
                <w:b/>
                <w:bCs/>
                <w:szCs w:val="21"/>
              </w:rPr>
            </w:pPr>
            <w:r>
              <w:rPr>
                <w:rFonts w:hAnsi="宋体" w:hint="eastAsia"/>
                <w:b/>
                <w:bCs/>
                <w:szCs w:val="21"/>
              </w:rPr>
              <w:t>编号</w:t>
            </w:r>
          </w:p>
        </w:tc>
        <w:tc>
          <w:tcPr>
            <w:tcW w:w="1224" w:type="dxa"/>
          </w:tcPr>
          <w:p w14:paraId="241EB599" w14:textId="77777777" w:rsidR="005E0E8B" w:rsidRDefault="005E0E8B" w:rsidP="008C68E8">
            <w:pPr>
              <w:ind w:right="39"/>
              <w:rPr>
                <w:rFonts w:hAnsi="宋体"/>
                <w:b/>
                <w:bCs/>
                <w:szCs w:val="21"/>
              </w:rPr>
            </w:pPr>
            <w:r>
              <w:rPr>
                <w:rFonts w:hAnsi="宋体" w:hint="eastAsia"/>
                <w:b/>
                <w:bCs/>
                <w:szCs w:val="21"/>
              </w:rPr>
              <w:t>事件描述</w:t>
            </w:r>
          </w:p>
        </w:tc>
        <w:tc>
          <w:tcPr>
            <w:tcW w:w="7003" w:type="dxa"/>
          </w:tcPr>
          <w:p w14:paraId="49297F21" w14:textId="77777777" w:rsidR="005E0E8B" w:rsidRDefault="005E0E8B" w:rsidP="008C68E8">
            <w:pPr>
              <w:ind w:right="39"/>
              <w:rPr>
                <w:rFonts w:hAnsi="宋体"/>
                <w:b/>
                <w:bCs/>
                <w:szCs w:val="21"/>
              </w:rPr>
            </w:pPr>
            <w:r>
              <w:rPr>
                <w:rFonts w:hAnsi="宋体" w:hint="eastAsia"/>
                <w:b/>
                <w:bCs/>
                <w:szCs w:val="21"/>
              </w:rPr>
              <w:t>根本原因</w:t>
            </w:r>
          </w:p>
        </w:tc>
      </w:tr>
      <w:tr w:rsidR="005E0E8B" w14:paraId="2CDE2898" w14:textId="77777777" w:rsidTr="008C68E8">
        <w:tc>
          <w:tcPr>
            <w:tcW w:w="619" w:type="dxa"/>
          </w:tcPr>
          <w:p w14:paraId="6BA11B3A" w14:textId="77777777" w:rsidR="005E0E8B" w:rsidRDefault="005E0E8B" w:rsidP="008C68E8">
            <w:pPr>
              <w:ind w:right="39"/>
              <w:rPr>
                <w:rFonts w:hAnsi="宋体"/>
                <w:bCs/>
                <w:color w:val="000000"/>
                <w:szCs w:val="21"/>
              </w:rPr>
            </w:pPr>
            <w:r>
              <w:rPr>
                <w:rFonts w:hAnsi="宋体" w:hint="eastAsia"/>
                <w:bCs/>
                <w:color w:val="000000"/>
                <w:szCs w:val="21"/>
              </w:rPr>
              <w:t>R1</w:t>
            </w:r>
          </w:p>
        </w:tc>
        <w:tc>
          <w:tcPr>
            <w:tcW w:w="1224" w:type="dxa"/>
          </w:tcPr>
          <w:p w14:paraId="1E9E6C92" w14:textId="77777777" w:rsidR="005E0E8B" w:rsidRDefault="005E0E8B" w:rsidP="008C68E8">
            <w:pPr>
              <w:ind w:right="39"/>
              <w:rPr>
                <w:rFonts w:hAnsi="宋体"/>
                <w:bCs/>
                <w:color w:val="000000"/>
                <w:szCs w:val="21"/>
              </w:rPr>
            </w:pPr>
            <w:r>
              <w:rPr>
                <w:rFonts w:hAnsi="宋体" w:hint="eastAsia"/>
                <w:bCs/>
                <w:color w:val="000000"/>
                <w:szCs w:val="21"/>
              </w:rPr>
              <w:t>学生认可度不高</w:t>
            </w:r>
          </w:p>
        </w:tc>
        <w:tc>
          <w:tcPr>
            <w:tcW w:w="7003" w:type="dxa"/>
          </w:tcPr>
          <w:p w14:paraId="3EB7D11D" w14:textId="77777777" w:rsidR="005E0E8B" w:rsidRDefault="005E0E8B" w:rsidP="008C68E8">
            <w:pPr>
              <w:ind w:right="39"/>
              <w:rPr>
                <w:rFonts w:hAnsi="宋体"/>
                <w:bCs/>
                <w:color w:val="000000"/>
                <w:szCs w:val="21"/>
              </w:rPr>
            </w:pPr>
            <w:r>
              <w:rPr>
                <w:rFonts w:hAnsi="宋体" w:hint="eastAsia"/>
                <w:bCs/>
                <w:color w:val="000000"/>
                <w:szCs w:val="21"/>
              </w:rPr>
              <w:t>没有足够区别于已</w:t>
            </w:r>
            <w:proofErr w:type="gramStart"/>
            <w:r>
              <w:rPr>
                <w:rFonts w:hAnsi="宋体" w:hint="eastAsia"/>
                <w:bCs/>
                <w:color w:val="000000"/>
                <w:szCs w:val="21"/>
              </w:rPr>
              <w:t>有线上</w:t>
            </w:r>
            <w:proofErr w:type="gramEnd"/>
            <w:r>
              <w:rPr>
                <w:rFonts w:hAnsi="宋体" w:hint="eastAsia"/>
                <w:bCs/>
                <w:color w:val="000000"/>
                <w:szCs w:val="21"/>
              </w:rPr>
              <w:t>学习平台的吸引力</w:t>
            </w:r>
          </w:p>
        </w:tc>
      </w:tr>
      <w:tr w:rsidR="005E0E8B" w14:paraId="6B930675" w14:textId="77777777" w:rsidTr="008C68E8">
        <w:tc>
          <w:tcPr>
            <w:tcW w:w="619" w:type="dxa"/>
          </w:tcPr>
          <w:p w14:paraId="61C807A3" w14:textId="77777777" w:rsidR="005E0E8B" w:rsidRDefault="005E0E8B" w:rsidP="008C68E8">
            <w:pPr>
              <w:ind w:right="39"/>
              <w:rPr>
                <w:rFonts w:hAnsi="宋体"/>
                <w:bCs/>
                <w:color w:val="000000"/>
                <w:szCs w:val="21"/>
              </w:rPr>
            </w:pPr>
            <w:r>
              <w:rPr>
                <w:rFonts w:hAnsi="宋体" w:hint="eastAsia"/>
                <w:bCs/>
                <w:color w:val="000000"/>
                <w:szCs w:val="21"/>
              </w:rPr>
              <w:t>R2</w:t>
            </w:r>
          </w:p>
        </w:tc>
        <w:tc>
          <w:tcPr>
            <w:tcW w:w="1224" w:type="dxa"/>
          </w:tcPr>
          <w:p w14:paraId="51D9EFCD" w14:textId="77777777" w:rsidR="005E0E8B" w:rsidRDefault="005E0E8B" w:rsidP="008C68E8">
            <w:pPr>
              <w:ind w:right="39"/>
              <w:rPr>
                <w:rFonts w:hAnsi="宋体"/>
                <w:bCs/>
                <w:color w:val="000000"/>
                <w:szCs w:val="21"/>
              </w:rPr>
            </w:pPr>
            <w:r>
              <w:rPr>
                <w:rFonts w:hAnsi="宋体" w:hint="eastAsia"/>
                <w:bCs/>
                <w:color w:val="000000"/>
                <w:szCs w:val="21"/>
              </w:rPr>
              <w:t>家长参与度不高</w:t>
            </w:r>
          </w:p>
        </w:tc>
        <w:tc>
          <w:tcPr>
            <w:tcW w:w="7003" w:type="dxa"/>
          </w:tcPr>
          <w:p w14:paraId="30D1616B" w14:textId="77777777" w:rsidR="005E0E8B" w:rsidRDefault="005E0E8B" w:rsidP="008C68E8">
            <w:pPr>
              <w:ind w:right="39"/>
              <w:rPr>
                <w:rFonts w:hAnsi="宋体"/>
                <w:bCs/>
                <w:color w:val="000000"/>
                <w:szCs w:val="21"/>
              </w:rPr>
            </w:pPr>
            <w:r>
              <w:rPr>
                <w:rFonts w:hAnsi="宋体" w:hint="eastAsia"/>
                <w:bCs/>
                <w:color w:val="000000"/>
                <w:szCs w:val="21"/>
              </w:rPr>
              <w:t>家长对线上学习平台的了解不够、信心不足，及需要做一定的配合缺乏意愿</w:t>
            </w:r>
          </w:p>
        </w:tc>
      </w:tr>
      <w:tr w:rsidR="005E0E8B" w14:paraId="3B7E69E7" w14:textId="77777777" w:rsidTr="008C68E8">
        <w:tc>
          <w:tcPr>
            <w:tcW w:w="619" w:type="dxa"/>
          </w:tcPr>
          <w:p w14:paraId="026BA660" w14:textId="77777777" w:rsidR="005E0E8B" w:rsidRDefault="005E0E8B" w:rsidP="008C68E8">
            <w:pPr>
              <w:ind w:right="39"/>
              <w:rPr>
                <w:rFonts w:hAnsi="宋体"/>
                <w:bCs/>
                <w:szCs w:val="21"/>
              </w:rPr>
            </w:pPr>
            <w:r>
              <w:rPr>
                <w:rFonts w:hAnsi="宋体" w:hint="eastAsia"/>
                <w:bCs/>
                <w:szCs w:val="21"/>
              </w:rPr>
              <w:t>R3</w:t>
            </w:r>
          </w:p>
        </w:tc>
        <w:tc>
          <w:tcPr>
            <w:tcW w:w="1224" w:type="dxa"/>
          </w:tcPr>
          <w:p w14:paraId="76DA6BB1" w14:textId="77777777" w:rsidR="005E0E8B" w:rsidRDefault="005E0E8B" w:rsidP="008C68E8">
            <w:pPr>
              <w:ind w:right="39"/>
              <w:rPr>
                <w:rFonts w:ascii="Calibri" w:hAnsi="Calibri"/>
              </w:rPr>
            </w:pPr>
            <w:r>
              <w:rPr>
                <w:rFonts w:ascii="Calibri" w:hAnsi="Calibri" w:hint="eastAsia"/>
              </w:rPr>
              <w:t>无法确定有没有足够的复习资料和真题的收集</w:t>
            </w:r>
          </w:p>
        </w:tc>
        <w:tc>
          <w:tcPr>
            <w:tcW w:w="7003" w:type="dxa"/>
          </w:tcPr>
          <w:p w14:paraId="346255B2" w14:textId="77777777" w:rsidR="005E0E8B" w:rsidRDefault="005E0E8B" w:rsidP="008C68E8">
            <w:pPr>
              <w:ind w:right="39"/>
              <w:rPr>
                <w:rFonts w:hAnsi="宋体"/>
                <w:bCs/>
                <w:szCs w:val="21"/>
              </w:rPr>
            </w:pPr>
            <w:r>
              <w:rPr>
                <w:rFonts w:hAnsi="宋体" w:hint="eastAsia"/>
                <w:bCs/>
                <w:szCs w:val="21"/>
              </w:rPr>
              <w:t>好多学校、机构对于复习资料进行严密保管，不会外放最新的资料，以及难以确认所搜集到的资料是正确的，准确的。</w:t>
            </w:r>
          </w:p>
        </w:tc>
      </w:tr>
      <w:tr w:rsidR="005E0E8B" w14:paraId="2AE981B2" w14:textId="77777777" w:rsidTr="008C68E8">
        <w:tc>
          <w:tcPr>
            <w:tcW w:w="619" w:type="dxa"/>
          </w:tcPr>
          <w:p w14:paraId="7BB18D65" w14:textId="77777777" w:rsidR="005E0E8B" w:rsidRDefault="005E0E8B" w:rsidP="008C68E8">
            <w:pPr>
              <w:ind w:right="39"/>
              <w:rPr>
                <w:rFonts w:hAnsi="宋体"/>
                <w:bCs/>
                <w:szCs w:val="21"/>
              </w:rPr>
            </w:pPr>
            <w:r>
              <w:rPr>
                <w:rFonts w:hAnsi="宋体" w:hint="eastAsia"/>
                <w:bCs/>
                <w:szCs w:val="21"/>
              </w:rPr>
              <w:t>R4</w:t>
            </w:r>
          </w:p>
        </w:tc>
        <w:tc>
          <w:tcPr>
            <w:tcW w:w="1224" w:type="dxa"/>
          </w:tcPr>
          <w:p w14:paraId="658A4AA9" w14:textId="77777777" w:rsidR="005E0E8B" w:rsidRDefault="005E0E8B" w:rsidP="008C68E8">
            <w:pPr>
              <w:ind w:right="39"/>
              <w:rPr>
                <w:rFonts w:ascii="Calibri" w:hAnsi="Calibri"/>
              </w:rPr>
            </w:pPr>
            <w:r>
              <w:rPr>
                <w:rFonts w:ascii="Calibri" w:hAnsi="Calibri" w:hint="eastAsia"/>
              </w:rPr>
              <w:t>人员不能及时到位</w:t>
            </w:r>
          </w:p>
        </w:tc>
        <w:tc>
          <w:tcPr>
            <w:tcW w:w="7003" w:type="dxa"/>
          </w:tcPr>
          <w:p w14:paraId="055F0FB0" w14:textId="77777777" w:rsidR="005E0E8B" w:rsidRDefault="005E0E8B" w:rsidP="008C68E8">
            <w:pPr>
              <w:ind w:right="39"/>
              <w:rPr>
                <w:rFonts w:hAnsi="宋体"/>
                <w:bCs/>
                <w:szCs w:val="21"/>
              </w:rPr>
            </w:pPr>
            <w:r>
              <w:rPr>
                <w:rFonts w:hAnsi="宋体" w:hint="eastAsia"/>
                <w:bCs/>
                <w:szCs w:val="21"/>
              </w:rPr>
              <w:t>无法快速组建技术团队</w:t>
            </w:r>
          </w:p>
        </w:tc>
      </w:tr>
      <w:tr w:rsidR="005E0E8B" w14:paraId="6EBAB0FD" w14:textId="77777777" w:rsidTr="008C68E8">
        <w:tc>
          <w:tcPr>
            <w:tcW w:w="619" w:type="dxa"/>
          </w:tcPr>
          <w:p w14:paraId="5B214A53" w14:textId="77777777" w:rsidR="005E0E8B" w:rsidRDefault="005E0E8B" w:rsidP="008C68E8">
            <w:pPr>
              <w:ind w:right="39"/>
              <w:rPr>
                <w:rFonts w:hAnsi="宋体"/>
                <w:bCs/>
                <w:szCs w:val="21"/>
              </w:rPr>
            </w:pPr>
            <w:r>
              <w:rPr>
                <w:rFonts w:hAnsi="宋体" w:hint="eastAsia"/>
                <w:bCs/>
                <w:szCs w:val="21"/>
              </w:rPr>
              <w:t>R5</w:t>
            </w:r>
          </w:p>
        </w:tc>
        <w:tc>
          <w:tcPr>
            <w:tcW w:w="1224" w:type="dxa"/>
          </w:tcPr>
          <w:p w14:paraId="272D48FE" w14:textId="77777777" w:rsidR="005E0E8B" w:rsidRDefault="005E0E8B" w:rsidP="008C68E8">
            <w:pPr>
              <w:ind w:right="39"/>
              <w:rPr>
                <w:rFonts w:ascii="Calibri" w:hAnsi="Calibri"/>
              </w:rPr>
            </w:pPr>
            <w:r>
              <w:rPr>
                <w:rFonts w:ascii="Calibri" w:hAnsi="Calibri" w:hint="eastAsia"/>
              </w:rPr>
              <w:t>无法获得足够的推广费用</w:t>
            </w:r>
          </w:p>
        </w:tc>
        <w:tc>
          <w:tcPr>
            <w:tcW w:w="7003" w:type="dxa"/>
          </w:tcPr>
          <w:p w14:paraId="0F55EEE6" w14:textId="77777777" w:rsidR="005E0E8B" w:rsidRDefault="005E0E8B" w:rsidP="008C68E8">
            <w:pPr>
              <w:ind w:right="39"/>
              <w:rPr>
                <w:rFonts w:hAnsi="宋体"/>
                <w:bCs/>
                <w:szCs w:val="21"/>
              </w:rPr>
            </w:pPr>
            <w:r>
              <w:rPr>
                <w:rFonts w:hAnsi="宋体" w:hint="eastAsia"/>
                <w:bCs/>
                <w:szCs w:val="21"/>
              </w:rPr>
              <w:t>产品快速推广时，需要大量的资金，目前团队不具备，需要寻找投资</w:t>
            </w:r>
          </w:p>
        </w:tc>
      </w:tr>
    </w:tbl>
    <w:p w14:paraId="5D98A9D9" w14:textId="77777777" w:rsidR="00307D58" w:rsidRDefault="002478DE">
      <w:pPr>
        <w:pStyle w:val="1"/>
      </w:pPr>
      <w:r>
        <w:rPr>
          <w:rFonts w:hint="eastAsia"/>
        </w:rPr>
        <w:t>风险分析</w:t>
      </w:r>
    </w:p>
    <w:p w14:paraId="64D7094D" w14:textId="77777777" w:rsidR="00307D58" w:rsidRDefault="00307D58">
      <w:pPr>
        <w:spacing w:line="360" w:lineRule="auto"/>
        <w:rPr>
          <w:rFonts w:hint="eastAsia"/>
        </w:rPr>
      </w:pPr>
      <w:bookmarkStart w:id="0" w:name="_GoBack"/>
      <w:bookmarkEnd w:id="0"/>
    </w:p>
    <w:p w14:paraId="288CAD02" w14:textId="77777777" w:rsidR="00307D58" w:rsidRDefault="00307D58"/>
    <w:sectPr w:rsidR="00307D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650A7B5E"/>
    <w:multiLevelType w:val="hybridMultilevel"/>
    <w:tmpl w:val="B7ACD8EC"/>
    <w:lvl w:ilvl="0" w:tplc="1B46B24C">
      <w:start w:val="1"/>
      <w:numFmt w:val="lowerLetter"/>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01B"/>
    <w:rsid w:val="00002F0D"/>
    <w:rsid w:val="000072A3"/>
    <w:rsid w:val="00013BAD"/>
    <w:rsid w:val="000168C8"/>
    <w:rsid w:val="00020D20"/>
    <w:rsid w:val="00037341"/>
    <w:rsid w:val="0004514E"/>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26F42"/>
    <w:rsid w:val="0023009B"/>
    <w:rsid w:val="00233949"/>
    <w:rsid w:val="00233D7A"/>
    <w:rsid w:val="0024259C"/>
    <w:rsid w:val="002478DE"/>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07D58"/>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E0E8B"/>
    <w:rsid w:val="005F0B52"/>
    <w:rsid w:val="00603A13"/>
    <w:rsid w:val="00604313"/>
    <w:rsid w:val="00612E73"/>
    <w:rsid w:val="00613D70"/>
    <w:rsid w:val="00615B16"/>
    <w:rsid w:val="00643104"/>
    <w:rsid w:val="006A4D79"/>
    <w:rsid w:val="006C017E"/>
    <w:rsid w:val="006C17F2"/>
    <w:rsid w:val="006C70D5"/>
    <w:rsid w:val="006D6BB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0E92"/>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D7D78"/>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3363E"/>
    <w:rsid w:val="00B438C9"/>
    <w:rsid w:val="00B47E5A"/>
    <w:rsid w:val="00B62B73"/>
    <w:rsid w:val="00B67872"/>
    <w:rsid w:val="00B81906"/>
    <w:rsid w:val="00B86091"/>
    <w:rsid w:val="00B911D3"/>
    <w:rsid w:val="00B91732"/>
    <w:rsid w:val="00B91F58"/>
    <w:rsid w:val="00B97494"/>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375"/>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71EF9"/>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DD211"/>
  <w15:docId w15:val="{492FD2E2-9B84-4FC3-BCEC-4D4478846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255</Words>
  <Characters>1459</Characters>
  <Application>Microsoft Office Word</Application>
  <DocSecurity>0</DocSecurity>
  <Lines>12</Lines>
  <Paragraphs>3</Paragraphs>
  <ScaleCrop>false</ScaleCrop>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zhaosheng</dc:creator>
  <cp:lastModifiedBy>study</cp:lastModifiedBy>
  <cp:revision>2</cp:revision>
  <dcterms:created xsi:type="dcterms:W3CDTF">2020-03-04T09:05:00Z</dcterms:created>
  <dcterms:modified xsi:type="dcterms:W3CDTF">2020-03-04T09:05:00Z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