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814" w:rsidRDefault="00CE01EF">
      <w:pPr>
        <w:pStyle w:val="Heading1"/>
        <w:pBdr>
          <w:top w:val="single" w:sz="4" w:space="1" w:color="000000"/>
          <w:left w:val="single" w:sz="4" w:space="4" w:color="000000"/>
          <w:bottom w:val="single" w:sz="4" w:space="1" w:color="000000"/>
          <w:right w:val="single" w:sz="4" w:space="4" w:color="000000"/>
        </w:pBdr>
        <w:spacing w:after="120"/>
        <w:ind w:left="1" w:right="180" w:hanging="3"/>
      </w:pPr>
      <w:r>
        <w:t>ISE 583</w:t>
      </w:r>
    </w:p>
    <w:p w:rsidR="00442814" w:rsidRDefault="00CE01EF">
      <w:pPr>
        <w:pStyle w:val="Heading1"/>
        <w:pBdr>
          <w:top w:val="single" w:sz="4" w:space="1" w:color="000000"/>
          <w:left w:val="single" w:sz="4" w:space="4" w:color="000000"/>
          <w:bottom w:val="single" w:sz="4" w:space="1" w:color="000000"/>
          <w:right w:val="single" w:sz="4" w:space="4" w:color="000000"/>
        </w:pBdr>
        <w:spacing w:after="120"/>
        <w:ind w:left="1" w:right="180" w:hanging="3"/>
      </w:pPr>
      <w:r>
        <w:t>ERP Sim Game</w:t>
      </w:r>
    </w:p>
    <w:p w:rsidR="00442814" w:rsidRDefault="00CE01EF">
      <w:pPr>
        <w:pStyle w:val="Heading1"/>
        <w:pBdr>
          <w:top w:val="single" w:sz="4" w:space="1" w:color="000000"/>
          <w:left w:val="single" w:sz="4" w:space="4" w:color="000000"/>
          <w:bottom w:val="single" w:sz="4" w:space="1" w:color="000000"/>
          <w:right w:val="single" w:sz="4" w:space="4" w:color="000000"/>
        </w:pBdr>
        <w:spacing w:after="120"/>
        <w:ind w:left="1" w:right="180" w:hanging="3"/>
      </w:pPr>
      <w:bookmarkStart w:id="0" w:name="_GoBack"/>
      <w:bookmarkEnd w:id="0"/>
      <w:r>
        <w:t>Game Analysis</w:t>
      </w:r>
    </w:p>
    <w:p w:rsidR="00442814" w:rsidRDefault="00442814">
      <w:pPr>
        <w:ind w:left="0" w:hanging="2"/>
      </w:pPr>
    </w:p>
    <w:tbl>
      <w:tblPr>
        <w:tblStyle w:val="a"/>
        <w:tblW w:w="8658" w:type="dxa"/>
        <w:tblLayout w:type="fixed"/>
        <w:tblLook w:val="0000" w:firstRow="0" w:lastRow="0" w:firstColumn="0" w:lastColumn="0" w:noHBand="0" w:noVBand="0"/>
      </w:tblPr>
      <w:tblGrid>
        <w:gridCol w:w="1008"/>
        <w:gridCol w:w="990"/>
        <w:gridCol w:w="6660"/>
      </w:tblGrid>
      <w:tr w:rsidR="00442814">
        <w:tc>
          <w:tcPr>
            <w:tcW w:w="1008" w:type="dxa"/>
            <w:shd w:val="clear" w:color="auto" w:fill="auto"/>
          </w:tcPr>
          <w:p w:rsidR="00442814" w:rsidRDefault="00CE01EF">
            <w:pPr>
              <w:ind w:left="1" w:hanging="3"/>
              <w:rPr>
                <w:sz w:val="26"/>
                <w:szCs w:val="26"/>
              </w:rPr>
            </w:pPr>
            <w:r>
              <w:rPr>
                <w:sz w:val="26"/>
                <w:szCs w:val="26"/>
              </w:rPr>
              <w:t>Team:</w:t>
            </w:r>
          </w:p>
        </w:tc>
        <w:tc>
          <w:tcPr>
            <w:tcW w:w="990" w:type="dxa"/>
            <w:tcBorders>
              <w:bottom w:val="single" w:sz="4" w:space="0" w:color="000000"/>
            </w:tcBorders>
            <w:shd w:val="clear" w:color="auto" w:fill="CCFFFF"/>
          </w:tcPr>
          <w:p w:rsidR="00442814" w:rsidRDefault="00CE01EF">
            <w:pPr>
              <w:ind w:left="1" w:hanging="3"/>
              <w:rPr>
                <w:sz w:val="26"/>
                <w:szCs w:val="26"/>
              </w:rPr>
            </w:pPr>
            <w:r>
              <w:rPr>
                <w:sz w:val="26"/>
                <w:szCs w:val="26"/>
              </w:rPr>
              <w:t>A</w:t>
            </w:r>
          </w:p>
        </w:tc>
        <w:tc>
          <w:tcPr>
            <w:tcW w:w="6660" w:type="dxa"/>
          </w:tcPr>
          <w:p w:rsidR="00442814" w:rsidRDefault="00442814">
            <w:pPr>
              <w:ind w:left="1" w:hanging="3"/>
              <w:rPr>
                <w:sz w:val="26"/>
                <w:szCs w:val="26"/>
              </w:rPr>
            </w:pPr>
          </w:p>
        </w:tc>
      </w:tr>
    </w:tbl>
    <w:p w:rsidR="00442814" w:rsidRDefault="00442814">
      <w:pPr>
        <w:rPr>
          <w:sz w:val="8"/>
          <w:szCs w:val="8"/>
        </w:rPr>
      </w:pPr>
    </w:p>
    <w:tbl>
      <w:tblPr>
        <w:tblStyle w:val="a0"/>
        <w:tblW w:w="8658" w:type="dxa"/>
        <w:tblLayout w:type="fixed"/>
        <w:tblLook w:val="0000" w:firstRow="0" w:lastRow="0" w:firstColumn="0" w:lastColumn="0" w:noHBand="0" w:noVBand="0"/>
      </w:tblPr>
      <w:tblGrid>
        <w:gridCol w:w="1440"/>
        <w:gridCol w:w="3348"/>
        <w:gridCol w:w="547"/>
        <w:gridCol w:w="3323"/>
      </w:tblGrid>
      <w:tr w:rsidR="00442814">
        <w:tc>
          <w:tcPr>
            <w:tcW w:w="1440" w:type="dxa"/>
            <w:shd w:val="clear" w:color="auto" w:fill="auto"/>
          </w:tcPr>
          <w:p w:rsidR="00442814" w:rsidRDefault="00CE01EF">
            <w:pPr>
              <w:ind w:left="1" w:hanging="3"/>
              <w:rPr>
                <w:sz w:val="26"/>
                <w:szCs w:val="26"/>
              </w:rPr>
            </w:pPr>
            <w:r>
              <w:rPr>
                <w:sz w:val="26"/>
                <w:szCs w:val="26"/>
              </w:rPr>
              <w:t>Members:</w:t>
            </w:r>
          </w:p>
        </w:tc>
        <w:tc>
          <w:tcPr>
            <w:tcW w:w="3348" w:type="dxa"/>
            <w:tcBorders>
              <w:bottom w:val="single" w:sz="4" w:space="0" w:color="000000"/>
            </w:tcBorders>
            <w:shd w:val="clear" w:color="auto" w:fill="CCFFFF"/>
          </w:tcPr>
          <w:p w:rsidR="00442814" w:rsidRDefault="00CE01EF">
            <w:pPr>
              <w:ind w:left="1" w:hanging="3"/>
              <w:rPr>
                <w:sz w:val="26"/>
                <w:szCs w:val="26"/>
              </w:rPr>
            </w:pPr>
            <w:r>
              <w:rPr>
                <w:sz w:val="26"/>
                <w:szCs w:val="26"/>
              </w:rPr>
              <w:t>Shaoqian Chen</w:t>
            </w:r>
          </w:p>
        </w:tc>
        <w:tc>
          <w:tcPr>
            <w:tcW w:w="547" w:type="dxa"/>
            <w:shd w:val="clear" w:color="auto" w:fill="auto"/>
          </w:tcPr>
          <w:p w:rsidR="00442814" w:rsidRDefault="00442814">
            <w:pPr>
              <w:ind w:left="1" w:hanging="3"/>
              <w:rPr>
                <w:sz w:val="26"/>
                <w:szCs w:val="26"/>
              </w:rPr>
            </w:pPr>
          </w:p>
        </w:tc>
        <w:tc>
          <w:tcPr>
            <w:tcW w:w="3323" w:type="dxa"/>
            <w:tcBorders>
              <w:bottom w:val="single" w:sz="4" w:space="0" w:color="000000"/>
            </w:tcBorders>
            <w:shd w:val="clear" w:color="auto" w:fill="CCFFFF"/>
          </w:tcPr>
          <w:p w:rsidR="00442814" w:rsidRDefault="00CE01EF">
            <w:pPr>
              <w:ind w:left="1" w:hanging="3"/>
              <w:rPr>
                <w:sz w:val="26"/>
                <w:szCs w:val="26"/>
              </w:rPr>
            </w:pPr>
            <w:r>
              <w:rPr>
                <w:sz w:val="26"/>
                <w:szCs w:val="26"/>
              </w:rPr>
              <w:t>Wei Li</w:t>
            </w:r>
          </w:p>
        </w:tc>
      </w:tr>
      <w:tr w:rsidR="00442814">
        <w:tc>
          <w:tcPr>
            <w:tcW w:w="1440" w:type="dxa"/>
            <w:shd w:val="clear" w:color="auto" w:fill="auto"/>
          </w:tcPr>
          <w:p w:rsidR="00442814" w:rsidRDefault="00442814">
            <w:pPr>
              <w:ind w:left="1" w:hanging="3"/>
              <w:rPr>
                <w:sz w:val="26"/>
                <w:szCs w:val="26"/>
              </w:rPr>
            </w:pPr>
          </w:p>
        </w:tc>
        <w:tc>
          <w:tcPr>
            <w:tcW w:w="3348" w:type="dxa"/>
            <w:tcBorders>
              <w:top w:val="single" w:sz="4" w:space="0" w:color="000000"/>
              <w:bottom w:val="single" w:sz="4" w:space="0" w:color="000000"/>
            </w:tcBorders>
            <w:shd w:val="clear" w:color="auto" w:fill="CCFFFF"/>
          </w:tcPr>
          <w:p w:rsidR="00442814" w:rsidRDefault="00CE01EF">
            <w:pPr>
              <w:ind w:left="1" w:hanging="3"/>
              <w:rPr>
                <w:sz w:val="26"/>
                <w:szCs w:val="26"/>
              </w:rPr>
            </w:pPr>
            <w:r>
              <w:rPr>
                <w:sz w:val="26"/>
                <w:szCs w:val="26"/>
              </w:rPr>
              <w:t>Zhounan Wang</w:t>
            </w:r>
          </w:p>
        </w:tc>
        <w:tc>
          <w:tcPr>
            <w:tcW w:w="547" w:type="dxa"/>
            <w:shd w:val="clear" w:color="auto" w:fill="auto"/>
          </w:tcPr>
          <w:p w:rsidR="00442814" w:rsidRDefault="00442814">
            <w:pPr>
              <w:ind w:left="1" w:hanging="3"/>
              <w:rPr>
                <w:sz w:val="26"/>
                <w:szCs w:val="26"/>
              </w:rPr>
            </w:pPr>
          </w:p>
        </w:tc>
        <w:tc>
          <w:tcPr>
            <w:tcW w:w="3323" w:type="dxa"/>
            <w:tcBorders>
              <w:top w:val="single" w:sz="4" w:space="0" w:color="000000"/>
              <w:bottom w:val="single" w:sz="4" w:space="0" w:color="000000"/>
            </w:tcBorders>
            <w:shd w:val="clear" w:color="auto" w:fill="CCFFFF"/>
          </w:tcPr>
          <w:p w:rsidR="00442814" w:rsidRDefault="00CE01EF">
            <w:pPr>
              <w:ind w:left="1" w:hanging="3"/>
              <w:rPr>
                <w:sz w:val="26"/>
                <w:szCs w:val="26"/>
              </w:rPr>
            </w:pPr>
            <w:r>
              <w:rPr>
                <w:sz w:val="26"/>
                <w:szCs w:val="26"/>
              </w:rPr>
              <w:t>Tianxiao Yu</w:t>
            </w:r>
          </w:p>
        </w:tc>
      </w:tr>
    </w:tbl>
    <w:p w:rsidR="00442814" w:rsidRDefault="00442814">
      <w:pPr>
        <w:ind w:left="0" w:hanging="2"/>
      </w:pPr>
    </w:p>
    <w:p w:rsidR="00442814" w:rsidRDefault="00CE01EF">
      <w:pPr>
        <w:ind w:left="0" w:hanging="2"/>
      </w:pPr>
      <w:r>
        <w:t>Answer the following questions by referring to the data generated from the SIM Game.  You can use Excel (OData connection) to download the data in which you can create charts and pivot tables to analyze the data, or you can use Tableau as you answer the qu</w:t>
      </w:r>
      <w:r>
        <w:t>estions below.</w:t>
      </w:r>
    </w:p>
    <w:p w:rsidR="00442814" w:rsidRDefault="00442814">
      <w:pPr>
        <w:ind w:left="0" w:hanging="2"/>
      </w:pPr>
    </w:p>
    <w:p w:rsidR="00442814" w:rsidRDefault="00CE01EF">
      <w:pPr>
        <w:ind w:left="0" w:hanging="2"/>
      </w:pPr>
      <w:r>
        <w:t xml:space="preserve">When you finish answering the questions, save your </w:t>
      </w:r>
      <w:r>
        <w:rPr>
          <w:u w:val="single"/>
        </w:rPr>
        <w:t>entire</w:t>
      </w:r>
      <w:r>
        <w:t xml:space="preserve"> document and name the document as:  </w:t>
      </w:r>
      <w:r>
        <w:rPr>
          <w:i/>
        </w:rPr>
        <w:t>Team#_</w:t>
      </w:r>
      <w:r>
        <w:t>erpsim1.  Submit your document on the class web site.  Please note:  I will grade only one answer sheet per team.  If more than one answer s</w:t>
      </w:r>
      <w:r>
        <w:t>heet is submitted, I will grade the most recently submitted document.</w:t>
      </w:r>
    </w:p>
    <w:p w:rsidR="00442814" w:rsidRDefault="00442814">
      <w:pPr>
        <w:ind w:left="0" w:hanging="2"/>
      </w:pPr>
    </w:p>
    <w:p w:rsidR="00442814" w:rsidRDefault="00CE01EF">
      <w:pPr>
        <w:tabs>
          <w:tab w:val="left" w:pos="4230"/>
        </w:tabs>
        <w:ind w:left="0" w:hanging="2"/>
      </w:pPr>
      <w:r>
        <w:t>For help answering the questions, refer to:</w:t>
      </w:r>
      <w:r>
        <w:tab/>
      </w:r>
      <w:hyperlink r:id="rId8">
        <w:r>
          <w:rPr>
            <w:color w:val="0000FF"/>
            <w:u w:val="single"/>
          </w:rPr>
          <w:t>Connecting to OData Source using Excel</w:t>
        </w:r>
      </w:hyperlink>
      <w:r>
        <w:t xml:space="preserve"> </w:t>
      </w:r>
    </w:p>
    <w:p w:rsidR="00442814" w:rsidRDefault="00CE01EF">
      <w:pPr>
        <w:tabs>
          <w:tab w:val="left" w:pos="4230"/>
        </w:tabs>
        <w:ind w:left="0" w:hanging="2"/>
      </w:pPr>
      <w:r>
        <w:tab/>
      </w:r>
      <w:hyperlink r:id="rId9">
        <w:r>
          <w:rPr>
            <w:color w:val="0000FF"/>
            <w:u w:val="single"/>
          </w:rPr>
          <w:t>OLAP Exercises using Excel Pivot Tables</w:t>
        </w:r>
      </w:hyperlink>
    </w:p>
    <w:p w:rsidR="00442814" w:rsidRDefault="00CE01EF">
      <w:pPr>
        <w:pStyle w:val="Heading2"/>
        <w:ind w:left="0" w:hanging="2"/>
        <w:rPr>
          <w:sz w:val="24"/>
          <w:szCs w:val="24"/>
          <w:u w:val="single"/>
        </w:rPr>
      </w:pPr>
      <w:r>
        <w:rPr>
          <w:sz w:val="24"/>
          <w:szCs w:val="24"/>
          <w:u w:val="single"/>
        </w:rPr>
        <w:t>General Analysis</w:t>
      </w:r>
    </w:p>
    <w:p w:rsidR="00442814" w:rsidRDefault="00CE01EF">
      <w:pPr>
        <w:numPr>
          <w:ilvl w:val="0"/>
          <w:numId w:val="1"/>
        </w:numPr>
        <w:spacing w:after="120"/>
        <w:ind w:left="0" w:hanging="2"/>
        <w:jc w:val="both"/>
      </w:pPr>
      <w:r>
        <w:t xml:space="preserve">(1 pt)  Briefly describe your team’s </w:t>
      </w:r>
      <w:r>
        <w:rPr>
          <w:u w:val="single"/>
        </w:rPr>
        <w:t>initial strategy.</w:t>
      </w:r>
      <w:r>
        <w:t xml:space="preserve">  Include your strategy on pricing, marketing, and production.  Why did your team consider thi</w:t>
      </w:r>
      <w:r>
        <w:t>s to be a winning strategy?  Was there a need to change your strategy?  Why or why not?</w:t>
      </w:r>
    </w:p>
    <w:tbl>
      <w:tblPr>
        <w:tblStyle w:val="a1"/>
        <w:tblW w:w="7891"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1"/>
      </w:tblGrid>
      <w:tr w:rsidR="00442814">
        <w:trPr>
          <w:trHeight w:val="1080"/>
        </w:trPr>
        <w:tc>
          <w:tcPr>
            <w:tcW w:w="7891" w:type="dxa"/>
            <w:shd w:val="clear" w:color="auto" w:fill="CCFFFF"/>
          </w:tcPr>
          <w:p w:rsidR="00442814" w:rsidRDefault="00CE01EF">
            <w:pPr>
              <w:ind w:left="0" w:hanging="2"/>
            </w:pPr>
            <w:r>
              <w:t>At first, we just stuck to the initial market price the system provided. Since marketing only generates short-term effects, we did not pay much attention to this. The m</w:t>
            </w:r>
            <w:r>
              <w:t>ajor focus is production because we figured that productivity is of vital importance in this game. In order to maximize our productivity, we ordered a great number of raw materials and tried not to switch between products frequently to avoid costs from set</w:t>
            </w:r>
            <w:r>
              <w:t>up times. Actually, we did not expect this strategy would work brilliantly. In the first run, not every company started to produce, which mitigated the competition and helped us to dominate the market. In the following runs, we paid more attention to the p</w:t>
            </w:r>
            <w:r>
              <w:t>rice and tried to advertise our product, on account of acute competition.</w:t>
            </w:r>
          </w:p>
          <w:p w:rsidR="00442814" w:rsidRDefault="00CE01EF">
            <w:pPr>
              <w:ind w:left="0" w:hanging="2"/>
            </w:pPr>
            <w:r>
              <w:rPr>
                <w:b/>
              </w:rPr>
              <w:t>Our initial strategy was focusing on a few popular products and trying to produce as efficiently as possible. Luckily, at the first two rounds of the game, we don’t have to do many t</w:t>
            </w:r>
            <w:r>
              <w:rPr>
                <w:b/>
              </w:rPr>
              <w:t>hings and our production can always be sold out. Later, we figured that we needed to change our strategy because more teams joined the market.  We were not dominating the market anymore and a lot of completed products were stocked in the inventory. The new</w:t>
            </w:r>
            <w:r>
              <w:rPr>
                <w:b/>
              </w:rPr>
              <w:t xml:space="preserve"> strategy we use is price-competition. </w:t>
            </w:r>
          </w:p>
        </w:tc>
      </w:tr>
    </w:tbl>
    <w:p w:rsidR="00442814" w:rsidRDefault="00442814">
      <w:pPr>
        <w:ind w:left="0" w:hanging="2"/>
      </w:pPr>
    </w:p>
    <w:p w:rsidR="00442814" w:rsidRDefault="00CE01EF">
      <w:pPr>
        <w:numPr>
          <w:ilvl w:val="0"/>
          <w:numId w:val="1"/>
        </w:numPr>
        <w:spacing w:after="120"/>
        <w:ind w:left="0" w:hanging="2"/>
        <w:jc w:val="both"/>
      </w:pPr>
      <w:r>
        <w:lastRenderedPageBreak/>
        <w:t>(1 pt)  If you changed your strategy during the game, what was your new strategy?  Did your new strategy increase your net income?  How?  If you did not change your strategy, simply state N/A (not applicable).</w:t>
      </w:r>
    </w:p>
    <w:tbl>
      <w:tblPr>
        <w:tblStyle w:val="a2"/>
        <w:tblW w:w="7891"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1"/>
      </w:tblGrid>
      <w:tr w:rsidR="00442814">
        <w:trPr>
          <w:trHeight w:val="1080"/>
        </w:trPr>
        <w:tc>
          <w:tcPr>
            <w:tcW w:w="7891" w:type="dxa"/>
            <w:shd w:val="clear" w:color="auto" w:fill="CCFFFF"/>
          </w:tcPr>
          <w:p w:rsidR="00442814" w:rsidRDefault="00CE01EF">
            <w:pPr>
              <w:ind w:left="0" w:hanging="2"/>
            </w:pPr>
            <w:r>
              <w:t xml:space="preserve">Our </w:t>
            </w:r>
            <w:r>
              <w:t>new strategy was adapting ourselves to the changing market which was becoming more competitive. We slightly reduced the price of some 1kg products, since customers are more price sensitive. We also started to advertise poor-selling products to facilitate s</w:t>
            </w:r>
            <w:r>
              <w:t>elling.</w:t>
            </w:r>
          </w:p>
          <w:p w:rsidR="00442814" w:rsidRDefault="00CE01EF">
            <w:pPr>
              <w:ind w:left="0" w:hanging="2"/>
              <w:rPr>
                <w:b/>
              </w:rPr>
            </w:pPr>
            <w:r>
              <w:rPr>
                <w:b/>
              </w:rPr>
              <w:t>In detail, we were monitoring the market price constantly and adjusting our prices, so they were always a few cents lower than the average market price for some products. I think this strategy worked pretty well. Some products stuck in the inventor</w:t>
            </w:r>
            <w:r>
              <w:rPr>
                <w:b/>
              </w:rPr>
              <w:t>y became sold out soon after we adjusted the price. We were also monitoring the sales report to identify poor-selling products in a timely manner.</w:t>
            </w:r>
          </w:p>
          <w:p w:rsidR="00442814" w:rsidRDefault="00CE01EF">
            <w:pPr>
              <w:ind w:left="0" w:hanging="2"/>
              <w:rPr>
                <w:b/>
              </w:rPr>
            </w:pPr>
            <w:r>
              <w:rPr>
                <w:b/>
              </w:rPr>
              <w:t>In the end, our new strategy increased our net income per round from around 500,000 to around 800,000, which is quite effective.</w:t>
            </w:r>
          </w:p>
        </w:tc>
      </w:tr>
    </w:tbl>
    <w:p w:rsidR="00442814" w:rsidRDefault="00442814">
      <w:pPr>
        <w:ind w:left="0" w:hanging="2"/>
      </w:pPr>
    </w:p>
    <w:p w:rsidR="00442814" w:rsidRDefault="00CE01EF">
      <w:pPr>
        <w:numPr>
          <w:ilvl w:val="0"/>
          <w:numId w:val="1"/>
        </w:numPr>
        <w:spacing w:after="120"/>
        <w:ind w:left="0" w:hanging="2"/>
        <w:jc w:val="both"/>
      </w:pPr>
      <w:r>
        <w:t>(1 pt)  What problems did your team initially encounter?  These problems could be either transactional based, or business strategy related.</w:t>
      </w:r>
    </w:p>
    <w:tbl>
      <w:tblPr>
        <w:tblStyle w:val="a3"/>
        <w:tblW w:w="7891"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1"/>
      </w:tblGrid>
      <w:tr w:rsidR="00442814">
        <w:trPr>
          <w:trHeight w:val="1080"/>
        </w:trPr>
        <w:tc>
          <w:tcPr>
            <w:tcW w:w="7891" w:type="dxa"/>
            <w:shd w:val="clear" w:color="auto" w:fill="CCFFFF"/>
          </w:tcPr>
          <w:p w:rsidR="00442814" w:rsidRDefault="00CE01EF">
            <w:pPr>
              <w:ind w:left="0" w:hanging="2"/>
            </w:pPr>
            <w:r>
              <w:t>The first major problem we had was that we overestimated our production capacity and purchased too many raw material</w:t>
            </w:r>
            <w:r>
              <w:t>s, resulting in an increase in storage costs. Luckily, we were able to bring the storage amount down to a comfortable level rather quickly thanks to our high productivity.</w:t>
            </w:r>
          </w:p>
          <w:p w:rsidR="00442814" w:rsidRDefault="00CE01EF">
            <w:pPr>
              <w:ind w:left="0" w:hanging="2"/>
            </w:pPr>
            <w:r>
              <w:rPr>
                <w:b/>
              </w:rPr>
              <w:t>The second major problem we met was the setup time. In the first two rounds, we were</w:t>
            </w:r>
            <w:r>
              <w:rPr>
                <w:b/>
              </w:rPr>
              <w:t xml:space="preserve"> trying to produce several different kinds of cereal since we are trying to find out the market preference for different locations and different markets. The consequences of this action were our production rate was dropping a lot. Plus, our team was domina</w:t>
            </w:r>
            <w:r>
              <w:rPr>
                <w:b/>
              </w:rPr>
              <w:t>ting the market, therefore, the supply fell short of demand. This problem was solved after we invested to reduce the setup time.</w:t>
            </w:r>
          </w:p>
        </w:tc>
      </w:tr>
    </w:tbl>
    <w:p w:rsidR="00442814" w:rsidRDefault="00442814">
      <w:pPr>
        <w:ind w:left="0" w:hanging="2"/>
      </w:pPr>
    </w:p>
    <w:p w:rsidR="00442814" w:rsidRDefault="00CE01EF">
      <w:pPr>
        <w:numPr>
          <w:ilvl w:val="0"/>
          <w:numId w:val="1"/>
        </w:numPr>
        <w:spacing w:after="120"/>
        <w:ind w:left="0" w:hanging="2"/>
        <w:jc w:val="both"/>
      </w:pPr>
      <w:r>
        <w:t>(1 pt)  Were you able to correct these problems?  What did you do (or change) to correct these problems?</w:t>
      </w:r>
    </w:p>
    <w:tbl>
      <w:tblPr>
        <w:tblStyle w:val="a4"/>
        <w:tblW w:w="7891"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1"/>
      </w:tblGrid>
      <w:tr w:rsidR="00442814">
        <w:trPr>
          <w:trHeight w:val="1080"/>
        </w:trPr>
        <w:tc>
          <w:tcPr>
            <w:tcW w:w="7891" w:type="dxa"/>
            <w:shd w:val="clear" w:color="auto" w:fill="CCFFFF"/>
          </w:tcPr>
          <w:p w:rsidR="00442814" w:rsidRDefault="00CE01EF">
            <w:pPr>
              <w:ind w:left="0" w:hanging="2"/>
            </w:pPr>
            <w:r>
              <w:t>First of all, we inv</w:t>
            </w:r>
            <w:r>
              <w:t>ested in the production line to increase the production capacity. It facilitated the consumption of raw materials.</w:t>
            </w:r>
          </w:p>
          <w:p w:rsidR="00442814" w:rsidRDefault="00CE01EF">
            <w:pPr>
              <w:ind w:left="0" w:hanging="2"/>
            </w:pPr>
            <w:r>
              <w:rPr>
                <w:b/>
              </w:rPr>
              <w:t>Moreover, as mentioned above, we made investment to reduce the setup time. Because we were making profit, we had decided to make some investm</w:t>
            </w:r>
            <w:r>
              <w:rPr>
                <w:b/>
              </w:rPr>
              <w:t>ents to eliminate the unnecessary loss when we were switching products to produce. We assumed that the earlier we make those investments, the earlier we can get benefit in a long-term game.</w:t>
            </w:r>
          </w:p>
        </w:tc>
      </w:tr>
    </w:tbl>
    <w:p w:rsidR="00442814" w:rsidRDefault="00442814">
      <w:pPr>
        <w:ind w:left="0" w:hanging="2"/>
      </w:pPr>
    </w:p>
    <w:p w:rsidR="00442814" w:rsidRDefault="00CE01EF">
      <w:pPr>
        <w:pStyle w:val="Heading2"/>
        <w:ind w:left="0" w:hanging="2"/>
        <w:rPr>
          <w:rFonts w:ascii="Times New Roman" w:hAnsi="Times New Roman" w:cs="Times New Roman"/>
          <w:b w:val="0"/>
          <w:i w:val="0"/>
          <w:sz w:val="24"/>
          <w:szCs w:val="24"/>
          <w:u w:val="single"/>
        </w:rPr>
      </w:pPr>
      <w:r>
        <w:rPr>
          <w:sz w:val="24"/>
          <w:szCs w:val="24"/>
          <w:u w:val="single"/>
        </w:rPr>
        <w:t>Financially Speaking…</w:t>
      </w:r>
    </w:p>
    <w:p w:rsidR="00442814" w:rsidRDefault="00CE01EF">
      <w:pPr>
        <w:ind w:left="0" w:hanging="2"/>
      </w:pPr>
      <w:r>
        <w:t xml:space="preserve">Your team was ranked against other teams based upon your </w:t>
      </w:r>
      <w:r>
        <w:rPr>
          <w:i/>
        </w:rPr>
        <w:t>Company Valuation:</w:t>
      </w:r>
      <w: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2095500</wp:posOffset>
                </wp:positionH>
                <wp:positionV relativeFrom="paragraph">
                  <wp:posOffset>190500</wp:posOffset>
                </wp:positionV>
                <wp:extent cx="1409700" cy="365760"/>
                <wp:effectExtent l="0" t="0" r="0" b="0"/>
                <wp:wrapNone/>
                <wp:docPr id="1" name="Group 1"/>
                <wp:cNvGraphicFramePr/>
                <a:graphic xmlns:a="http://schemas.openxmlformats.org/drawingml/2006/main">
                  <a:graphicData uri="http://schemas.microsoft.com/office/word/2010/wordprocessingGroup">
                    <wpg:wgp>
                      <wpg:cNvGrpSpPr/>
                      <wpg:grpSpPr>
                        <a:xfrm>
                          <a:off x="0" y="0"/>
                          <a:ext cx="1409700" cy="365760"/>
                          <a:chOff x="4641150" y="3597120"/>
                          <a:chExt cx="1409700" cy="365760"/>
                        </a:xfrm>
                      </wpg:grpSpPr>
                      <wpg:grpSp>
                        <wpg:cNvPr id="2" name="Group 2"/>
                        <wpg:cNvGrpSpPr/>
                        <wpg:grpSpPr>
                          <a:xfrm>
                            <a:off x="4641150" y="3597120"/>
                            <a:ext cx="1409700" cy="365760"/>
                            <a:chOff x="9348" y="4236"/>
                            <a:chExt cx="2220" cy="576"/>
                          </a:xfrm>
                        </wpg:grpSpPr>
                        <wps:wsp>
                          <wps:cNvPr id="3" name="Rectangle 3"/>
                          <wps:cNvSpPr/>
                          <wps:spPr>
                            <a:xfrm>
                              <a:off x="9348" y="4236"/>
                              <a:ext cx="2200" cy="575"/>
                            </a:xfrm>
                            <a:prstGeom prst="rect">
                              <a:avLst/>
                            </a:prstGeom>
                            <a:noFill/>
                            <a:ln>
                              <a:noFill/>
                            </a:ln>
                          </wps:spPr>
                          <wps:txbx>
                            <w:txbxContent>
                              <w:p w:rsidR="00442814" w:rsidRDefault="00442814">
                                <w:pPr>
                                  <w:spacing w:line="240" w:lineRule="auto"/>
                                  <w:ind w:left="0" w:hanging="2"/>
                                </w:pPr>
                              </w:p>
                            </w:txbxContent>
                          </wps:txbx>
                          <wps:bodyPr spcFirstLastPara="1" wrap="square" lIns="91425" tIns="91425" rIns="91425" bIns="91425" anchor="ctr" anchorCtr="0">
                            <a:noAutofit/>
                          </wps:bodyPr>
                        </wps:wsp>
                        <wps:wsp>
                          <wps:cNvPr id="4" name="Rectangle 4"/>
                          <wps:cNvSpPr/>
                          <wps:spPr>
                            <a:xfrm>
                              <a:off x="9348" y="4236"/>
                              <a:ext cx="2220" cy="576"/>
                            </a:xfrm>
                            <a:prstGeom prst="rect">
                              <a:avLst/>
                            </a:prstGeom>
                            <a:noFill/>
                            <a:ln>
                              <a:noFill/>
                            </a:ln>
                          </wps:spPr>
                          <wps:txbx>
                            <w:txbxContent>
                              <w:p w:rsidR="00442814" w:rsidRDefault="00CE01EF">
                                <w:pPr>
                                  <w:spacing w:line="240" w:lineRule="auto"/>
                                  <w:ind w:left="0" w:hanging="2"/>
                                  <w:jc w:val="center"/>
                                </w:pPr>
                                <w:r>
                                  <w:rPr>
                                    <w:rFonts w:ascii="Calibri" w:eastAsia="Calibri" w:hAnsi="Calibri" w:cs="Calibri"/>
                                    <w:color w:val="000000"/>
                                    <w:sz w:val="20"/>
                                  </w:rPr>
                                  <w:t>Yearly Profit</w:t>
                                </w:r>
                              </w:p>
                              <w:p w:rsidR="00442814" w:rsidRDefault="00CE01EF">
                                <w:pPr>
                                  <w:spacing w:line="240" w:lineRule="auto"/>
                                  <w:ind w:left="0" w:hanging="2"/>
                                  <w:jc w:val="center"/>
                                </w:pPr>
                                <w:r>
                                  <w:rPr>
                                    <w:rFonts w:ascii="Calibri" w:eastAsia="Calibri" w:hAnsi="Calibri" w:cs="Calibri"/>
                                    <w:color w:val="000000"/>
                                    <w:sz w:val="20"/>
                                  </w:rPr>
                                  <w:t>Company Discount Rate</w:t>
                                </w:r>
                              </w:p>
                              <w:p w:rsidR="00442814" w:rsidRDefault="00442814">
                                <w:pPr>
                                  <w:spacing w:line="240" w:lineRule="auto"/>
                                  <w:ind w:left="0" w:hanging="2"/>
                                </w:pPr>
                              </w:p>
                            </w:txbxContent>
                          </wps:txbx>
                          <wps:bodyPr spcFirstLastPara="1" wrap="square" lIns="91425" tIns="45700" rIns="91425" bIns="45700" anchor="t" anchorCtr="0">
                            <a:noAutofit/>
                          </wps:bodyPr>
                        </wps:wsp>
                        <wps:wsp>
                          <wps:cNvPr id="5" name="Straight Arrow Connector 5"/>
                          <wps:cNvCnPr/>
                          <wps:spPr>
                            <a:xfrm>
                              <a:off x="9444" y="4500"/>
                              <a:ext cx="2088" cy="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2095500</wp:posOffset>
                </wp:positionH>
                <wp:positionV relativeFrom="paragraph">
                  <wp:posOffset>190500</wp:posOffset>
                </wp:positionV>
                <wp:extent cx="1409700" cy="36576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409700" cy="365760"/>
                        </a:xfrm>
                        <a:prstGeom prst="rect"/>
                        <a:ln/>
                      </pic:spPr>
                    </pic:pic>
                  </a:graphicData>
                </a:graphic>
              </wp:anchor>
            </w:drawing>
          </mc:Fallback>
        </mc:AlternateContent>
      </w:r>
    </w:p>
    <w:p w:rsidR="00442814" w:rsidRDefault="00442814">
      <w:pPr>
        <w:ind w:left="0" w:hanging="2"/>
      </w:pPr>
    </w:p>
    <w:p w:rsidR="00442814" w:rsidRDefault="00442814">
      <w:pPr>
        <w:ind w:left="0" w:hanging="2"/>
      </w:pPr>
    </w:p>
    <w:p w:rsidR="00442814" w:rsidRDefault="00CE01EF">
      <w:pPr>
        <w:ind w:left="0" w:hanging="2"/>
      </w:pPr>
      <w:r>
        <w:lastRenderedPageBreak/>
        <w:t xml:space="preserve">There are a number of factors that are used to determining your company’s Yearly Profit and your Company’s Discount Rate.  Therefore, </w:t>
      </w:r>
      <w:r>
        <w:t>you should refer to the Partici-pant’s Guide for specific information regarding the formula so you can best increase your Company Value.  But for now, let’s take a look at your current financial health.</w:t>
      </w:r>
    </w:p>
    <w:p w:rsidR="00442814" w:rsidRDefault="00442814">
      <w:pPr>
        <w:ind w:left="0" w:hanging="2"/>
      </w:pPr>
    </w:p>
    <w:p w:rsidR="00442814" w:rsidRDefault="00CE01EF">
      <w:pPr>
        <w:ind w:left="0" w:hanging="2"/>
        <w:jc w:val="both"/>
      </w:pPr>
      <w:r>
        <w:rPr>
          <w:i/>
        </w:rPr>
        <w:t>From your Balance Sheet…</w:t>
      </w:r>
    </w:p>
    <w:tbl>
      <w:tblPr>
        <w:tblStyle w:val="a5"/>
        <w:tblW w:w="8842" w:type="dxa"/>
        <w:tblLayout w:type="fixed"/>
        <w:tblLook w:val="0000" w:firstRow="0" w:lastRow="0" w:firstColumn="0" w:lastColumn="0" w:noHBand="0" w:noVBand="0"/>
      </w:tblPr>
      <w:tblGrid>
        <w:gridCol w:w="7330"/>
        <w:gridCol w:w="1512"/>
      </w:tblGrid>
      <w:tr w:rsidR="00442814">
        <w:tc>
          <w:tcPr>
            <w:tcW w:w="7330" w:type="dxa"/>
            <w:shd w:val="clear" w:color="auto" w:fill="auto"/>
          </w:tcPr>
          <w:p w:rsidR="00442814" w:rsidRDefault="00CE01EF">
            <w:pPr>
              <w:numPr>
                <w:ilvl w:val="0"/>
                <w:numId w:val="1"/>
              </w:numPr>
              <w:spacing w:before="120"/>
              <w:ind w:left="0" w:hanging="2"/>
            </w:pPr>
            <w:r>
              <w:t>(1½ pts)  What is your current Bank Cash account balance?</w:t>
            </w:r>
          </w:p>
        </w:tc>
        <w:tc>
          <w:tcPr>
            <w:tcW w:w="1512" w:type="dxa"/>
            <w:tcBorders>
              <w:bottom w:val="single" w:sz="8" w:space="0" w:color="000000"/>
            </w:tcBorders>
            <w:shd w:val="clear" w:color="auto" w:fill="CCFFFF"/>
          </w:tcPr>
          <w:p w:rsidR="00442814" w:rsidRDefault="00CE01EF">
            <w:pPr>
              <w:spacing w:before="120"/>
              <w:ind w:left="0" w:hanging="2"/>
              <w:jc w:val="right"/>
            </w:pPr>
            <w:r>
              <w:rPr>
                <w:b/>
              </w:rPr>
              <w:t>1562094.39</w:t>
            </w:r>
          </w:p>
        </w:tc>
      </w:tr>
      <w:tr w:rsidR="00442814">
        <w:tc>
          <w:tcPr>
            <w:tcW w:w="7330" w:type="dxa"/>
            <w:shd w:val="clear" w:color="auto" w:fill="auto"/>
          </w:tcPr>
          <w:p w:rsidR="00442814" w:rsidRDefault="00CE01EF">
            <w:pPr>
              <w:spacing w:before="80"/>
              <w:ind w:left="0" w:hanging="2"/>
            </w:pPr>
            <w:r>
              <w:t>What is the current amount your customers still owe you (A/R)?</w:t>
            </w:r>
          </w:p>
        </w:tc>
        <w:tc>
          <w:tcPr>
            <w:tcW w:w="1512" w:type="dxa"/>
            <w:tcBorders>
              <w:bottom w:val="single" w:sz="8" w:space="0" w:color="000000"/>
            </w:tcBorders>
            <w:shd w:val="clear" w:color="auto" w:fill="CCFFFF"/>
          </w:tcPr>
          <w:p w:rsidR="00442814" w:rsidRDefault="00CE01EF">
            <w:pPr>
              <w:spacing w:before="80"/>
              <w:ind w:left="0" w:hanging="2"/>
              <w:jc w:val="right"/>
            </w:pPr>
            <w:r>
              <w:rPr>
                <w:b/>
              </w:rPr>
              <w:t>1793793.82</w:t>
            </w:r>
          </w:p>
        </w:tc>
      </w:tr>
      <w:tr w:rsidR="00442814">
        <w:tc>
          <w:tcPr>
            <w:tcW w:w="7330" w:type="dxa"/>
            <w:shd w:val="clear" w:color="auto" w:fill="auto"/>
          </w:tcPr>
          <w:p w:rsidR="00442814" w:rsidRDefault="00CE01EF">
            <w:pPr>
              <w:spacing w:before="80"/>
              <w:ind w:left="0" w:hanging="2"/>
            </w:pPr>
            <w:r>
              <w:t>What is the current value of your Machinery and Equipment?</w:t>
            </w:r>
          </w:p>
        </w:tc>
        <w:tc>
          <w:tcPr>
            <w:tcW w:w="1512" w:type="dxa"/>
            <w:tcBorders>
              <w:top w:val="single" w:sz="8" w:space="0" w:color="000000"/>
              <w:bottom w:val="single" w:sz="8" w:space="0" w:color="000000"/>
            </w:tcBorders>
            <w:shd w:val="clear" w:color="auto" w:fill="CCFFFF"/>
          </w:tcPr>
          <w:p w:rsidR="00442814" w:rsidRDefault="00CE01EF">
            <w:pPr>
              <w:spacing w:before="80"/>
              <w:ind w:left="0" w:hanging="2"/>
              <w:jc w:val="right"/>
            </w:pPr>
            <w:r>
              <w:rPr>
                <w:b/>
              </w:rPr>
              <w:t>24183333.36</w:t>
            </w:r>
          </w:p>
        </w:tc>
      </w:tr>
    </w:tbl>
    <w:p w:rsidR="00442814" w:rsidRDefault="00442814">
      <w:pPr>
        <w:ind w:left="0" w:hanging="2"/>
      </w:pPr>
    </w:p>
    <w:tbl>
      <w:tblPr>
        <w:tblStyle w:val="a6"/>
        <w:tblW w:w="8842" w:type="dxa"/>
        <w:tblLayout w:type="fixed"/>
        <w:tblLook w:val="0000" w:firstRow="0" w:lastRow="0" w:firstColumn="0" w:lastColumn="0" w:noHBand="0" w:noVBand="0"/>
      </w:tblPr>
      <w:tblGrid>
        <w:gridCol w:w="7330"/>
        <w:gridCol w:w="1512"/>
      </w:tblGrid>
      <w:tr w:rsidR="00442814">
        <w:tc>
          <w:tcPr>
            <w:tcW w:w="7330" w:type="dxa"/>
            <w:shd w:val="clear" w:color="auto" w:fill="auto"/>
          </w:tcPr>
          <w:p w:rsidR="00442814" w:rsidRDefault="00CE01EF">
            <w:pPr>
              <w:numPr>
                <w:ilvl w:val="0"/>
                <w:numId w:val="1"/>
              </w:numPr>
              <w:spacing w:before="120"/>
              <w:ind w:left="0" w:hanging="2"/>
            </w:pPr>
            <w:r>
              <w:t>(1 pt)  What is the current amount of your Bank Loan?</w:t>
            </w:r>
          </w:p>
        </w:tc>
        <w:tc>
          <w:tcPr>
            <w:tcW w:w="1512" w:type="dxa"/>
            <w:tcBorders>
              <w:bottom w:val="single" w:sz="8" w:space="0" w:color="000000"/>
            </w:tcBorders>
            <w:shd w:val="clear" w:color="auto" w:fill="CCFFFF"/>
          </w:tcPr>
          <w:p w:rsidR="00442814" w:rsidRDefault="00CE01EF">
            <w:pPr>
              <w:spacing w:before="120"/>
              <w:ind w:left="0" w:hanging="2"/>
              <w:jc w:val="right"/>
            </w:pPr>
            <w:r>
              <w:rPr>
                <w:b/>
              </w:rPr>
              <w:t>7425848.65</w:t>
            </w:r>
          </w:p>
        </w:tc>
      </w:tr>
      <w:tr w:rsidR="00442814">
        <w:tc>
          <w:tcPr>
            <w:tcW w:w="7330" w:type="dxa"/>
            <w:shd w:val="clear" w:color="auto" w:fill="auto"/>
          </w:tcPr>
          <w:p w:rsidR="00442814" w:rsidRDefault="00CE01EF">
            <w:pPr>
              <w:spacing w:before="80"/>
              <w:ind w:left="0" w:hanging="2"/>
            </w:pPr>
            <w:r>
              <w:t>What is the current amount you still owe your vendors (A/P)?</w:t>
            </w:r>
          </w:p>
        </w:tc>
        <w:tc>
          <w:tcPr>
            <w:tcW w:w="1512" w:type="dxa"/>
            <w:tcBorders>
              <w:top w:val="single" w:sz="8" w:space="0" w:color="000000"/>
              <w:bottom w:val="single" w:sz="8" w:space="0" w:color="000000"/>
            </w:tcBorders>
            <w:shd w:val="clear" w:color="auto" w:fill="CCFFFF"/>
          </w:tcPr>
          <w:p w:rsidR="00442814" w:rsidRDefault="00CE01EF">
            <w:pPr>
              <w:spacing w:before="80"/>
              <w:ind w:left="0" w:hanging="2"/>
              <w:jc w:val="right"/>
              <w:rPr>
                <w:b/>
              </w:rPr>
            </w:pPr>
            <w:r>
              <w:rPr>
                <w:b/>
              </w:rPr>
              <w:t>0</w:t>
            </w:r>
          </w:p>
        </w:tc>
      </w:tr>
    </w:tbl>
    <w:p w:rsidR="00442814" w:rsidRDefault="00CE01EF">
      <w:pPr>
        <w:ind w:left="0" w:hanging="2"/>
      </w:pPr>
      <w:r>
        <w:rPr>
          <w:noProof/>
        </w:rPr>
        <mc:AlternateContent>
          <mc:Choice Requires="wpg">
            <w:drawing>
              <wp:anchor distT="0" distB="0" distL="0" distR="0" simplePos="0" relativeHeight="251659264" behindDoc="0" locked="0" layoutInCell="1" hidden="0" allowOverlap="1">
                <wp:simplePos x="0" y="0"/>
                <wp:positionH relativeFrom="column">
                  <wp:posOffset>2743200</wp:posOffset>
                </wp:positionH>
                <wp:positionV relativeFrom="paragraph">
                  <wp:posOffset>12700</wp:posOffset>
                </wp:positionV>
                <wp:extent cx="2788285" cy="161925"/>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3956620" y="3703800"/>
                          <a:ext cx="2778760" cy="152400"/>
                        </a:xfrm>
                        <a:prstGeom prst="rect">
                          <a:avLst/>
                        </a:prstGeom>
                        <a:solidFill>
                          <a:srgbClr val="FFFFFF"/>
                        </a:solidFill>
                        <a:ln>
                          <a:noFill/>
                        </a:ln>
                      </wps:spPr>
                      <wps:txbx>
                        <w:txbxContent>
                          <w:p w:rsidR="00442814" w:rsidRDefault="00CE01EF">
                            <w:pPr>
                              <w:spacing w:line="240" w:lineRule="auto"/>
                              <w:ind w:left="0" w:hanging="2"/>
                              <w:jc w:val="right"/>
                            </w:pPr>
                            <w:r>
                              <w:rPr>
                                <w:rFonts w:ascii="Arial" w:eastAsia="Arial" w:hAnsi="Arial" w:cs="Arial"/>
                                <w:i/>
                                <w:color w:val="000000"/>
                                <w:sz w:val="20"/>
                              </w:rPr>
                              <w:t>The sum equals your Total Liabilities.</w:t>
                            </w:r>
                          </w:p>
                          <w:p w:rsidR="00442814" w:rsidRDefault="00442814">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2743200</wp:posOffset>
                </wp:positionH>
                <wp:positionV relativeFrom="paragraph">
                  <wp:posOffset>12700</wp:posOffset>
                </wp:positionV>
                <wp:extent cx="2788285" cy="16192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788285" cy="161925"/>
                        </a:xfrm>
                        <a:prstGeom prst="rect"/>
                        <a:ln/>
                      </pic:spPr>
                    </pic:pic>
                  </a:graphicData>
                </a:graphic>
              </wp:anchor>
            </w:drawing>
          </mc:Fallback>
        </mc:AlternateContent>
      </w:r>
    </w:p>
    <w:p w:rsidR="00442814" w:rsidRDefault="00CE01EF">
      <w:pPr>
        <w:ind w:left="0" w:hanging="2"/>
        <w:jc w:val="both"/>
      </w:pPr>
      <w:r>
        <w:rPr>
          <w:i/>
        </w:rPr>
        <w:t>From your Income Statement…</w:t>
      </w:r>
    </w:p>
    <w:tbl>
      <w:tblPr>
        <w:tblStyle w:val="a7"/>
        <w:tblW w:w="8842" w:type="dxa"/>
        <w:tblLayout w:type="fixed"/>
        <w:tblLook w:val="0000" w:firstRow="0" w:lastRow="0" w:firstColumn="0" w:lastColumn="0" w:noHBand="0" w:noVBand="0"/>
      </w:tblPr>
      <w:tblGrid>
        <w:gridCol w:w="7330"/>
        <w:gridCol w:w="1512"/>
      </w:tblGrid>
      <w:tr w:rsidR="00442814">
        <w:tc>
          <w:tcPr>
            <w:tcW w:w="7330" w:type="dxa"/>
            <w:shd w:val="clear" w:color="auto" w:fill="auto"/>
          </w:tcPr>
          <w:p w:rsidR="00442814" w:rsidRDefault="00CE01EF">
            <w:pPr>
              <w:numPr>
                <w:ilvl w:val="0"/>
                <w:numId w:val="1"/>
              </w:numPr>
              <w:spacing w:before="120"/>
              <w:ind w:left="0" w:right="-266" w:hanging="2"/>
            </w:pPr>
            <w:r>
              <w:t>(2½ pts)  What is the total amount you paid in machinery depreciation?</w:t>
            </w:r>
          </w:p>
        </w:tc>
        <w:tc>
          <w:tcPr>
            <w:tcW w:w="1512" w:type="dxa"/>
            <w:tcBorders>
              <w:bottom w:val="single" w:sz="8" w:space="0" w:color="000000"/>
            </w:tcBorders>
            <w:shd w:val="clear" w:color="auto" w:fill="CCFFFF"/>
          </w:tcPr>
          <w:p w:rsidR="00442814" w:rsidRDefault="00CE01EF">
            <w:pPr>
              <w:spacing w:before="120"/>
              <w:ind w:left="0" w:hanging="2"/>
              <w:jc w:val="right"/>
              <w:rPr>
                <w:b/>
              </w:rPr>
            </w:pPr>
            <w:r>
              <w:rPr>
                <w:b/>
              </w:rPr>
              <w:t>816666.64</w:t>
            </w:r>
          </w:p>
        </w:tc>
      </w:tr>
      <w:tr w:rsidR="00442814">
        <w:tc>
          <w:tcPr>
            <w:tcW w:w="7330" w:type="dxa"/>
            <w:shd w:val="clear" w:color="auto" w:fill="auto"/>
          </w:tcPr>
          <w:p w:rsidR="00442814" w:rsidRDefault="00CE01EF">
            <w:pPr>
              <w:spacing w:before="80"/>
              <w:ind w:left="0" w:right="-122" w:hanging="2"/>
            </w:pPr>
            <w:r>
              <w:t>What is the total amount you paid in Warehouse costs?</w:t>
            </w:r>
          </w:p>
        </w:tc>
        <w:tc>
          <w:tcPr>
            <w:tcW w:w="1512" w:type="dxa"/>
            <w:tcBorders>
              <w:top w:val="single" w:sz="8" w:space="0" w:color="000000"/>
              <w:bottom w:val="single" w:sz="8" w:space="0" w:color="000000"/>
            </w:tcBorders>
            <w:shd w:val="clear" w:color="auto" w:fill="CCFFFF"/>
          </w:tcPr>
          <w:p w:rsidR="00442814" w:rsidRDefault="00CE01EF">
            <w:pPr>
              <w:spacing w:before="80"/>
              <w:ind w:left="0" w:hanging="2"/>
              <w:jc w:val="right"/>
              <w:rPr>
                <w:b/>
              </w:rPr>
            </w:pPr>
            <w:r>
              <w:rPr>
                <w:b/>
              </w:rPr>
              <w:t>272900</w:t>
            </w:r>
          </w:p>
        </w:tc>
      </w:tr>
      <w:tr w:rsidR="00442814">
        <w:tc>
          <w:tcPr>
            <w:tcW w:w="7330" w:type="dxa"/>
            <w:shd w:val="clear" w:color="auto" w:fill="auto"/>
          </w:tcPr>
          <w:p w:rsidR="00442814" w:rsidRDefault="00CE01EF">
            <w:pPr>
              <w:spacing w:before="80"/>
              <w:ind w:left="0" w:right="-122" w:hanging="2"/>
            </w:pPr>
            <w:r>
              <w:t>What is the total amount you paid in Interest Expenses on your loan?</w:t>
            </w:r>
          </w:p>
        </w:tc>
        <w:tc>
          <w:tcPr>
            <w:tcW w:w="1512" w:type="dxa"/>
            <w:tcBorders>
              <w:top w:val="single" w:sz="8" w:space="0" w:color="000000"/>
              <w:bottom w:val="single" w:sz="8" w:space="0" w:color="000000"/>
            </w:tcBorders>
            <w:shd w:val="clear" w:color="auto" w:fill="CCFFFF"/>
          </w:tcPr>
          <w:p w:rsidR="00442814" w:rsidRDefault="00CE01EF">
            <w:pPr>
              <w:spacing w:before="80"/>
              <w:ind w:left="0" w:hanging="2"/>
              <w:jc w:val="right"/>
              <w:rPr>
                <w:b/>
              </w:rPr>
            </w:pPr>
            <w:r>
              <w:rPr>
                <w:b/>
              </w:rPr>
              <w:t>201566.06</w:t>
            </w:r>
          </w:p>
        </w:tc>
      </w:tr>
      <w:tr w:rsidR="00442814">
        <w:tc>
          <w:tcPr>
            <w:tcW w:w="7330" w:type="dxa"/>
            <w:shd w:val="clear" w:color="auto" w:fill="auto"/>
          </w:tcPr>
          <w:p w:rsidR="00442814" w:rsidRDefault="00CE01EF">
            <w:pPr>
              <w:spacing w:before="80"/>
              <w:ind w:left="0" w:hanging="2"/>
            </w:pPr>
            <w:r>
              <w:t>What have you invested in advertising (marketing)?</w:t>
            </w:r>
          </w:p>
        </w:tc>
        <w:tc>
          <w:tcPr>
            <w:tcW w:w="1512" w:type="dxa"/>
            <w:tcBorders>
              <w:top w:val="single" w:sz="8" w:space="0" w:color="000000"/>
              <w:bottom w:val="single" w:sz="8" w:space="0" w:color="000000"/>
            </w:tcBorders>
            <w:shd w:val="clear" w:color="auto" w:fill="CCFFFF"/>
          </w:tcPr>
          <w:p w:rsidR="00442814" w:rsidRDefault="00CE01EF">
            <w:pPr>
              <w:spacing w:before="80"/>
              <w:ind w:left="0" w:hanging="2"/>
              <w:jc w:val="right"/>
              <w:rPr>
                <w:b/>
              </w:rPr>
            </w:pPr>
            <w:r>
              <w:rPr>
                <w:b/>
              </w:rPr>
              <w:t>2940</w:t>
            </w:r>
          </w:p>
        </w:tc>
      </w:tr>
      <w:tr w:rsidR="00442814">
        <w:tc>
          <w:tcPr>
            <w:tcW w:w="7330" w:type="dxa"/>
            <w:shd w:val="clear" w:color="auto" w:fill="auto"/>
          </w:tcPr>
          <w:p w:rsidR="00442814" w:rsidRDefault="00CE01EF">
            <w:pPr>
              <w:spacing w:before="80"/>
              <w:ind w:left="0" w:hanging="2"/>
            </w:pPr>
            <w:r>
              <w:t>How much have you invested in the Lean Manufacturing Program?</w:t>
            </w:r>
          </w:p>
        </w:tc>
        <w:tc>
          <w:tcPr>
            <w:tcW w:w="1512" w:type="dxa"/>
            <w:tcBorders>
              <w:top w:val="single" w:sz="8" w:space="0" w:color="000000"/>
              <w:bottom w:val="single" w:sz="8" w:space="0" w:color="000000"/>
            </w:tcBorders>
            <w:shd w:val="clear" w:color="auto" w:fill="CCFFFF"/>
          </w:tcPr>
          <w:p w:rsidR="00442814" w:rsidRDefault="00CE01EF">
            <w:pPr>
              <w:spacing w:before="80"/>
              <w:ind w:left="0" w:hanging="2"/>
              <w:jc w:val="right"/>
              <w:rPr>
                <w:b/>
              </w:rPr>
            </w:pPr>
            <w:r>
              <w:rPr>
                <w:b/>
              </w:rPr>
              <w:t>100000</w:t>
            </w:r>
          </w:p>
        </w:tc>
      </w:tr>
    </w:tbl>
    <w:p w:rsidR="00442814" w:rsidRDefault="00CE01EF">
      <w:pPr>
        <w:spacing w:after="120"/>
        <w:ind w:left="0" w:hanging="2"/>
      </w:pPr>
      <w:r>
        <w:rPr>
          <w:noProof/>
        </w:rPr>
        <mc:AlternateContent>
          <mc:Choice Requires="wpg">
            <w:drawing>
              <wp:anchor distT="0" distB="0" distL="0" distR="0" simplePos="0" relativeHeight="251660288" behindDoc="0" locked="0" layoutInCell="1" hidden="0" allowOverlap="1">
                <wp:simplePos x="0" y="0"/>
                <wp:positionH relativeFrom="column">
                  <wp:posOffset>2743200</wp:posOffset>
                </wp:positionH>
                <wp:positionV relativeFrom="paragraph">
                  <wp:posOffset>0</wp:posOffset>
                </wp:positionV>
                <wp:extent cx="2788285" cy="161925"/>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3956620" y="3703800"/>
                          <a:ext cx="2778760" cy="152400"/>
                        </a:xfrm>
                        <a:prstGeom prst="rect">
                          <a:avLst/>
                        </a:prstGeom>
                        <a:noFill/>
                        <a:ln>
                          <a:noFill/>
                        </a:ln>
                      </wps:spPr>
                      <wps:txbx>
                        <w:txbxContent>
                          <w:p w:rsidR="00442814" w:rsidRDefault="00CE01EF">
                            <w:pPr>
                              <w:spacing w:line="240" w:lineRule="auto"/>
                              <w:ind w:left="0" w:hanging="2"/>
                              <w:jc w:val="right"/>
                            </w:pPr>
                            <w:r>
                              <w:rPr>
                                <w:rFonts w:ascii="Arial" w:eastAsia="Arial" w:hAnsi="Arial" w:cs="Arial"/>
                                <w:i/>
                                <w:color w:val="000000"/>
                                <w:sz w:val="20"/>
                              </w:rPr>
                              <w:t>You have some control over these expenses.</w:t>
                            </w:r>
                          </w:p>
                          <w:p w:rsidR="00442814" w:rsidRDefault="00442814">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2743200</wp:posOffset>
                </wp:positionH>
                <wp:positionV relativeFrom="paragraph">
                  <wp:posOffset>0</wp:posOffset>
                </wp:positionV>
                <wp:extent cx="2788285" cy="16192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788285" cy="161925"/>
                        </a:xfrm>
                        <a:prstGeom prst="rect"/>
                        <a:ln/>
                      </pic:spPr>
                    </pic:pic>
                  </a:graphicData>
                </a:graphic>
              </wp:anchor>
            </w:drawing>
          </mc:Fallback>
        </mc:AlternateContent>
      </w:r>
    </w:p>
    <w:tbl>
      <w:tblPr>
        <w:tblStyle w:val="a8"/>
        <w:tblW w:w="8841" w:type="dxa"/>
        <w:tblLayout w:type="fixed"/>
        <w:tblLook w:val="0000" w:firstRow="0" w:lastRow="0" w:firstColumn="0" w:lastColumn="0" w:noHBand="0" w:noVBand="0"/>
      </w:tblPr>
      <w:tblGrid>
        <w:gridCol w:w="7329"/>
        <w:gridCol w:w="1512"/>
      </w:tblGrid>
      <w:tr w:rsidR="00442814">
        <w:tc>
          <w:tcPr>
            <w:tcW w:w="7329" w:type="dxa"/>
            <w:shd w:val="clear" w:color="auto" w:fill="auto"/>
          </w:tcPr>
          <w:p w:rsidR="00442814" w:rsidRDefault="00CE01EF">
            <w:pPr>
              <w:numPr>
                <w:ilvl w:val="0"/>
                <w:numId w:val="1"/>
              </w:numPr>
              <w:spacing w:before="120"/>
              <w:ind w:left="0" w:hanging="2"/>
            </w:pPr>
            <w:r>
              <w:t>(1 pt)  What is your current Revenue from Sales earned to date?</w:t>
            </w:r>
          </w:p>
        </w:tc>
        <w:tc>
          <w:tcPr>
            <w:tcW w:w="1512" w:type="dxa"/>
            <w:tcBorders>
              <w:top w:val="single" w:sz="8" w:space="0" w:color="000000"/>
              <w:bottom w:val="single" w:sz="8" w:space="0" w:color="000000"/>
            </w:tcBorders>
            <w:shd w:val="clear" w:color="auto" w:fill="CCFFFF"/>
          </w:tcPr>
          <w:p w:rsidR="00442814" w:rsidRDefault="00CE01EF">
            <w:pPr>
              <w:spacing w:before="120"/>
              <w:ind w:left="0" w:hanging="2"/>
              <w:jc w:val="right"/>
            </w:pPr>
            <w:r>
              <w:rPr>
                <w:b/>
              </w:rPr>
              <w:t>7345413.62</w:t>
            </w:r>
          </w:p>
        </w:tc>
      </w:tr>
      <w:tr w:rsidR="00442814">
        <w:tc>
          <w:tcPr>
            <w:tcW w:w="7329" w:type="dxa"/>
            <w:shd w:val="clear" w:color="auto" w:fill="auto"/>
          </w:tcPr>
          <w:p w:rsidR="00442814" w:rsidRDefault="00CE01EF">
            <w:pPr>
              <w:spacing w:before="80"/>
              <w:ind w:left="0" w:hanging="2"/>
            </w:pPr>
            <w:r>
              <w:t>What is your cumulative Net Income earned after four Rounds?</w:t>
            </w:r>
          </w:p>
        </w:tc>
        <w:tc>
          <w:tcPr>
            <w:tcW w:w="1512" w:type="dxa"/>
            <w:tcBorders>
              <w:top w:val="single" w:sz="8" w:space="0" w:color="000000"/>
              <w:bottom w:val="single" w:sz="8" w:space="0" w:color="000000"/>
            </w:tcBorders>
            <w:shd w:val="clear" w:color="auto" w:fill="CCFFFF"/>
          </w:tcPr>
          <w:p w:rsidR="00442814" w:rsidRDefault="00CE01EF">
            <w:pPr>
              <w:spacing w:before="120"/>
              <w:ind w:left="0" w:hanging="2"/>
              <w:jc w:val="right"/>
              <w:rPr>
                <w:b/>
              </w:rPr>
            </w:pPr>
            <w:r>
              <w:rPr>
                <w:b/>
              </w:rPr>
              <w:t>2181380.41</w:t>
            </w:r>
          </w:p>
        </w:tc>
      </w:tr>
    </w:tbl>
    <w:p w:rsidR="00442814" w:rsidRDefault="00442814">
      <w:pPr>
        <w:ind w:left="0" w:hanging="2"/>
      </w:pPr>
    </w:p>
    <w:tbl>
      <w:tblPr>
        <w:tblStyle w:val="a9"/>
        <w:tblW w:w="8841" w:type="dxa"/>
        <w:tblLayout w:type="fixed"/>
        <w:tblLook w:val="0000" w:firstRow="0" w:lastRow="0" w:firstColumn="0" w:lastColumn="0" w:noHBand="0" w:noVBand="0"/>
      </w:tblPr>
      <w:tblGrid>
        <w:gridCol w:w="7329"/>
        <w:gridCol w:w="1512"/>
      </w:tblGrid>
      <w:tr w:rsidR="00442814">
        <w:tc>
          <w:tcPr>
            <w:tcW w:w="8841" w:type="dxa"/>
            <w:gridSpan w:val="2"/>
          </w:tcPr>
          <w:p w:rsidR="00442814" w:rsidRDefault="00CE01EF">
            <w:pPr>
              <w:numPr>
                <w:ilvl w:val="0"/>
                <w:numId w:val="1"/>
              </w:numPr>
              <w:spacing w:before="120"/>
              <w:ind w:left="0" w:hanging="2"/>
            </w:pPr>
            <w:r>
              <w:t>(1 pt)  Calculate the Total Expenses incurred after four rounds of doing business.</w:t>
            </w:r>
          </w:p>
        </w:tc>
      </w:tr>
      <w:tr w:rsidR="00442814">
        <w:tc>
          <w:tcPr>
            <w:tcW w:w="7329" w:type="dxa"/>
            <w:shd w:val="clear" w:color="auto" w:fill="auto"/>
          </w:tcPr>
          <w:p w:rsidR="00442814" w:rsidRDefault="00CE01EF">
            <w:pPr>
              <w:spacing w:before="80"/>
              <w:ind w:left="0" w:right="66" w:hanging="2"/>
              <w:jc w:val="right"/>
            </w:pPr>
            <w:r>
              <w:rPr>
                <w:i/>
                <w:sz w:val="20"/>
                <w:szCs w:val="20"/>
              </w:rPr>
              <w:t>Remember: Income = Revenue – Expenses</w:t>
            </w:r>
          </w:p>
        </w:tc>
        <w:tc>
          <w:tcPr>
            <w:tcW w:w="1512" w:type="dxa"/>
            <w:tcBorders>
              <w:bottom w:val="single" w:sz="8" w:space="0" w:color="000000"/>
            </w:tcBorders>
            <w:shd w:val="clear" w:color="auto" w:fill="CCFFFF"/>
          </w:tcPr>
          <w:p w:rsidR="00442814" w:rsidRDefault="00CE01EF">
            <w:pPr>
              <w:spacing w:before="80"/>
              <w:ind w:left="0" w:hanging="2"/>
              <w:jc w:val="right"/>
            </w:pPr>
            <w:r>
              <w:rPr>
                <w:b/>
              </w:rPr>
              <w:t>5164033.21</w:t>
            </w:r>
          </w:p>
        </w:tc>
      </w:tr>
      <w:tr w:rsidR="00442814">
        <w:tc>
          <w:tcPr>
            <w:tcW w:w="8841" w:type="dxa"/>
            <w:gridSpan w:val="2"/>
          </w:tcPr>
          <w:p w:rsidR="00442814" w:rsidRDefault="00CE01EF">
            <w:pPr>
              <w:spacing w:before="120"/>
              <w:ind w:left="0" w:hanging="2"/>
            </w:pPr>
            <w:r>
              <w:t xml:space="preserve">Considering </w:t>
            </w:r>
            <w:r>
              <w:rPr>
                <w:u w:val="single"/>
              </w:rPr>
              <w:t>all four Rounds</w:t>
            </w:r>
            <w:r>
              <w:t>, estimate your current, daily “cost of doing business”.</w:t>
            </w:r>
          </w:p>
        </w:tc>
      </w:tr>
      <w:tr w:rsidR="00442814">
        <w:tc>
          <w:tcPr>
            <w:tcW w:w="7329" w:type="dxa"/>
            <w:shd w:val="clear" w:color="auto" w:fill="auto"/>
          </w:tcPr>
          <w:p w:rsidR="00442814" w:rsidRDefault="00CE01EF">
            <w:pPr>
              <w:spacing w:before="80"/>
              <w:ind w:left="0" w:right="66" w:hanging="2"/>
              <w:jc w:val="right"/>
            </w:pPr>
            <w:r>
              <w:rPr>
                <w:i/>
                <w:sz w:val="20"/>
                <w:szCs w:val="20"/>
              </w:rPr>
              <w:t>You can simply divide your total expenses by 80 days</w:t>
            </w:r>
          </w:p>
        </w:tc>
        <w:tc>
          <w:tcPr>
            <w:tcW w:w="1512" w:type="dxa"/>
            <w:tcBorders>
              <w:bottom w:val="single" w:sz="8" w:space="0" w:color="000000"/>
            </w:tcBorders>
            <w:shd w:val="clear" w:color="auto" w:fill="CCFFFF"/>
          </w:tcPr>
          <w:p w:rsidR="00442814" w:rsidRDefault="00CE01EF">
            <w:pPr>
              <w:spacing w:before="80"/>
              <w:ind w:left="0" w:hanging="2"/>
              <w:jc w:val="right"/>
            </w:pPr>
            <w:r>
              <w:rPr>
                <w:b/>
              </w:rPr>
              <w:t>64550.415</w:t>
            </w:r>
          </w:p>
        </w:tc>
      </w:tr>
    </w:tbl>
    <w:p w:rsidR="00442814" w:rsidRDefault="00442814">
      <w:pPr>
        <w:ind w:left="0" w:hanging="2"/>
      </w:pPr>
    </w:p>
    <w:p w:rsidR="00442814" w:rsidRDefault="00CE01EF">
      <w:pPr>
        <w:spacing w:after="120"/>
        <w:ind w:left="0" w:right="-86" w:hanging="2"/>
      </w:pPr>
      <w:r>
        <w:t>As you see, from your Income Statement, you have many expenses; some you can’t control while other’s you choose to engage in.  For ex</w:t>
      </w:r>
      <w:r>
        <w:t>ample, you can control your advertising expenses, warehousing costs, and the amount of your loan which is directly responsible for your interest expenses.  It is your job to routinely analyze these expenses and determine if they are optional and if you can</w:t>
      </w:r>
      <w:r>
        <w:t xml:space="preserve"> reduce their direct impact on your Net Income</w:t>
      </w:r>
    </w:p>
    <w:p w:rsidR="00442814" w:rsidRDefault="00442814">
      <w:pPr>
        <w:ind w:left="0" w:hanging="2"/>
        <w:jc w:val="both"/>
      </w:pPr>
    </w:p>
    <w:p w:rsidR="00442814" w:rsidRDefault="00CE01EF">
      <w:pPr>
        <w:ind w:left="0" w:hanging="2"/>
        <w:jc w:val="both"/>
      </w:pPr>
      <w:r>
        <w:rPr>
          <w:i/>
        </w:rPr>
        <w:t>From your Investor’s Perspective …</w:t>
      </w:r>
    </w:p>
    <w:p w:rsidR="00442814" w:rsidRDefault="00CE01EF">
      <w:pPr>
        <w:spacing w:before="120" w:after="120"/>
        <w:ind w:left="0" w:right="-86" w:hanging="2"/>
      </w:pPr>
      <w:r>
        <w:t xml:space="preserve">Return on Share Holders Equity is probably the most widely used measure of how well a company is performing for its stockholders  Return on equity measures a corporation's profitability by revealing how much profit a company generates with the money </w:t>
      </w:r>
      <w:r>
        <w:lastRenderedPageBreak/>
        <w:t>shareh</w:t>
      </w:r>
      <w:r>
        <w:t>olders have invested.  Businesses that generate high returns on equity are businesses that pay off their stockholders well and create substantial assets for each dollar invested.  You can view the Game’s results posting to check your calculation.</w:t>
      </w:r>
    </w:p>
    <w:tbl>
      <w:tblPr>
        <w:tblStyle w:val="aa"/>
        <w:tblW w:w="8856" w:type="dxa"/>
        <w:tblLayout w:type="fixed"/>
        <w:tblLook w:val="0000" w:firstRow="0" w:lastRow="0" w:firstColumn="0" w:lastColumn="0" w:noHBand="0" w:noVBand="0"/>
      </w:tblPr>
      <w:tblGrid>
        <w:gridCol w:w="6924"/>
        <w:gridCol w:w="1932"/>
      </w:tblGrid>
      <w:tr w:rsidR="00442814">
        <w:tc>
          <w:tcPr>
            <w:tcW w:w="8856" w:type="dxa"/>
            <w:gridSpan w:val="2"/>
          </w:tcPr>
          <w:p w:rsidR="00442814" w:rsidRDefault="00CE01EF">
            <w:pPr>
              <w:numPr>
                <w:ilvl w:val="0"/>
                <w:numId w:val="1"/>
              </w:numPr>
              <w:spacing w:before="120"/>
              <w:ind w:left="0" w:hanging="2"/>
            </w:pPr>
            <w:r>
              <w:t>(1 pt)  A</w:t>
            </w:r>
            <w:r>
              <w:t xml:space="preserve">t the end of the game, what was your team’s Return on Share Holders </w:t>
            </w:r>
          </w:p>
        </w:tc>
      </w:tr>
      <w:tr w:rsidR="00442814">
        <w:tc>
          <w:tcPr>
            <w:tcW w:w="6924" w:type="dxa"/>
            <w:shd w:val="clear" w:color="auto" w:fill="auto"/>
          </w:tcPr>
          <w:p w:rsidR="00442814" w:rsidRDefault="00CE01EF">
            <w:pPr>
              <w:spacing w:before="80"/>
              <w:ind w:left="0" w:hanging="2"/>
            </w:pPr>
            <w:r>
              <w:t>Equity (%)?           (</w:t>
            </w:r>
            <w:r>
              <w:rPr>
                <w:sz w:val="20"/>
                <w:szCs w:val="20"/>
              </w:rPr>
              <w:t>Hint:  Net Income / (Net Income + Total Equity)</w:t>
            </w:r>
            <w:r>
              <w:t xml:space="preserve"> )</w:t>
            </w:r>
          </w:p>
        </w:tc>
        <w:tc>
          <w:tcPr>
            <w:tcW w:w="1932" w:type="dxa"/>
            <w:tcBorders>
              <w:bottom w:val="single" w:sz="8" w:space="0" w:color="000000"/>
            </w:tcBorders>
            <w:shd w:val="clear" w:color="auto" w:fill="CCFFFF"/>
          </w:tcPr>
          <w:p w:rsidR="00442814" w:rsidRDefault="00CE01EF">
            <w:pPr>
              <w:spacing w:before="80"/>
              <w:ind w:left="0" w:hanging="2"/>
              <w:jc w:val="right"/>
              <w:rPr>
                <w:b/>
              </w:rPr>
            </w:pPr>
            <w:r>
              <w:rPr>
                <w:b/>
              </w:rPr>
              <w:t>9.834%</w:t>
            </w:r>
          </w:p>
        </w:tc>
      </w:tr>
    </w:tbl>
    <w:p w:rsidR="00442814" w:rsidRDefault="00442814">
      <w:pPr>
        <w:ind w:left="0" w:hanging="2"/>
      </w:pPr>
    </w:p>
    <w:p w:rsidR="00442814" w:rsidRDefault="00CE01EF">
      <w:pPr>
        <w:spacing w:after="120"/>
        <w:ind w:left="0" w:right="-86" w:hanging="2"/>
      </w:pPr>
      <w:r>
        <w:t>The debt-to-equity ratio identifies companies that are highly leveraged and therefore represent a greate</w:t>
      </w:r>
      <w:r>
        <w:t>r risk for investors.  A high debt-to-equity ratio implies that the company has been aggressively financing its activities through debt and therefore must pay interest on this financing.  Over the long-term, this could possibly lead to bankruptcy.  You can</w:t>
      </w:r>
      <w:r>
        <w:t xml:space="preserve"> view the Game’s results posting to check your calculation.</w:t>
      </w:r>
    </w:p>
    <w:tbl>
      <w:tblPr>
        <w:tblStyle w:val="ab"/>
        <w:tblW w:w="8856" w:type="dxa"/>
        <w:tblLayout w:type="fixed"/>
        <w:tblLook w:val="0000" w:firstRow="0" w:lastRow="0" w:firstColumn="0" w:lastColumn="0" w:noHBand="0" w:noVBand="0"/>
      </w:tblPr>
      <w:tblGrid>
        <w:gridCol w:w="6924"/>
        <w:gridCol w:w="1932"/>
      </w:tblGrid>
      <w:tr w:rsidR="00442814">
        <w:tc>
          <w:tcPr>
            <w:tcW w:w="8856" w:type="dxa"/>
            <w:gridSpan w:val="2"/>
          </w:tcPr>
          <w:p w:rsidR="00442814" w:rsidRDefault="00CE01EF">
            <w:pPr>
              <w:numPr>
                <w:ilvl w:val="0"/>
                <w:numId w:val="1"/>
              </w:numPr>
              <w:spacing w:before="120"/>
              <w:ind w:left="0" w:hanging="2"/>
            </w:pPr>
            <w:r>
              <w:t>(1 pt)  At the end of the game, what was your team’s Debt-to Equity ratio (%)?</w:t>
            </w:r>
          </w:p>
        </w:tc>
      </w:tr>
      <w:tr w:rsidR="00442814">
        <w:trPr>
          <w:trHeight w:val="370"/>
        </w:trPr>
        <w:tc>
          <w:tcPr>
            <w:tcW w:w="6924" w:type="dxa"/>
            <w:shd w:val="clear" w:color="auto" w:fill="auto"/>
          </w:tcPr>
          <w:p w:rsidR="00442814" w:rsidRDefault="00CE01EF">
            <w:pPr>
              <w:spacing w:before="80"/>
              <w:ind w:left="0" w:right="48" w:hanging="2"/>
              <w:jc w:val="right"/>
            </w:pPr>
            <w:r>
              <w:t>(</w:t>
            </w:r>
            <w:r>
              <w:rPr>
                <w:sz w:val="20"/>
                <w:szCs w:val="20"/>
              </w:rPr>
              <w:t>Hint:  Total Liabilities / (Net Income + Total Equity)</w:t>
            </w:r>
            <w:r>
              <w:t xml:space="preserve"> )</w:t>
            </w:r>
          </w:p>
        </w:tc>
        <w:tc>
          <w:tcPr>
            <w:tcW w:w="1932" w:type="dxa"/>
            <w:tcBorders>
              <w:bottom w:val="single" w:sz="8" w:space="0" w:color="000000"/>
            </w:tcBorders>
            <w:shd w:val="clear" w:color="auto" w:fill="CCFFFF"/>
          </w:tcPr>
          <w:p w:rsidR="00442814" w:rsidRDefault="00CE01EF">
            <w:pPr>
              <w:spacing w:before="80"/>
              <w:ind w:left="0" w:hanging="2"/>
              <w:jc w:val="right"/>
              <w:rPr>
                <w:b/>
              </w:rPr>
            </w:pPr>
            <w:r>
              <w:rPr>
                <w:b/>
              </w:rPr>
              <w:t>33.478%</w:t>
            </w:r>
          </w:p>
        </w:tc>
      </w:tr>
    </w:tbl>
    <w:p w:rsidR="00442814" w:rsidRDefault="00442814">
      <w:pPr>
        <w:ind w:left="0" w:hanging="2"/>
      </w:pPr>
    </w:p>
    <w:p w:rsidR="00442814" w:rsidRDefault="00442814">
      <w:pPr>
        <w:ind w:left="0" w:hanging="2"/>
      </w:pPr>
    </w:p>
    <w:p w:rsidR="00442814" w:rsidRDefault="00CE01EF">
      <w:pPr>
        <w:pStyle w:val="Heading2"/>
        <w:ind w:left="0" w:hanging="2"/>
        <w:rPr>
          <w:sz w:val="24"/>
          <w:szCs w:val="24"/>
          <w:u w:val="single"/>
        </w:rPr>
      </w:pPr>
      <w:r>
        <w:rPr>
          <w:sz w:val="24"/>
          <w:szCs w:val="24"/>
          <w:u w:val="single"/>
        </w:rPr>
        <w:t>Demand Planning</w:t>
      </w:r>
    </w:p>
    <w:p w:rsidR="00442814" w:rsidRDefault="00CE01EF">
      <w:pPr>
        <w:ind w:left="0" w:hanging="2"/>
      </w:pPr>
      <w:r>
        <w:t xml:space="preserve">Your customers are your only source of Revenue.  Because of this, it’s important to accurately predict what your customers want and be in the position to meet your customer demand.  After all, the better you can meet your customers’ demand, the higher the </w:t>
      </w:r>
      <w:r>
        <w:t>Revenue you will earn and thus the higher your Net Income.  Let’s take a look at what you produced during the game and determine if you were meeting your customer demand.</w:t>
      </w:r>
    </w:p>
    <w:p w:rsidR="00442814" w:rsidRDefault="00442814">
      <w:pPr>
        <w:ind w:left="0" w:hanging="2"/>
      </w:pPr>
    </w:p>
    <w:tbl>
      <w:tblPr>
        <w:tblStyle w:val="ac"/>
        <w:tblW w:w="8856" w:type="dxa"/>
        <w:tblLayout w:type="fixed"/>
        <w:tblLook w:val="0000" w:firstRow="0" w:lastRow="0" w:firstColumn="0" w:lastColumn="0" w:noHBand="0" w:noVBand="0"/>
      </w:tblPr>
      <w:tblGrid>
        <w:gridCol w:w="4320"/>
        <w:gridCol w:w="2837"/>
        <w:gridCol w:w="259"/>
        <w:gridCol w:w="1440"/>
      </w:tblGrid>
      <w:tr w:rsidR="00442814">
        <w:tc>
          <w:tcPr>
            <w:tcW w:w="8856" w:type="dxa"/>
            <w:gridSpan w:val="4"/>
          </w:tcPr>
          <w:p w:rsidR="00442814" w:rsidRDefault="00CE01EF">
            <w:pPr>
              <w:numPr>
                <w:ilvl w:val="0"/>
                <w:numId w:val="1"/>
              </w:numPr>
              <w:spacing w:before="120"/>
              <w:ind w:left="0" w:hanging="2"/>
            </w:pPr>
            <w:r>
              <w:t xml:space="preserve">(1 pt)  From your Production data table, what product did you produce the most </w:t>
            </w:r>
          </w:p>
        </w:tc>
      </w:tr>
      <w:tr w:rsidR="00442814">
        <w:tc>
          <w:tcPr>
            <w:tcW w:w="4320" w:type="dxa"/>
            <w:shd w:val="clear" w:color="auto" w:fill="auto"/>
          </w:tcPr>
          <w:p w:rsidR="00442814" w:rsidRDefault="00CE01EF">
            <w:pPr>
              <w:spacing w:before="80"/>
              <w:ind w:left="0" w:hanging="2"/>
            </w:pPr>
            <w:r>
              <w:t>during the game?     Product name:</w:t>
            </w:r>
          </w:p>
        </w:tc>
        <w:tc>
          <w:tcPr>
            <w:tcW w:w="3096" w:type="dxa"/>
            <w:gridSpan w:val="2"/>
            <w:tcBorders>
              <w:bottom w:val="single" w:sz="8" w:space="0" w:color="000000"/>
            </w:tcBorders>
            <w:shd w:val="clear" w:color="auto" w:fill="CCFFFF"/>
          </w:tcPr>
          <w:p w:rsidR="00442814" w:rsidRDefault="00CE01EF">
            <w:pPr>
              <w:spacing w:before="80"/>
              <w:ind w:left="0" w:hanging="2"/>
            </w:pPr>
            <w:r>
              <w:t>1kg Nut Muesli</w:t>
            </w:r>
          </w:p>
        </w:tc>
        <w:tc>
          <w:tcPr>
            <w:tcW w:w="1440" w:type="dxa"/>
          </w:tcPr>
          <w:p w:rsidR="00442814" w:rsidRDefault="00CE01EF">
            <w:pPr>
              <w:spacing w:before="80"/>
              <w:ind w:left="0" w:hanging="2"/>
              <w:rPr>
                <w:sz w:val="22"/>
                <w:szCs w:val="22"/>
              </w:rPr>
            </w:pPr>
            <w:r>
              <w:rPr>
                <w:sz w:val="22"/>
                <w:szCs w:val="22"/>
              </w:rPr>
              <w:t>What was</w:t>
            </w:r>
          </w:p>
        </w:tc>
      </w:tr>
      <w:tr w:rsidR="00442814">
        <w:tc>
          <w:tcPr>
            <w:tcW w:w="7157" w:type="dxa"/>
            <w:gridSpan w:val="2"/>
            <w:shd w:val="clear" w:color="auto" w:fill="auto"/>
          </w:tcPr>
          <w:p w:rsidR="00442814" w:rsidRDefault="00CE01EF">
            <w:pPr>
              <w:spacing w:before="80"/>
              <w:ind w:left="0" w:hanging="2"/>
            </w:pPr>
            <w:r>
              <w:t>the total quantity of this product you produced during the game?</w:t>
            </w:r>
          </w:p>
        </w:tc>
        <w:tc>
          <w:tcPr>
            <w:tcW w:w="1699" w:type="dxa"/>
            <w:gridSpan w:val="2"/>
            <w:tcBorders>
              <w:bottom w:val="single" w:sz="8" w:space="0" w:color="000000"/>
            </w:tcBorders>
            <w:shd w:val="clear" w:color="auto" w:fill="CCFFFF"/>
          </w:tcPr>
          <w:p w:rsidR="00442814" w:rsidRDefault="00CE01EF">
            <w:pPr>
              <w:spacing w:before="80"/>
              <w:ind w:left="0" w:hanging="2"/>
              <w:jc w:val="right"/>
            </w:pPr>
            <w:r>
              <w:t>368000</w:t>
            </w:r>
          </w:p>
        </w:tc>
      </w:tr>
    </w:tbl>
    <w:p w:rsidR="00442814" w:rsidRDefault="00442814">
      <w:pPr>
        <w:ind w:left="0" w:hanging="2"/>
      </w:pPr>
    </w:p>
    <w:p w:rsidR="00442814" w:rsidRDefault="00CE01EF">
      <w:pPr>
        <w:spacing w:after="120"/>
        <w:ind w:left="0" w:hanging="2"/>
      </w:pPr>
      <w:r>
        <w:t xml:space="preserve">The question remains, </w:t>
      </w:r>
      <w:r>
        <w:rPr>
          <w:i/>
        </w:rPr>
        <w:t xml:space="preserve">Was this a product that your customers preferred?  </w:t>
      </w:r>
      <w:r>
        <w:t>This question can be answered by estimating the sales rate of each of your products to each of your customer types (hypermarket, grocery stores, and independent stores).</w:t>
      </w:r>
    </w:p>
    <w:p w:rsidR="00442814" w:rsidRDefault="00CE01EF">
      <w:pPr>
        <w:spacing w:after="120"/>
        <w:ind w:left="0" w:hanging="2"/>
      </w:pPr>
      <w:r>
        <w:t>The “best case” sales rate can be estimated by a pivot table listing the sales that oc</w:t>
      </w:r>
      <w:r>
        <w:t>curred each day of your products to each of your three customer types.</w:t>
      </w:r>
    </w:p>
    <w:p w:rsidR="00442814" w:rsidRDefault="00442814">
      <w:pPr>
        <w:ind w:left="0" w:hanging="2"/>
      </w:pPr>
    </w:p>
    <w:p w:rsidR="00442814" w:rsidRDefault="00CE01EF">
      <w:pPr>
        <w:spacing w:after="120"/>
        <w:ind w:left="0" w:right="3330" w:hanging="2"/>
      </w:pPr>
      <w:r>
        <w:t>For instance, create a pivot table from your Sales data.</w:t>
      </w:r>
      <w:r>
        <w:rPr>
          <w:noProof/>
        </w:rPr>
        <w:drawing>
          <wp:anchor distT="0" distB="0" distL="114300" distR="114300" simplePos="0" relativeHeight="251661312" behindDoc="0" locked="0" layoutInCell="1" hidden="0" allowOverlap="1">
            <wp:simplePos x="0" y="0"/>
            <wp:positionH relativeFrom="column">
              <wp:posOffset>3444240</wp:posOffset>
            </wp:positionH>
            <wp:positionV relativeFrom="paragraph">
              <wp:posOffset>-147954</wp:posOffset>
            </wp:positionV>
            <wp:extent cx="2057400" cy="1295400"/>
            <wp:effectExtent l="0" t="0" r="0" b="0"/>
            <wp:wrapNone/>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057400" cy="1295400"/>
                    </a:xfrm>
                    <a:prstGeom prst="rect">
                      <a:avLst/>
                    </a:prstGeom>
                    <a:ln/>
                  </pic:spPr>
                </pic:pic>
              </a:graphicData>
            </a:graphic>
          </wp:anchor>
        </w:drawing>
      </w:r>
    </w:p>
    <w:p w:rsidR="00442814" w:rsidRDefault="00442814">
      <w:pPr>
        <w:ind w:left="0" w:hanging="2"/>
      </w:pPr>
    </w:p>
    <w:p w:rsidR="00442814" w:rsidRDefault="00CE01EF">
      <w:pPr>
        <w:ind w:left="0" w:hanging="2"/>
      </w:pPr>
      <w:r>
        <w:t>Review the results.</w:t>
      </w:r>
    </w:p>
    <w:p w:rsidR="00442814" w:rsidRDefault="00442814">
      <w:pPr>
        <w:ind w:left="0" w:hanging="2"/>
      </w:pPr>
    </w:p>
    <w:p w:rsidR="00442814" w:rsidRDefault="00CE01EF">
      <w:pPr>
        <w:spacing w:after="120"/>
        <w:ind w:left="0" w:right="3326" w:hanging="2"/>
      </w:pPr>
      <w:r>
        <w:t>Identify three different products which had the greatest total quantity sold in a given day.</w:t>
      </w:r>
    </w:p>
    <w:tbl>
      <w:tblPr>
        <w:tblStyle w:val="ad"/>
        <w:tblW w:w="8856" w:type="dxa"/>
        <w:tblLayout w:type="fixed"/>
        <w:tblLook w:val="0000" w:firstRow="0" w:lastRow="0" w:firstColumn="0" w:lastColumn="0" w:noHBand="0" w:noVBand="0"/>
      </w:tblPr>
      <w:tblGrid>
        <w:gridCol w:w="1061"/>
        <w:gridCol w:w="2728"/>
        <w:gridCol w:w="1689"/>
        <w:gridCol w:w="1689"/>
        <w:gridCol w:w="1689"/>
      </w:tblGrid>
      <w:tr w:rsidR="00442814">
        <w:tc>
          <w:tcPr>
            <w:tcW w:w="8856" w:type="dxa"/>
            <w:gridSpan w:val="5"/>
          </w:tcPr>
          <w:p w:rsidR="00442814" w:rsidRDefault="00CE01EF">
            <w:pPr>
              <w:numPr>
                <w:ilvl w:val="0"/>
                <w:numId w:val="1"/>
              </w:numPr>
              <w:spacing w:before="120" w:after="240"/>
              <w:ind w:left="0" w:hanging="2"/>
            </w:pPr>
            <w:r>
              <w:lastRenderedPageBreak/>
              <w:t>(1½ pt)  Li</w:t>
            </w:r>
            <w:r>
              <w:t xml:space="preserve">st, in order, those products with the greatest total quantity sold in a given day and indicate which distribution channel those products were sold to on that day. </w:t>
            </w:r>
          </w:p>
        </w:tc>
      </w:tr>
      <w:tr w:rsidR="00442814">
        <w:tc>
          <w:tcPr>
            <w:tcW w:w="1061" w:type="dxa"/>
            <w:shd w:val="clear" w:color="auto" w:fill="auto"/>
          </w:tcPr>
          <w:p w:rsidR="00442814" w:rsidRDefault="00442814">
            <w:pPr>
              <w:spacing w:before="40" w:after="40"/>
              <w:ind w:left="0" w:hanging="2"/>
              <w:jc w:val="right"/>
            </w:pPr>
          </w:p>
        </w:tc>
        <w:tc>
          <w:tcPr>
            <w:tcW w:w="2728" w:type="dxa"/>
            <w:shd w:val="clear" w:color="auto" w:fill="0000FF"/>
          </w:tcPr>
          <w:p w:rsidR="00442814" w:rsidRDefault="00CE01EF">
            <w:pPr>
              <w:spacing w:before="40" w:after="40"/>
              <w:ind w:left="0" w:hanging="2"/>
              <w:jc w:val="center"/>
            </w:pPr>
            <w:r>
              <w:rPr>
                <w:b/>
                <w:color w:val="FFFFFF"/>
              </w:rPr>
              <w:t>Product</w:t>
            </w:r>
            <w:r>
              <w:rPr>
                <w:b/>
                <w:color w:val="FFFFFF"/>
              </w:rPr>
              <w:br/>
              <w:t>Name</w:t>
            </w:r>
          </w:p>
        </w:tc>
        <w:tc>
          <w:tcPr>
            <w:tcW w:w="1689" w:type="dxa"/>
            <w:shd w:val="clear" w:color="auto" w:fill="0000FF"/>
          </w:tcPr>
          <w:p w:rsidR="00442814" w:rsidRDefault="00CE01EF">
            <w:pPr>
              <w:spacing w:before="40" w:after="40"/>
              <w:ind w:left="0" w:right="-72" w:hanging="2"/>
              <w:jc w:val="center"/>
            </w:pPr>
            <w:r>
              <w:rPr>
                <w:b/>
                <w:color w:val="FFFFFF"/>
              </w:rPr>
              <w:t>Sales Quantity Grand Total</w:t>
            </w:r>
          </w:p>
        </w:tc>
        <w:tc>
          <w:tcPr>
            <w:tcW w:w="1689" w:type="dxa"/>
            <w:shd w:val="clear" w:color="auto" w:fill="0000FF"/>
          </w:tcPr>
          <w:p w:rsidR="00442814" w:rsidRDefault="00CE01EF">
            <w:pPr>
              <w:spacing w:before="40" w:after="40"/>
              <w:ind w:left="0" w:right="-144" w:hanging="2"/>
              <w:jc w:val="center"/>
            </w:pPr>
            <w:r>
              <w:rPr>
                <w:b/>
                <w:color w:val="FFFFFF"/>
              </w:rPr>
              <w:t>Dist Chanl #1 No.  |  Qty</w:t>
            </w:r>
          </w:p>
        </w:tc>
        <w:tc>
          <w:tcPr>
            <w:tcW w:w="1689" w:type="dxa"/>
            <w:shd w:val="clear" w:color="auto" w:fill="0000FF"/>
          </w:tcPr>
          <w:p w:rsidR="00442814" w:rsidRDefault="00CE01EF">
            <w:pPr>
              <w:spacing w:before="40" w:after="40"/>
              <w:ind w:left="0" w:right="-144" w:hanging="2"/>
              <w:jc w:val="center"/>
            </w:pPr>
            <w:r>
              <w:rPr>
                <w:b/>
                <w:color w:val="FFFFFF"/>
              </w:rPr>
              <w:t>Dist Chanl #2 No.  |  Qty</w:t>
            </w:r>
          </w:p>
        </w:tc>
      </w:tr>
      <w:tr w:rsidR="00442814">
        <w:tc>
          <w:tcPr>
            <w:tcW w:w="1061" w:type="dxa"/>
            <w:tcBorders>
              <w:right w:val="single" w:sz="4" w:space="0" w:color="000000"/>
            </w:tcBorders>
            <w:shd w:val="clear" w:color="auto" w:fill="auto"/>
          </w:tcPr>
          <w:p w:rsidR="00442814" w:rsidRDefault="00CE01EF">
            <w:pPr>
              <w:spacing w:before="40" w:after="40"/>
              <w:ind w:left="0" w:hanging="2"/>
              <w:jc w:val="right"/>
            </w:pPr>
            <w:r>
              <w:t>1.</w:t>
            </w:r>
          </w:p>
        </w:tc>
        <w:tc>
          <w:tcPr>
            <w:tcW w:w="2728"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pPr>
            <w:r>
              <w:rPr>
                <w:b/>
              </w:rPr>
              <w:t>1Kg Strawberry Muesli</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right"/>
            </w:pPr>
            <w:r>
              <w:rPr>
                <w:b/>
              </w:rPr>
              <w:t>34203</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center"/>
            </w:pPr>
            <w:r>
              <w:rPr>
                <w:b/>
              </w:rPr>
              <w:t>12|24247</w:t>
            </w:r>
            <w:r>
              <w:t xml:space="preserve"> </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center"/>
            </w:pPr>
            <w:r>
              <w:rPr>
                <w:b/>
              </w:rPr>
              <w:t>10|9956</w:t>
            </w:r>
            <w:r>
              <w:t xml:space="preserve"> </w:t>
            </w:r>
          </w:p>
        </w:tc>
      </w:tr>
      <w:tr w:rsidR="00442814">
        <w:tc>
          <w:tcPr>
            <w:tcW w:w="1061" w:type="dxa"/>
            <w:tcBorders>
              <w:right w:val="single" w:sz="4" w:space="0" w:color="000000"/>
            </w:tcBorders>
            <w:shd w:val="clear" w:color="auto" w:fill="auto"/>
          </w:tcPr>
          <w:p w:rsidR="00442814" w:rsidRDefault="00CE01EF">
            <w:pPr>
              <w:spacing w:before="40" w:after="40"/>
              <w:ind w:left="0" w:hanging="2"/>
              <w:jc w:val="right"/>
            </w:pPr>
            <w:r>
              <w:t>2.</w:t>
            </w:r>
          </w:p>
        </w:tc>
        <w:tc>
          <w:tcPr>
            <w:tcW w:w="2728"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pPr>
            <w:r>
              <w:rPr>
                <w:b/>
              </w:rPr>
              <w:t>1Kg Nut Muesli</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right"/>
            </w:pPr>
            <w:r>
              <w:rPr>
                <w:b/>
              </w:rPr>
              <w:t>30485</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center"/>
            </w:pPr>
            <w:r>
              <w:rPr>
                <w:b/>
              </w:rPr>
              <w:t>12|25263</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center"/>
            </w:pPr>
            <w:r>
              <w:rPr>
                <w:b/>
              </w:rPr>
              <w:t>10|5222</w:t>
            </w:r>
          </w:p>
        </w:tc>
      </w:tr>
      <w:tr w:rsidR="00442814">
        <w:tc>
          <w:tcPr>
            <w:tcW w:w="1061" w:type="dxa"/>
            <w:tcBorders>
              <w:right w:val="single" w:sz="4" w:space="0" w:color="000000"/>
            </w:tcBorders>
            <w:shd w:val="clear" w:color="auto" w:fill="auto"/>
          </w:tcPr>
          <w:p w:rsidR="00442814" w:rsidRDefault="00CE01EF">
            <w:pPr>
              <w:spacing w:before="40" w:after="40"/>
              <w:ind w:left="0" w:hanging="2"/>
              <w:jc w:val="right"/>
            </w:pPr>
            <w:r>
              <w:t>3.</w:t>
            </w:r>
          </w:p>
        </w:tc>
        <w:tc>
          <w:tcPr>
            <w:tcW w:w="2728"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pPr>
            <w:r>
              <w:rPr>
                <w:b/>
              </w:rPr>
              <w:t>1Kg Blueberry</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right"/>
            </w:pPr>
            <w:r>
              <w:rPr>
                <w:b/>
              </w:rPr>
              <w:t>28479</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center"/>
            </w:pPr>
            <w:r>
              <w:rPr>
                <w:b/>
              </w:rPr>
              <w:t>12|14385</w:t>
            </w:r>
          </w:p>
        </w:tc>
        <w:tc>
          <w:tcPr>
            <w:tcW w:w="1689" w:type="dxa"/>
            <w:tcBorders>
              <w:top w:val="single" w:sz="4" w:space="0" w:color="000000"/>
              <w:left w:val="single" w:sz="4" w:space="0" w:color="000000"/>
              <w:bottom w:val="single" w:sz="4" w:space="0" w:color="000000"/>
              <w:right w:val="single" w:sz="4" w:space="0" w:color="000000"/>
            </w:tcBorders>
            <w:shd w:val="clear" w:color="auto" w:fill="CCFFFF"/>
          </w:tcPr>
          <w:p w:rsidR="00442814" w:rsidRDefault="00CE01EF">
            <w:pPr>
              <w:spacing w:before="40" w:after="40"/>
              <w:ind w:left="0" w:hanging="2"/>
              <w:jc w:val="center"/>
            </w:pPr>
            <w:r>
              <w:rPr>
                <w:b/>
              </w:rPr>
              <w:t>10|14094</w:t>
            </w:r>
          </w:p>
        </w:tc>
      </w:tr>
    </w:tbl>
    <w:p w:rsidR="00442814" w:rsidRDefault="00442814">
      <w:pPr>
        <w:spacing w:after="120"/>
        <w:ind w:left="0" w:hanging="2"/>
      </w:pPr>
    </w:p>
    <w:tbl>
      <w:tblPr>
        <w:tblStyle w:val="ae"/>
        <w:tblW w:w="8856" w:type="dxa"/>
        <w:tblLayout w:type="fixed"/>
        <w:tblLook w:val="0000" w:firstRow="0" w:lastRow="0" w:firstColumn="0" w:lastColumn="0" w:noHBand="0" w:noVBand="0"/>
      </w:tblPr>
      <w:tblGrid>
        <w:gridCol w:w="7776"/>
        <w:gridCol w:w="1080"/>
      </w:tblGrid>
      <w:tr w:rsidR="00442814">
        <w:tc>
          <w:tcPr>
            <w:tcW w:w="8856" w:type="dxa"/>
            <w:gridSpan w:val="2"/>
          </w:tcPr>
          <w:p w:rsidR="00442814" w:rsidRDefault="00CE01EF">
            <w:pPr>
              <w:numPr>
                <w:ilvl w:val="0"/>
                <w:numId w:val="1"/>
              </w:numPr>
              <w:spacing w:before="120"/>
              <w:ind w:left="0" w:hanging="2"/>
            </w:pPr>
            <w:r>
              <w:t>(½ pt)  Referring to your answers in Questions #12 and #13, are you producing</w:t>
            </w:r>
          </w:p>
        </w:tc>
      </w:tr>
      <w:tr w:rsidR="00442814">
        <w:tc>
          <w:tcPr>
            <w:tcW w:w="7776" w:type="dxa"/>
            <w:shd w:val="clear" w:color="auto" w:fill="auto"/>
          </w:tcPr>
          <w:p w:rsidR="00442814" w:rsidRDefault="00CE01EF">
            <w:pPr>
              <w:spacing w:before="80"/>
              <w:ind w:left="0" w:hanging="2"/>
            </w:pPr>
            <w:r>
              <w:t>the product which your customers seem to want to buy?  (Yes/No)</w:t>
            </w:r>
          </w:p>
        </w:tc>
        <w:tc>
          <w:tcPr>
            <w:tcW w:w="1080" w:type="dxa"/>
            <w:tcBorders>
              <w:bottom w:val="single" w:sz="8" w:space="0" w:color="000000"/>
            </w:tcBorders>
            <w:shd w:val="clear" w:color="auto" w:fill="CCFFFF"/>
          </w:tcPr>
          <w:p w:rsidR="00442814" w:rsidRDefault="00CE01EF">
            <w:pPr>
              <w:spacing w:before="80"/>
              <w:ind w:left="0" w:hanging="2"/>
            </w:pPr>
            <w:r>
              <w:t>Yes</w:t>
            </w:r>
          </w:p>
        </w:tc>
      </w:tr>
    </w:tbl>
    <w:p w:rsidR="00442814" w:rsidRDefault="00442814">
      <w:pPr>
        <w:spacing w:after="120"/>
        <w:ind w:left="0" w:hanging="2"/>
      </w:pPr>
    </w:p>
    <w:tbl>
      <w:tblPr>
        <w:tblStyle w:val="af"/>
        <w:tblW w:w="8856" w:type="dxa"/>
        <w:tblLayout w:type="fixed"/>
        <w:tblLook w:val="0000" w:firstRow="0" w:lastRow="0" w:firstColumn="0" w:lastColumn="0" w:noHBand="0" w:noVBand="0"/>
      </w:tblPr>
      <w:tblGrid>
        <w:gridCol w:w="1800"/>
        <w:gridCol w:w="1800"/>
        <w:gridCol w:w="4176"/>
        <w:gridCol w:w="1080"/>
      </w:tblGrid>
      <w:tr w:rsidR="00442814">
        <w:trPr>
          <w:trHeight w:val="260"/>
        </w:trPr>
        <w:tc>
          <w:tcPr>
            <w:tcW w:w="8856" w:type="dxa"/>
            <w:gridSpan w:val="4"/>
          </w:tcPr>
          <w:p w:rsidR="00442814" w:rsidRDefault="00CE01EF">
            <w:pPr>
              <w:numPr>
                <w:ilvl w:val="0"/>
                <w:numId w:val="1"/>
              </w:numPr>
              <w:spacing w:before="120"/>
              <w:ind w:left="0" w:hanging="2"/>
            </w:pPr>
            <w:r>
              <w:t>(1 pt)  At the end of the game, what was your team’s production capacity in boxes</w:t>
            </w:r>
          </w:p>
        </w:tc>
      </w:tr>
      <w:tr w:rsidR="00442814">
        <w:tc>
          <w:tcPr>
            <w:tcW w:w="1800" w:type="dxa"/>
            <w:shd w:val="clear" w:color="auto" w:fill="auto"/>
          </w:tcPr>
          <w:p w:rsidR="00442814" w:rsidRDefault="00CE01EF">
            <w:pPr>
              <w:spacing w:before="80"/>
              <w:ind w:left="0" w:hanging="2"/>
            </w:pPr>
            <w:r>
              <w:t>per day?</w:t>
            </w:r>
          </w:p>
        </w:tc>
        <w:tc>
          <w:tcPr>
            <w:tcW w:w="1800" w:type="dxa"/>
            <w:tcBorders>
              <w:bottom w:val="single" w:sz="8" w:space="0" w:color="000000"/>
            </w:tcBorders>
            <w:shd w:val="clear" w:color="auto" w:fill="CCFFFF"/>
          </w:tcPr>
          <w:p w:rsidR="00442814" w:rsidRDefault="00CE01EF">
            <w:pPr>
              <w:spacing w:before="80"/>
              <w:ind w:left="0" w:hanging="2"/>
              <w:jc w:val="right"/>
            </w:pPr>
            <w:r>
              <w:t>25000</w:t>
            </w:r>
          </w:p>
        </w:tc>
        <w:tc>
          <w:tcPr>
            <w:tcW w:w="5256" w:type="dxa"/>
            <w:gridSpan w:val="2"/>
          </w:tcPr>
          <w:p w:rsidR="00442814" w:rsidRDefault="00CE01EF">
            <w:pPr>
              <w:spacing w:before="80"/>
              <w:ind w:left="0" w:hanging="2"/>
            </w:pPr>
            <w:r>
              <w:t>Referring to your answers in Question #13, do you</w:t>
            </w:r>
          </w:p>
        </w:tc>
      </w:tr>
      <w:tr w:rsidR="00442814">
        <w:tc>
          <w:tcPr>
            <w:tcW w:w="7776" w:type="dxa"/>
            <w:gridSpan w:val="3"/>
            <w:shd w:val="clear" w:color="auto" w:fill="auto"/>
          </w:tcPr>
          <w:p w:rsidR="00442814" w:rsidRDefault="00CE01EF">
            <w:pPr>
              <w:spacing w:before="80"/>
              <w:ind w:left="0" w:hanging="2"/>
            </w:pPr>
            <w:r>
              <w:t>think you have the capacity to meet your customer demand?  (Y/N)</w:t>
            </w:r>
          </w:p>
        </w:tc>
        <w:tc>
          <w:tcPr>
            <w:tcW w:w="1080" w:type="dxa"/>
            <w:tcBorders>
              <w:bottom w:val="single" w:sz="8" w:space="0" w:color="000000"/>
            </w:tcBorders>
            <w:shd w:val="clear" w:color="auto" w:fill="CCFFFF"/>
          </w:tcPr>
          <w:p w:rsidR="00442814" w:rsidRDefault="00CE01EF">
            <w:pPr>
              <w:spacing w:before="80"/>
              <w:ind w:left="0" w:hanging="2"/>
            </w:pPr>
            <w:r>
              <w:t>No</w:t>
            </w:r>
          </w:p>
        </w:tc>
      </w:tr>
    </w:tbl>
    <w:p w:rsidR="00442814" w:rsidRDefault="00442814">
      <w:pPr>
        <w:spacing w:after="120"/>
        <w:ind w:left="0" w:hanging="2"/>
      </w:pPr>
    </w:p>
    <w:p w:rsidR="00442814" w:rsidRDefault="00CE01EF">
      <w:pPr>
        <w:numPr>
          <w:ilvl w:val="0"/>
          <w:numId w:val="1"/>
        </w:numPr>
        <w:ind w:left="0" w:hanging="2"/>
        <w:jc w:val="both"/>
      </w:pPr>
      <w:r>
        <w:t xml:space="preserve">(1 pt)  Compare the number of boxes you produced (Production data) and your production utilization from the Results Page displayed after each round with the number of boxes you sold and </w:t>
      </w:r>
      <w:r>
        <w:t>the max. sales rate for what the market will accommodate (Questions #13).  Should you invest more in production machinery and/or Reduce setup?   Or, have you invested too much already?</w:t>
      </w:r>
    </w:p>
    <w:tbl>
      <w:tblPr>
        <w:tblStyle w:val="af0"/>
        <w:tblW w:w="8064" w:type="dxa"/>
        <w:tblInd w:w="828" w:type="dxa"/>
        <w:tblLayout w:type="fixed"/>
        <w:tblLook w:val="0000" w:firstRow="0" w:lastRow="0" w:firstColumn="0" w:lastColumn="0" w:noHBand="0" w:noVBand="0"/>
      </w:tblPr>
      <w:tblGrid>
        <w:gridCol w:w="8064"/>
      </w:tblGrid>
      <w:tr w:rsidR="00442814">
        <w:trPr>
          <w:trHeight w:val="648"/>
        </w:trPr>
        <w:tc>
          <w:tcPr>
            <w:tcW w:w="8064" w:type="dxa"/>
            <w:tcBorders>
              <w:bottom w:val="single" w:sz="4" w:space="0" w:color="000000"/>
            </w:tcBorders>
            <w:shd w:val="clear" w:color="auto" w:fill="CCFFFF"/>
          </w:tcPr>
          <w:p w:rsidR="00442814" w:rsidRDefault="00CE01EF">
            <w:pPr>
              <w:spacing w:before="80"/>
              <w:ind w:left="0" w:hanging="2"/>
              <w:jc w:val="both"/>
            </w:pPr>
            <w:r>
              <w:t xml:space="preserve">Since we have a round productivity of 93.452%, our investment does not </w:t>
            </w:r>
            <w:r>
              <w:t>seem to be too early. Since our production capacity (25000) is less than the max sales rate (34203), we should probably invest more.</w:t>
            </w:r>
          </w:p>
        </w:tc>
      </w:tr>
    </w:tbl>
    <w:p w:rsidR="00442814" w:rsidRDefault="00CE01EF">
      <w:pPr>
        <w:spacing w:before="120"/>
        <w:ind w:left="0" w:hanging="2"/>
        <w:jc w:val="both"/>
      </w:pPr>
      <w:r>
        <w:t>What do you calculate to be the optimum production capacity for your team (boxes</w:t>
      </w:r>
    </w:p>
    <w:tbl>
      <w:tblPr>
        <w:tblStyle w:val="af1"/>
        <w:tblW w:w="8064" w:type="dxa"/>
        <w:tblInd w:w="828" w:type="dxa"/>
        <w:tblLayout w:type="fixed"/>
        <w:tblLook w:val="0000" w:firstRow="0" w:lastRow="0" w:firstColumn="0" w:lastColumn="0" w:noHBand="0" w:noVBand="0"/>
      </w:tblPr>
      <w:tblGrid>
        <w:gridCol w:w="1800"/>
        <w:gridCol w:w="2880"/>
        <w:gridCol w:w="3384"/>
      </w:tblGrid>
      <w:tr w:rsidR="00442814">
        <w:tc>
          <w:tcPr>
            <w:tcW w:w="1800" w:type="dxa"/>
            <w:shd w:val="clear" w:color="auto" w:fill="auto"/>
            <w:vAlign w:val="center"/>
          </w:tcPr>
          <w:p w:rsidR="00442814" w:rsidRDefault="00CE01EF">
            <w:pPr>
              <w:spacing w:before="60" w:after="20"/>
              <w:ind w:left="0" w:hanging="2"/>
              <w:rPr>
                <w:rFonts w:ascii="Arial" w:eastAsia="Arial" w:hAnsi="Arial" w:cs="Arial"/>
                <w:sz w:val="22"/>
                <w:szCs w:val="22"/>
              </w:rPr>
            </w:pPr>
            <w:r>
              <w:t xml:space="preserve">per day, </w:t>
            </w:r>
            <w:r>
              <w:rPr>
                <w:u w:val="single"/>
              </w:rPr>
              <w:t>not</w:t>
            </w:r>
            <w:r>
              <w:t xml:space="preserve"> %)?</w:t>
            </w:r>
          </w:p>
        </w:tc>
        <w:tc>
          <w:tcPr>
            <w:tcW w:w="2880" w:type="dxa"/>
            <w:tcBorders>
              <w:bottom w:val="single" w:sz="4" w:space="0" w:color="000000"/>
            </w:tcBorders>
            <w:shd w:val="clear" w:color="auto" w:fill="CCFFFF"/>
            <w:vAlign w:val="center"/>
          </w:tcPr>
          <w:p w:rsidR="00442814" w:rsidRDefault="00CE01EF">
            <w:pPr>
              <w:spacing w:before="120" w:after="20"/>
              <w:ind w:left="0" w:hanging="2"/>
              <w:rPr>
                <w:rFonts w:ascii="Arial" w:eastAsia="Arial" w:hAnsi="Arial" w:cs="Arial"/>
                <w:sz w:val="22"/>
                <w:szCs w:val="22"/>
              </w:rPr>
            </w:pPr>
            <w:r>
              <w:rPr>
                <w:rFonts w:ascii="Arial" w:eastAsia="Arial" w:hAnsi="Arial" w:cs="Arial"/>
                <w:sz w:val="22"/>
                <w:szCs w:val="22"/>
              </w:rPr>
              <w:t>26000?</w:t>
            </w:r>
          </w:p>
        </w:tc>
        <w:tc>
          <w:tcPr>
            <w:tcW w:w="3384" w:type="dxa"/>
            <w:vAlign w:val="center"/>
          </w:tcPr>
          <w:p w:rsidR="00442814" w:rsidRDefault="00442814">
            <w:pPr>
              <w:spacing w:before="120" w:after="20"/>
              <w:ind w:left="0" w:hanging="2"/>
              <w:rPr>
                <w:rFonts w:ascii="Arial" w:eastAsia="Arial" w:hAnsi="Arial" w:cs="Arial"/>
                <w:sz w:val="22"/>
                <w:szCs w:val="22"/>
              </w:rPr>
            </w:pPr>
          </w:p>
        </w:tc>
      </w:tr>
    </w:tbl>
    <w:p w:rsidR="00442814" w:rsidRDefault="00442814">
      <w:pPr>
        <w:spacing w:after="120"/>
        <w:ind w:left="0" w:hanging="2"/>
      </w:pPr>
    </w:p>
    <w:p w:rsidR="00442814" w:rsidRDefault="00CE01EF">
      <w:pPr>
        <w:ind w:left="0" w:hanging="2"/>
        <w:jc w:val="both"/>
      </w:pPr>
      <w:r>
        <w:rPr>
          <w:i/>
        </w:rPr>
        <w:t>Product Contribution Margin</w:t>
      </w:r>
    </w:p>
    <w:p w:rsidR="00442814" w:rsidRDefault="00442814">
      <w:pPr>
        <w:ind w:left="0" w:hanging="2"/>
      </w:pPr>
    </w:p>
    <w:p w:rsidR="00442814" w:rsidRDefault="00CE01EF">
      <w:pPr>
        <w:ind w:left="0" w:hanging="2"/>
      </w:pPr>
      <w:r>
        <w:t xml:space="preserve">The contribution margin is computed as the selling price per unit, minus the variable cost per unit.  </w:t>
      </w:r>
      <w:r>
        <w:rPr>
          <w:noProof/>
        </w:rPr>
        <mc:AlternateContent>
          <mc:Choice Requires="wpg">
            <w:drawing>
              <wp:anchor distT="0" distB="0" distL="114300" distR="114300" simplePos="0" relativeHeight="251662336" behindDoc="0" locked="0" layoutInCell="1" hidden="0" allowOverlap="1">
                <wp:simplePos x="0" y="0"/>
                <wp:positionH relativeFrom="column">
                  <wp:posOffset>1460500</wp:posOffset>
                </wp:positionH>
                <wp:positionV relativeFrom="paragraph">
                  <wp:posOffset>215900</wp:posOffset>
                </wp:positionV>
                <wp:extent cx="3136900" cy="351790"/>
                <wp:effectExtent l="0" t="0" r="0" b="0"/>
                <wp:wrapNone/>
                <wp:docPr id="8" name="Group 8"/>
                <wp:cNvGraphicFramePr/>
                <a:graphic xmlns:a="http://schemas.openxmlformats.org/drawingml/2006/main">
                  <a:graphicData uri="http://schemas.microsoft.com/office/word/2010/wordprocessingGroup">
                    <wpg:wgp>
                      <wpg:cNvGrpSpPr/>
                      <wpg:grpSpPr>
                        <a:xfrm>
                          <a:off x="0" y="0"/>
                          <a:ext cx="3136900" cy="351790"/>
                          <a:chOff x="3777550" y="3604104"/>
                          <a:chExt cx="3136900" cy="351791"/>
                        </a:xfrm>
                      </wpg:grpSpPr>
                      <wpg:grpSp>
                        <wpg:cNvPr id="9" name="Group 9"/>
                        <wpg:cNvGrpSpPr/>
                        <wpg:grpSpPr>
                          <a:xfrm>
                            <a:off x="3777550" y="3604104"/>
                            <a:ext cx="3136900" cy="351791"/>
                            <a:chOff x="4100" y="11219"/>
                            <a:chExt cx="4940" cy="554"/>
                          </a:xfrm>
                        </wpg:grpSpPr>
                        <wps:wsp>
                          <wps:cNvPr id="10" name="Rectangle 10"/>
                          <wps:cNvSpPr/>
                          <wps:spPr>
                            <a:xfrm>
                              <a:off x="4100" y="11219"/>
                              <a:ext cx="4925" cy="550"/>
                            </a:xfrm>
                            <a:prstGeom prst="rect">
                              <a:avLst/>
                            </a:prstGeom>
                            <a:noFill/>
                            <a:ln>
                              <a:noFill/>
                            </a:ln>
                          </wps:spPr>
                          <wps:txbx>
                            <w:txbxContent>
                              <w:p w:rsidR="00442814" w:rsidRDefault="00442814">
                                <w:pPr>
                                  <w:spacing w:line="240" w:lineRule="auto"/>
                                  <w:ind w:left="0" w:hanging="2"/>
                                </w:pPr>
                              </w:p>
                            </w:txbxContent>
                          </wps:txbx>
                          <wps:bodyPr spcFirstLastPara="1" wrap="square" lIns="91425" tIns="91425" rIns="91425" bIns="91425" anchor="ctr" anchorCtr="0">
                            <a:noAutofit/>
                          </wps:bodyPr>
                        </wps:wsp>
                        <wps:wsp>
                          <wps:cNvPr id="11" name="Rectangle 11"/>
                          <wps:cNvSpPr/>
                          <wps:spPr>
                            <a:xfrm>
                              <a:off x="4100" y="11364"/>
                              <a:ext cx="2234" cy="264"/>
                            </a:xfrm>
                            <a:prstGeom prst="rect">
                              <a:avLst/>
                            </a:prstGeom>
                            <a:noFill/>
                            <a:ln>
                              <a:noFill/>
                            </a:ln>
                          </wps:spPr>
                          <wps:txbx>
                            <w:txbxContent>
                              <w:p w:rsidR="00442814" w:rsidRDefault="00CE01EF">
                                <w:pPr>
                                  <w:spacing w:line="240" w:lineRule="auto"/>
                                  <w:ind w:left="0" w:hanging="2"/>
                                </w:pPr>
                                <w:r>
                                  <w:rPr>
                                    <w:rFonts w:ascii="Calibri" w:eastAsia="Calibri" w:hAnsi="Calibri" w:cs="Calibri"/>
                                    <w:color w:val="000000"/>
                                    <w:sz w:val="20"/>
                                  </w:rPr>
                                  <w:t>Contribution Margin Pct  =</w:t>
                                </w:r>
                                <w:r>
                                  <w:rPr>
                                    <w:rFonts w:ascii="Calibri" w:eastAsia="Calibri" w:hAnsi="Calibri" w:cs="Calibri"/>
                                    <w:color w:val="000000"/>
                                    <w:sz w:val="20"/>
                                  </w:rPr>
                                  <w:tab/>
                                </w:r>
                              </w:p>
                              <w:p w:rsidR="00442814" w:rsidRDefault="00442814">
                                <w:pPr>
                                  <w:spacing w:line="240" w:lineRule="auto"/>
                                  <w:ind w:left="0" w:hanging="2"/>
                                </w:pPr>
                              </w:p>
                            </w:txbxContent>
                          </wps:txbx>
                          <wps:bodyPr spcFirstLastPara="1" wrap="square" lIns="91425" tIns="45700" rIns="91425" bIns="45700" anchor="t" anchorCtr="0">
                            <a:noAutofit/>
                          </wps:bodyPr>
                        </wps:wsp>
                        <wpg:grpSp>
                          <wpg:cNvPr id="12" name="Group 12"/>
                          <wpg:cNvGrpSpPr/>
                          <wpg:grpSpPr>
                            <a:xfrm>
                              <a:off x="6400" y="11219"/>
                              <a:ext cx="2640" cy="554"/>
                              <a:chOff x="4710" y="12929"/>
                              <a:chExt cx="2640" cy="554"/>
                            </a:xfrm>
                          </wpg:grpSpPr>
                          <wps:wsp>
                            <wps:cNvPr id="13" name="Rectangle 13"/>
                            <wps:cNvSpPr/>
                            <wps:spPr>
                              <a:xfrm>
                                <a:off x="4800" y="12929"/>
                                <a:ext cx="2464" cy="304"/>
                              </a:xfrm>
                              <a:prstGeom prst="rect">
                                <a:avLst/>
                              </a:prstGeom>
                              <a:noFill/>
                              <a:ln>
                                <a:noFill/>
                              </a:ln>
                            </wps:spPr>
                            <wps:txbx>
                              <w:txbxContent>
                                <w:p w:rsidR="00442814" w:rsidRDefault="00CE01EF">
                                  <w:pPr>
                                    <w:spacing w:line="240" w:lineRule="auto"/>
                                    <w:ind w:left="0" w:hanging="2"/>
                                  </w:pPr>
                                  <w:r>
                                    <w:rPr>
                                      <w:rFonts w:ascii="Calibri" w:eastAsia="Calibri" w:hAnsi="Calibri" w:cs="Calibri"/>
                                      <w:color w:val="000000"/>
                                      <w:sz w:val="20"/>
                                    </w:rPr>
                                    <w:t>Sales Revenue – Variable Cost</w:t>
                                  </w:r>
                                  <w:r>
                                    <w:rPr>
                                      <w:rFonts w:ascii="Calibri" w:eastAsia="Calibri" w:hAnsi="Calibri" w:cs="Calibri"/>
                                      <w:color w:val="000000"/>
                                      <w:sz w:val="20"/>
                                    </w:rPr>
                                    <w:tab/>
                                  </w:r>
                                </w:p>
                                <w:p w:rsidR="00442814" w:rsidRDefault="00442814">
                                  <w:pPr>
                                    <w:spacing w:line="240" w:lineRule="auto"/>
                                    <w:ind w:left="0" w:hanging="2"/>
                                  </w:pPr>
                                </w:p>
                              </w:txbxContent>
                            </wps:txbx>
                            <wps:bodyPr spcFirstLastPara="1" wrap="square" lIns="91425" tIns="45700" rIns="91425" bIns="45700" anchor="t" anchorCtr="0">
                              <a:noAutofit/>
                            </wps:bodyPr>
                          </wps:wsp>
                          <wps:wsp>
                            <wps:cNvPr id="14" name="Rectangle 14"/>
                            <wps:cNvSpPr/>
                            <wps:spPr>
                              <a:xfrm>
                                <a:off x="5430" y="13219"/>
                                <a:ext cx="1204" cy="264"/>
                              </a:xfrm>
                              <a:prstGeom prst="rect">
                                <a:avLst/>
                              </a:prstGeom>
                              <a:noFill/>
                              <a:ln>
                                <a:noFill/>
                              </a:ln>
                            </wps:spPr>
                            <wps:txbx>
                              <w:txbxContent>
                                <w:p w:rsidR="00442814" w:rsidRDefault="00CE01EF">
                                  <w:pPr>
                                    <w:spacing w:line="240" w:lineRule="auto"/>
                                    <w:ind w:left="0" w:hanging="2"/>
                                  </w:pPr>
                                  <w:r>
                                    <w:rPr>
                                      <w:rFonts w:ascii="Calibri" w:eastAsia="Calibri" w:hAnsi="Calibri" w:cs="Calibri"/>
                                      <w:color w:val="000000"/>
                                      <w:sz w:val="20"/>
                                    </w:rPr>
                                    <w:t>Sales Revenue</w:t>
                                  </w:r>
                                  <w:r>
                                    <w:rPr>
                                      <w:rFonts w:ascii="Calibri" w:eastAsia="Calibri" w:hAnsi="Calibri" w:cs="Calibri"/>
                                      <w:color w:val="000000"/>
                                      <w:sz w:val="20"/>
                                    </w:rPr>
                                    <w:tab/>
                                  </w:r>
                                </w:p>
                                <w:p w:rsidR="00442814" w:rsidRDefault="00442814">
                                  <w:pPr>
                                    <w:spacing w:line="240" w:lineRule="auto"/>
                                    <w:ind w:left="0" w:hanging="2"/>
                                  </w:pPr>
                                </w:p>
                              </w:txbxContent>
                            </wps:txbx>
                            <wps:bodyPr spcFirstLastPara="1" wrap="square" lIns="91425" tIns="45700" rIns="91425" bIns="45700" anchor="t" anchorCtr="0">
                              <a:noAutofit/>
                            </wps:bodyPr>
                          </wps:wsp>
                          <wps:wsp>
                            <wps:cNvPr id="15" name="Straight Arrow Connector 15"/>
                            <wps:cNvCnPr/>
                            <wps:spPr>
                              <a:xfrm>
                                <a:off x="4710" y="13200"/>
                                <a:ext cx="2640" cy="0"/>
                              </a:xfrm>
                              <a:prstGeom prst="straightConnector1">
                                <a:avLst/>
                              </a:prstGeom>
                              <a:noFill/>
                              <a:ln w="9525" cap="flat" cmpd="sng">
                                <a:solidFill>
                                  <a:srgbClr val="000000"/>
                                </a:solidFill>
                                <a:prstDash val="solid"/>
                                <a:miter lim="800000"/>
                                <a:headEnd type="none" w="med" len="med"/>
                                <a:tailEnd type="none" w="med" len="med"/>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215900</wp:posOffset>
                </wp:positionV>
                <wp:extent cx="3136900" cy="351790"/>
                <wp:effectExtent b="0" l="0" r="0" t="0"/>
                <wp:wrapNone/>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136900" cy="351790"/>
                        </a:xfrm>
                        <a:prstGeom prst="rect"/>
                        <a:ln/>
                      </pic:spPr>
                    </pic:pic>
                  </a:graphicData>
                </a:graphic>
              </wp:anchor>
            </w:drawing>
          </mc:Fallback>
        </mc:AlternateContent>
      </w:r>
    </w:p>
    <w:p w:rsidR="00442814" w:rsidRDefault="00442814">
      <w:pPr>
        <w:spacing w:after="120"/>
        <w:ind w:left="0" w:hanging="2"/>
      </w:pPr>
    </w:p>
    <w:p w:rsidR="00442814" w:rsidRDefault="00CE01EF">
      <w:pPr>
        <w:spacing w:after="120"/>
        <w:ind w:left="0" w:hanging="2"/>
      </w:pPr>
      <w:r>
        <w:t xml:space="preserve">This measure indicates how a particular product contributes to the overall profit of the company.  It provides one way to show the profit potential of a particular product offered by your company.  </w:t>
      </w:r>
    </w:p>
    <w:p w:rsidR="00442814" w:rsidRDefault="00CE01EF">
      <w:pPr>
        <w:ind w:left="0" w:hanging="2"/>
      </w:pPr>
      <w:r>
        <w:t xml:space="preserve">The Contribution Margin Ratio will change as you play the game and change the selling price of your products.  Because of this, during the game you can use Tableau to monitor your products’ contribution margin in real time.  However, for analysis purposes </w:t>
      </w:r>
      <w:r>
        <w:t>here, you can simply look at the average of the products’ contribution margin.</w:t>
      </w:r>
    </w:p>
    <w:p w:rsidR="00442814" w:rsidRDefault="00442814">
      <w:pPr>
        <w:ind w:left="0" w:hanging="2"/>
      </w:pPr>
    </w:p>
    <w:p w:rsidR="00442814" w:rsidRDefault="00CE01EF">
      <w:pPr>
        <w:ind w:left="0" w:hanging="2"/>
      </w:pPr>
      <w:r>
        <w:t>Create a pivot table from your sales table so you can compare the products which you produced with their respective Contribution Margin Percentage.  Be sure to display the data</w:t>
      </w:r>
      <w:r>
        <w:t xml:space="preserve"> as the average of the contribution margin percentage.</w:t>
      </w:r>
    </w:p>
    <w:p w:rsidR="00442814" w:rsidRDefault="00442814">
      <w:pPr>
        <w:ind w:left="0" w:hanging="2"/>
      </w:pPr>
    </w:p>
    <w:tbl>
      <w:tblPr>
        <w:tblStyle w:val="af2"/>
        <w:tblW w:w="8842" w:type="dxa"/>
        <w:tblLayout w:type="fixed"/>
        <w:tblLook w:val="0000" w:firstRow="0" w:lastRow="0" w:firstColumn="0" w:lastColumn="0" w:noHBand="0" w:noVBand="0"/>
      </w:tblPr>
      <w:tblGrid>
        <w:gridCol w:w="4961"/>
        <w:gridCol w:w="2789"/>
        <w:gridCol w:w="1092"/>
      </w:tblGrid>
      <w:tr w:rsidR="00442814">
        <w:tc>
          <w:tcPr>
            <w:tcW w:w="8842" w:type="dxa"/>
            <w:gridSpan w:val="3"/>
          </w:tcPr>
          <w:p w:rsidR="00442814" w:rsidRDefault="00CE01EF">
            <w:pPr>
              <w:numPr>
                <w:ilvl w:val="0"/>
                <w:numId w:val="1"/>
              </w:numPr>
              <w:spacing w:before="120"/>
              <w:ind w:left="0" w:hanging="2"/>
            </w:pPr>
            <w:r>
              <w:t>(1 pt)  From your sales data, which product that you produced have the greatest</w:t>
            </w:r>
          </w:p>
        </w:tc>
      </w:tr>
      <w:tr w:rsidR="00442814">
        <w:tc>
          <w:tcPr>
            <w:tcW w:w="4961" w:type="dxa"/>
            <w:shd w:val="clear" w:color="auto" w:fill="auto"/>
          </w:tcPr>
          <w:p w:rsidR="00442814" w:rsidRDefault="00CE01EF">
            <w:pPr>
              <w:spacing w:before="80"/>
              <w:ind w:left="0" w:hanging="2"/>
            </w:pPr>
            <w:r>
              <w:t>average contribution margin percentage?</w:t>
            </w:r>
          </w:p>
        </w:tc>
        <w:tc>
          <w:tcPr>
            <w:tcW w:w="3881" w:type="dxa"/>
            <w:gridSpan w:val="2"/>
            <w:tcBorders>
              <w:bottom w:val="single" w:sz="8" w:space="0" w:color="000000"/>
            </w:tcBorders>
            <w:shd w:val="clear" w:color="auto" w:fill="CCFFFF"/>
          </w:tcPr>
          <w:p w:rsidR="00442814" w:rsidRDefault="00CE01EF">
            <w:pPr>
              <w:spacing w:before="80"/>
              <w:ind w:left="0" w:hanging="2"/>
            </w:pPr>
            <w:r>
              <w:t>500g Raisin Muesli</w:t>
            </w:r>
          </w:p>
        </w:tc>
      </w:tr>
      <w:tr w:rsidR="00442814">
        <w:tc>
          <w:tcPr>
            <w:tcW w:w="7750" w:type="dxa"/>
            <w:gridSpan w:val="2"/>
            <w:shd w:val="clear" w:color="auto" w:fill="auto"/>
          </w:tcPr>
          <w:p w:rsidR="00442814" w:rsidRDefault="00CE01EF">
            <w:pPr>
              <w:spacing w:before="120"/>
              <w:ind w:left="0" w:hanging="2"/>
            </w:pPr>
            <w:r>
              <w:t>What was that contribution margin?</w:t>
            </w:r>
          </w:p>
        </w:tc>
        <w:tc>
          <w:tcPr>
            <w:tcW w:w="1092" w:type="dxa"/>
            <w:tcBorders>
              <w:bottom w:val="single" w:sz="8" w:space="0" w:color="000000"/>
            </w:tcBorders>
            <w:shd w:val="clear" w:color="auto" w:fill="CCFFFF"/>
          </w:tcPr>
          <w:p w:rsidR="00442814" w:rsidRDefault="00CE01EF">
            <w:pPr>
              <w:spacing w:before="120"/>
              <w:ind w:left="0" w:hanging="2"/>
              <w:jc w:val="right"/>
            </w:pPr>
            <w:r>
              <w:t>0.79</w:t>
            </w:r>
          </w:p>
        </w:tc>
      </w:tr>
    </w:tbl>
    <w:p w:rsidR="00442814" w:rsidRDefault="00442814">
      <w:pPr>
        <w:ind w:left="0" w:hanging="2"/>
      </w:pPr>
    </w:p>
    <w:tbl>
      <w:tblPr>
        <w:tblStyle w:val="af3"/>
        <w:tblW w:w="8842" w:type="dxa"/>
        <w:tblLayout w:type="fixed"/>
        <w:tblLook w:val="0000" w:firstRow="0" w:lastRow="0" w:firstColumn="0" w:lastColumn="0" w:noHBand="0" w:noVBand="0"/>
      </w:tblPr>
      <w:tblGrid>
        <w:gridCol w:w="7762"/>
        <w:gridCol w:w="1080"/>
      </w:tblGrid>
      <w:tr w:rsidR="00442814">
        <w:tc>
          <w:tcPr>
            <w:tcW w:w="8842" w:type="dxa"/>
            <w:gridSpan w:val="2"/>
          </w:tcPr>
          <w:p w:rsidR="00442814" w:rsidRDefault="00CE01EF">
            <w:pPr>
              <w:numPr>
                <w:ilvl w:val="0"/>
                <w:numId w:val="1"/>
              </w:numPr>
              <w:spacing w:before="120"/>
              <w:ind w:left="0" w:hanging="2"/>
            </w:pPr>
            <w:r>
              <w:t xml:space="preserve">(½ pt)  (Yes/No)  Is the product with the greatest contribution margin the same </w:t>
            </w:r>
          </w:p>
        </w:tc>
      </w:tr>
      <w:tr w:rsidR="00442814">
        <w:tc>
          <w:tcPr>
            <w:tcW w:w="7762" w:type="dxa"/>
            <w:shd w:val="clear" w:color="auto" w:fill="auto"/>
          </w:tcPr>
          <w:p w:rsidR="00442814" w:rsidRDefault="00CE01EF">
            <w:pPr>
              <w:spacing w:before="120"/>
              <w:ind w:left="0" w:hanging="2"/>
            </w:pPr>
            <w:r>
              <w:t>product which you produced the most of as reported in Question 12?</w:t>
            </w:r>
          </w:p>
        </w:tc>
        <w:tc>
          <w:tcPr>
            <w:tcW w:w="1080" w:type="dxa"/>
            <w:tcBorders>
              <w:bottom w:val="single" w:sz="8" w:space="0" w:color="000000"/>
            </w:tcBorders>
            <w:shd w:val="clear" w:color="auto" w:fill="CCFFFF"/>
          </w:tcPr>
          <w:p w:rsidR="00442814" w:rsidRDefault="00CE01EF">
            <w:pPr>
              <w:spacing w:before="120"/>
              <w:ind w:left="0" w:hanging="2"/>
              <w:jc w:val="right"/>
            </w:pPr>
            <w:r>
              <w:t>No</w:t>
            </w:r>
          </w:p>
        </w:tc>
      </w:tr>
    </w:tbl>
    <w:p w:rsidR="00442814" w:rsidRDefault="00442814">
      <w:pPr>
        <w:ind w:left="0" w:hanging="2"/>
      </w:pPr>
    </w:p>
    <w:tbl>
      <w:tblPr>
        <w:tblStyle w:val="af4"/>
        <w:tblW w:w="8842" w:type="dxa"/>
        <w:tblLayout w:type="fixed"/>
        <w:tblLook w:val="0000" w:firstRow="0" w:lastRow="0" w:firstColumn="0" w:lastColumn="0" w:noHBand="0" w:noVBand="0"/>
      </w:tblPr>
      <w:tblGrid>
        <w:gridCol w:w="7762"/>
        <w:gridCol w:w="1080"/>
      </w:tblGrid>
      <w:tr w:rsidR="00442814">
        <w:tc>
          <w:tcPr>
            <w:tcW w:w="8842" w:type="dxa"/>
            <w:gridSpan w:val="2"/>
          </w:tcPr>
          <w:p w:rsidR="00442814" w:rsidRDefault="00CE01EF">
            <w:pPr>
              <w:numPr>
                <w:ilvl w:val="0"/>
                <w:numId w:val="1"/>
              </w:numPr>
              <w:spacing w:before="120"/>
              <w:ind w:left="0" w:right="-266" w:hanging="2"/>
            </w:pPr>
            <w:r>
              <w:t xml:space="preserve">(½ pt)  (Yes/No)  (Yes/No)  Is the product with the greatest contribution margin the </w:t>
            </w:r>
          </w:p>
        </w:tc>
      </w:tr>
      <w:tr w:rsidR="00442814">
        <w:tc>
          <w:tcPr>
            <w:tcW w:w="7762" w:type="dxa"/>
            <w:shd w:val="clear" w:color="auto" w:fill="auto"/>
          </w:tcPr>
          <w:p w:rsidR="00442814" w:rsidRDefault="00CE01EF">
            <w:pPr>
              <w:spacing w:before="120"/>
              <w:ind w:left="0" w:hanging="2"/>
            </w:pPr>
            <w:r>
              <w:t>same product as those with the highest sales rate reported in Question 13?</w:t>
            </w:r>
          </w:p>
        </w:tc>
        <w:tc>
          <w:tcPr>
            <w:tcW w:w="1080" w:type="dxa"/>
            <w:tcBorders>
              <w:bottom w:val="single" w:sz="8" w:space="0" w:color="000000"/>
            </w:tcBorders>
            <w:shd w:val="clear" w:color="auto" w:fill="CCFFFF"/>
          </w:tcPr>
          <w:p w:rsidR="00442814" w:rsidRDefault="00CE01EF">
            <w:pPr>
              <w:spacing w:before="120"/>
              <w:ind w:left="0" w:hanging="2"/>
              <w:jc w:val="right"/>
            </w:pPr>
            <w:r>
              <w:t>No</w:t>
            </w:r>
          </w:p>
        </w:tc>
      </w:tr>
    </w:tbl>
    <w:p w:rsidR="00442814" w:rsidRDefault="00442814">
      <w:pPr>
        <w:spacing w:after="120"/>
        <w:ind w:left="0" w:hanging="2"/>
      </w:pPr>
    </w:p>
    <w:p w:rsidR="00442814" w:rsidRDefault="00CE01EF">
      <w:pPr>
        <w:spacing w:after="120"/>
        <w:ind w:left="0" w:hanging="2"/>
        <w:jc w:val="both"/>
      </w:pPr>
      <w:r>
        <w:t xml:space="preserve">Hopefully, this analysis highlights the importance of choosing products that </w:t>
      </w:r>
      <w:sdt>
        <w:sdtPr>
          <w:tag w:val="goog_rdk_0"/>
          <w:id w:val="-1860959322"/>
        </w:sdtPr>
        <w:sdtEndPr/>
        <w:sdtContent>
          <w:r>
            <w:rPr>
              <w:rFonts w:ascii="Gungsuh" w:eastAsia="Gungsuh" w:hAnsi="Gungsuh" w:cs="Gungsuh"/>
            </w:rPr>
            <w:t>① have a quick sales rate, and ② provide a high contribution margin.  Often, it won’t be the same p</w:t>
          </w:r>
          <w:r>
            <w:rPr>
              <w:rFonts w:ascii="Gungsuh" w:eastAsia="Gungsuh" w:hAnsi="Gungsuh" w:cs="Gungsuh"/>
            </w:rPr>
            <w:t>roducts.  It will be up to you to determine a favorable business strategy which provides a good balance between the products that result in the highest total sales revenue.</w:t>
          </w:r>
        </w:sdtContent>
      </w:sdt>
    </w:p>
    <w:p w:rsidR="00442814" w:rsidRDefault="00CE01EF">
      <w:pPr>
        <w:spacing w:after="120"/>
        <w:ind w:left="0" w:hanging="2"/>
        <w:jc w:val="both"/>
      </w:pPr>
      <w:r>
        <w:t>In addition, you should review the formula for “Company Valuation” and the factor</w:t>
      </w:r>
      <w:r>
        <w:t>s which go into its calculation.  Know which factors you have control over and identify what you can do to increase the value for your company.</w:t>
      </w:r>
    </w:p>
    <w:p w:rsidR="00442814" w:rsidRDefault="00442814">
      <w:pPr>
        <w:ind w:left="0" w:hanging="2"/>
      </w:pPr>
    </w:p>
    <w:p w:rsidR="00442814" w:rsidRDefault="00442814">
      <w:pPr>
        <w:ind w:left="0" w:hanging="2"/>
      </w:pPr>
    </w:p>
    <w:p w:rsidR="00442814" w:rsidRDefault="00442814">
      <w:pPr>
        <w:ind w:left="0" w:hanging="2"/>
      </w:pPr>
    </w:p>
    <w:p w:rsidR="00442814" w:rsidRDefault="00CE01EF">
      <w:pPr>
        <w:spacing w:after="120"/>
        <w:ind w:left="0" w:hanging="2"/>
        <w:jc w:val="both"/>
      </w:pPr>
      <w:r>
        <w:t xml:space="preserve">After you have completed the exercises and answered the questions, save your </w:t>
      </w:r>
      <w:r>
        <w:rPr>
          <w:u w:val="single"/>
        </w:rPr>
        <w:t>entire</w:t>
      </w:r>
      <w:r>
        <w:t xml:space="preserve"> document and name the doc</w:t>
      </w:r>
      <w:r>
        <w:t xml:space="preserve">ument as:  </w:t>
      </w:r>
      <w:r>
        <w:rPr>
          <w:i/>
        </w:rPr>
        <w:t>Team#_</w:t>
      </w:r>
      <w:r>
        <w:t>erpsim1.  Upload this document to the Class web page.  I ask that only one answer sheet per team to be submitted.</w:t>
      </w:r>
    </w:p>
    <w:p w:rsidR="00442814" w:rsidRDefault="00442814">
      <w:pPr>
        <w:spacing w:after="120"/>
        <w:ind w:left="0" w:hanging="2"/>
      </w:pPr>
    </w:p>
    <w:sectPr w:rsidR="00442814">
      <w:footerReference w:type="default" r:id="rId15"/>
      <w:pgSz w:w="12240" w:h="15840"/>
      <w:pgMar w:top="1440" w:right="1800" w:bottom="72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1EF" w:rsidRDefault="00CE01EF">
      <w:pPr>
        <w:spacing w:line="240" w:lineRule="auto"/>
        <w:ind w:left="0" w:hanging="2"/>
      </w:pPr>
      <w:r>
        <w:separator/>
      </w:r>
    </w:p>
  </w:endnote>
  <w:endnote w:type="continuationSeparator" w:id="0">
    <w:p w:rsidR="00CE01EF" w:rsidRDefault="00CE01E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814" w:rsidRDefault="00CE01EF">
    <w:pPr>
      <w:pBdr>
        <w:top w:val="nil"/>
        <w:left w:val="nil"/>
        <w:bottom w:val="nil"/>
        <w:right w:val="nil"/>
        <w:between w:val="nil"/>
      </w:pBdr>
      <w:tabs>
        <w:tab w:val="center" w:pos="4320"/>
        <w:tab w:val="right" w:pos="8640"/>
      </w:tabs>
      <w:spacing w:line="240" w:lineRule="auto"/>
      <w:ind w:left="0" w:hanging="2"/>
      <w:rPr>
        <w:color w:val="000000"/>
      </w:rPr>
    </w:pPr>
    <w:r>
      <w:rPr>
        <w:color w:val="000000"/>
      </w:rPr>
      <w:tab/>
    </w:r>
    <w:r>
      <w:rPr>
        <w:color w:val="000000"/>
      </w:rPr>
      <w:tab/>
    </w:r>
    <w:r>
      <w:rPr>
        <w:color w:val="000000"/>
      </w:rPr>
      <w:fldChar w:fldCharType="begin"/>
    </w:r>
    <w:r>
      <w:rPr>
        <w:color w:val="000000"/>
      </w:rPr>
      <w:instrText>PAGE</w:instrText>
    </w:r>
    <w:r w:rsidR="006854E7">
      <w:rPr>
        <w:color w:val="000000"/>
      </w:rPr>
      <w:fldChar w:fldCharType="separate"/>
    </w:r>
    <w:r w:rsidR="006854E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1EF" w:rsidRDefault="00CE01EF">
      <w:pPr>
        <w:spacing w:line="240" w:lineRule="auto"/>
        <w:ind w:left="0" w:hanging="2"/>
      </w:pPr>
      <w:r>
        <w:separator/>
      </w:r>
    </w:p>
  </w:footnote>
  <w:footnote w:type="continuationSeparator" w:id="0">
    <w:p w:rsidR="00CE01EF" w:rsidRDefault="00CE01E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43C83"/>
    <w:multiLevelType w:val="multilevel"/>
    <w:tmpl w:val="7DA6CF2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color w:val="00000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814"/>
    <w:rsid w:val="00442814"/>
    <w:rsid w:val="006854E7"/>
    <w:rsid w:val="00CE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951AB"/>
  <w15:docId w15:val="{2DD4403F-F439-4E4B-B02B-DF781A0D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after="240"/>
      <w:jc w:val="center"/>
    </w:pPr>
    <w:rPr>
      <w:rFonts w:ascii="Arial" w:hAnsi="Arial"/>
      <w:b/>
      <w:kern w:val="28"/>
      <w:sz w:val="28"/>
      <w:szCs w:val="20"/>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spacing w:before="180" w:after="120"/>
      <w:ind w:left="360"/>
      <w:jc w:val="both"/>
    </w:pPr>
    <w:rPr>
      <w:szCs w:val="20"/>
    </w:rPr>
  </w:style>
  <w:style w:type="character" w:customStyle="1" w:styleId="CharChar">
    <w:name w:val="Char Char"/>
    <w:basedOn w:val="DefaultParagraphFont"/>
    <w:rPr>
      <w:w w:val="100"/>
      <w:position w:val="-1"/>
      <w:sz w:val="24"/>
      <w:effect w:val="none"/>
      <w:vertAlign w:val="baseline"/>
      <w:cs w:val="0"/>
      <w:em w:val="none"/>
    </w:rPr>
  </w:style>
  <w:style w:type="table" w:styleId="TableGrid">
    <w:name w:val="Table Grid"/>
    <w:basedOn w:val="TableNormal"/>
    <w:pPr>
      <w:suppressAutoHyphens/>
      <w:spacing w:after="120" w:line="1" w:lineRule="atLeast"/>
      <w:ind w:leftChars="-1" w:left="-1" w:hangingChars="1" w:hanging="1"/>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character" w:styleId="Hyperlink">
    <w:name w:val="Hyperlink"/>
    <w:basedOn w:val="DefaultParagraphFon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rpsim.hec.ca/en/system/files/ERPsim_OData_Microsoft_Excel_2020.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rpsim.hec.ca/en/node/578" TargetMode="Externa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UFJKijtPNVi+UEJzAv9xGoAQQ==">AMUW2mW5DXMofUZzIsRyMFfdSC1ZOJX+Wdnv0NwJEBlQzK2GmsiR9ktsy/ZxGD8dT++uQpmJjttr3QBnc/UJkDdvw1dD+Ae2TnUXBY5Pjxx5ENM9tSy1n9hF5WN5wExa2Adn65e/+uODphTjhZTMJ0Sgi1nxbgqwmg==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1966</Words>
  <Characters>11212</Characters>
  <Application>Microsoft Office Word</Application>
  <DocSecurity>0</DocSecurity>
  <Lines>93</Lines>
  <Paragraphs>26</Paragraphs>
  <ScaleCrop>false</ScaleCrop>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 Vawter</dc:creator>
  <cp:lastModifiedBy>Happy</cp:lastModifiedBy>
  <cp:revision>2</cp:revision>
  <dcterms:created xsi:type="dcterms:W3CDTF">2017-11-09T16:19:00Z</dcterms:created>
  <dcterms:modified xsi:type="dcterms:W3CDTF">2020-11-12T06:24:00Z</dcterms:modified>
</cp:coreProperties>
</file>