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200B" w14:textId="77777777" w:rsidR="00F90384" w:rsidRDefault="00F90384" w:rsidP="00F90384">
      <w:pPr>
        <w:spacing w:line="240" w:lineRule="auto"/>
        <w:ind w:firstLineChars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7C604355" w14:textId="60E38FE5" w:rsidR="00FC2099" w:rsidRPr="00F90384" w:rsidRDefault="00F90384" w:rsidP="00F90384">
      <w:pPr>
        <w:spacing w:line="240" w:lineRule="auto"/>
        <w:ind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38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 Name and Version Number Utilized in This </w:t>
      </w:r>
      <w:r w:rsidR="00B159ED">
        <w:rPr>
          <w:rFonts w:ascii="Times New Roman" w:eastAsia="Times New Roman" w:hAnsi="Times New Roman" w:cs="Times New Roman" w:hint="eastAsia"/>
          <w:b/>
          <w:bCs/>
          <w:sz w:val="28"/>
          <w:szCs w:val="28"/>
        </w:rPr>
        <w:t>Study</w:t>
      </w:r>
    </w:p>
    <w:p w14:paraId="26D02F37" w14:textId="1AAADA43" w:rsidR="00F90384" w:rsidRPr="00F90384" w:rsidRDefault="00F90384" w:rsidP="00F90384">
      <w:pPr>
        <w:spacing w:line="240" w:lineRule="auto"/>
        <w:ind w:firstLineChars="0" w:firstLine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"/>
        <w:tblW w:w="8364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52"/>
        <w:gridCol w:w="2128"/>
        <w:gridCol w:w="3684"/>
      </w:tblGrid>
      <w:tr w:rsidR="00F90384" w:rsidRPr="00F90384" w14:paraId="3F51ABE8" w14:textId="77777777" w:rsidTr="002E2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52" w:type="dxa"/>
            <w:tcBorders>
              <w:top w:val="single" w:sz="12" w:space="0" w:color="auto"/>
              <w:bottom w:val="single" w:sz="6" w:space="0" w:color="auto"/>
            </w:tcBorders>
            <w:vAlign w:val="top"/>
          </w:tcPr>
          <w:p w14:paraId="1E24FA3A" w14:textId="77777777" w:rsidR="002E2279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Software</w:t>
            </w:r>
          </w:p>
          <w:p w14:paraId="1BB02A00" w14:textId="554B20D9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name</w:t>
            </w:r>
          </w:p>
        </w:tc>
        <w:tc>
          <w:tcPr>
            <w:tcW w:w="2128" w:type="dxa"/>
            <w:tcBorders>
              <w:top w:val="single" w:sz="12" w:space="0" w:color="auto"/>
              <w:bottom w:val="single" w:sz="6" w:space="0" w:color="auto"/>
            </w:tcBorders>
            <w:vAlign w:val="top"/>
          </w:tcPr>
          <w:p w14:paraId="7BE35857" w14:textId="77777777" w:rsid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Version</w:t>
            </w:r>
          </w:p>
          <w:p w14:paraId="50480463" w14:textId="5BC0EB2E" w:rsidR="000C3511" w:rsidRPr="00F90384" w:rsidRDefault="000C3511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number</w:t>
            </w:r>
          </w:p>
        </w:tc>
        <w:tc>
          <w:tcPr>
            <w:tcW w:w="368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5DD2141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Main Uses</w:t>
            </w:r>
          </w:p>
        </w:tc>
      </w:tr>
      <w:tr w:rsidR="00F90384" w:rsidRPr="00F90384" w14:paraId="67D07FE5" w14:textId="77777777" w:rsidTr="002E2279">
        <w:trPr>
          <w:jc w:val="center"/>
        </w:trPr>
        <w:tc>
          <w:tcPr>
            <w:tcW w:w="2552" w:type="dxa"/>
            <w:tcBorders>
              <w:top w:val="single" w:sz="6" w:space="0" w:color="auto"/>
            </w:tcBorders>
          </w:tcPr>
          <w:p w14:paraId="3B3CAF56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Python</w:t>
            </w:r>
          </w:p>
        </w:tc>
        <w:tc>
          <w:tcPr>
            <w:tcW w:w="2128" w:type="dxa"/>
            <w:tcBorders>
              <w:top w:val="single" w:sz="6" w:space="0" w:color="auto"/>
            </w:tcBorders>
          </w:tcPr>
          <w:p w14:paraId="221F37BB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3.11.0</w:t>
            </w:r>
          </w:p>
        </w:tc>
        <w:tc>
          <w:tcPr>
            <w:tcW w:w="3684" w:type="dxa"/>
            <w:tcBorders>
              <w:top w:val="single" w:sz="6" w:space="0" w:color="auto"/>
            </w:tcBorders>
          </w:tcPr>
          <w:p w14:paraId="22A9D155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Main programming environments</w:t>
            </w:r>
          </w:p>
        </w:tc>
      </w:tr>
      <w:tr w:rsidR="00F90384" w:rsidRPr="00F90384" w14:paraId="0783F81A" w14:textId="77777777" w:rsidTr="002E2279">
        <w:trPr>
          <w:jc w:val="center"/>
        </w:trPr>
        <w:tc>
          <w:tcPr>
            <w:tcW w:w="2552" w:type="dxa"/>
          </w:tcPr>
          <w:p w14:paraId="44C7621C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pandas</w:t>
            </w:r>
          </w:p>
        </w:tc>
        <w:tc>
          <w:tcPr>
            <w:tcW w:w="2128" w:type="dxa"/>
          </w:tcPr>
          <w:p w14:paraId="300BB7EC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2.3.0</w:t>
            </w:r>
          </w:p>
        </w:tc>
        <w:tc>
          <w:tcPr>
            <w:tcW w:w="3684" w:type="dxa"/>
          </w:tcPr>
          <w:p w14:paraId="4C9B93DA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Data processing and analysis</w:t>
            </w:r>
          </w:p>
        </w:tc>
      </w:tr>
      <w:tr w:rsidR="00F90384" w:rsidRPr="00F90384" w14:paraId="5FC71374" w14:textId="77777777" w:rsidTr="002E2279">
        <w:trPr>
          <w:jc w:val="center"/>
        </w:trPr>
        <w:tc>
          <w:tcPr>
            <w:tcW w:w="2552" w:type="dxa"/>
          </w:tcPr>
          <w:p w14:paraId="6CD1B21E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numpy</w:t>
            </w:r>
            <w:proofErr w:type="spellEnd"/>
          </w:p>
        </w:tc>
        <w:tc>
          <w:tcPr>
            <w:tcW w:w="2128" w:type="dxa"/>
          </w:tcPr>
          <w:p w14:paraId="43AB1D56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1.24.2</w:t>
            </w:r>
          </w:p>
        </w:tc>
        <w:tc>
          <w:tcPr>
            <w:tcW w:w="3684" w:type="dxa"/>
          </w:tcPr>
          <w:p w14:paraId="1691506D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Numerical calculations</w:t>
            </w:r>
          </w:p>
        </w:tc>
      </w:tr>
      <w:tr w:rsidR="00F90384" w:rsidRPr="00F90384" w14:paraId="6FB75388" w14:textId="77777777" w:rsidTr="002E2279">
        <w:trPr>
          <w:jc w:val="center"/>
        </w:trPr>
        <w:tc>
          <w:tcPr>
            <w:tcW w:w="2552" w:type="dxa"/>
          </w:tcPr>
          <w:p w14:paraId="73422945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jieba</w:t>
            </w:r>
            <w:proofErr w:type="spellEnd"/>
          </w:p>
        </w:tc>
        <w:tc>
          <w:tcPr>
            <w:tcW w:w="2128" w:type="dxa"/>
          </w:tcPr>
          <w:p w14:paraId="4C363DFE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0.42.1</w:t>
            </w:r>
          </w:p>
        </w:tc>
        <w:tc>
          <w:tcPr>
            <w:tcW w:w="3684" w:type="dxa"/>
          </w:tcPr>
          <w:p w14:paraId="57F511C3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Chinese word segmentation</w:t>
            </w:r>
          </w:p>
        </w:tc>
      </w:tr>
      <w:tr w:rsidR="00F90384" w:rsidRPr="00F90384" w14:paraId="7713A86D" w14:textId="77777777" w:rsidTr="002E2279">
        <w:trPr>
          <w:jc w:val="center"/>
        </w:trPr>
        <w:tc>
          <w:tcPr>
            <w:tcW w:w="2552" w:type="dxa"/>
          </w:tcPr>
          <w:p w14:paraId="670C859C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gensim</w:t>
            </w:r>
            <w:proofErr w:type="spellEnd"/>
          </w:p>
        </w:tc>
        <w:tc>
          <w:tcPr>
            <w:tcW w:w="2128" w:type="dxa"/>
          </w:tcPr>
          <w:p w14:paraId="666E9F97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4.3.3</w:t>
            </w:r>
          </w:p>
        </w:tc>
        <w:tc>
          <w:tcPr>
            <w:tcW w:w="3684" w:type="dxa"/>
          </w:tcPr>
          <w:p w14:paraId="3CED4F9A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LDA Topic Model</w:t>
            </w:r>
          </w:p>
        </w:tc>
      </w:tr>
      <w:tr w:rsidR="00F90384" w:rsidRPr="00F90384" w14:paraId="36C1416F" w14:textId="77777777" w:rsidTr="002E2279">
        <w:trPr>
          <w:jc w:val="center"/>
        </w:trPr>
        <w:tc>
          <w:tcPr>
            <w:tcW w:w="2552" w:type="dxa"/>
          </w:tcPr>
          <w:p w14:paraId="48314380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transformers</w:t>
            </w:r>
          </w:p>
        </w:tc>
        <w:tc>
          <w:tcPr>
            <w:tcW w:w="2128" w:type="dxa"/>
          </w:tcPr>
          <w:p w14:paraId="24F7608A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4.53.0</w:t>
            </w:r>
          </w:p>
        </w:tc>
        <w:tc>
          <w:tcPr>
            <w:tcW w:w="3684" w:type="dxa"/>
          </w:tcPr>
          <w:p w14:paraId="413F5C35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BERT sentiment analysis model</w:t>
            </w:r>
          </w:p>
        </w:tc>
      </w:tr>
      <w:tr w:rsidR="00F90384" w:rsidRPr="00F90384" w14:paraId="52F10A36" w14:textId="77777777" w:rsidTr="002E2279">
        <w:trPr>
          <w:jc w:val="center"/>
        </w:trPr>
        <w:tc>
          <w:tcPr>
            <w:tcW w:w="2552" w:type="dxa"/>
          </w:tcPr>
          <w:p w14:paraId="2EF8138C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torch</w:t>
            </w:r>
          </w:p>
        </w:tc>
        <w:tc>
          <w:tcPr>
            <w:tcW w:w="2128" w:type="dxa"/>
          </w:tcPr>
          <w:p w14:paraId="7E129BA0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2.7.1</w:t>
            </w:r>
          </w:p>
        </w:tc>
        <w:tc>
          <w:tcPr>
            <w:tcW w:w="3684" w:type="dxa"/>
          </w:tcPr>
          <w:p w14:paraId="2AE94B0D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Deep Learning Frameworks</w:t>
            </w:r>
          </w:p>
        </w:tc>
      </w:tr>
      <w:tr w:rsidR="00F90384" w:rsidRPr="00F90384" w14:paraId="15768A9F" w14:textId="77777777" w:rsidTr="002E2279">
        <w:trPr>
          <w:jc w:val="center"/>
        </w:trPr>
        <w:tc>
          <w:tcPr>
            <w:tcW w:w="2552" w:type="dxa"/>
          </w:tcPr>
          <w:p w14:paraId="0421A751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scipy</w:t>
            </w:r>
            <w:proofErr w:type="spellEnd"/>
          </w:p>
        </w:tc>
        <w:tc>
          <w:tcPr>
            <w:tcW w:w="2128" w:type="dxa"/>
          </w:tcPr>
          <w:p w14:paraId="1A1C7EE8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1.10.1</w:t>
            </w:r>
          </w:p>
        </w:tc>
        <w:tc>
          <w:tcPr>
            <w:tcW w:w="3684" w:type="dxa"/>
          </w:tcPr>
          <w:p w14:paraId="523D51C3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Statistical tests</w:t>
            </w:r>
          </w:p>
        </w:tc>
      </w:tr>
      <w:tr w:rsidR="00F90384" w:rsidRPr="00F90384" w14:paraId="37EF417F" w14:textId="77777777" w:rsidTr="002E2279">
        <w:trPr>
          <w:jc w:val="center"/>
        </w:trPr>
        <w:tc>
          <w:tcPr>
            <w:tcW w:w="2552" w:type="dxa"/>
          </w:tcPr>
          <w:p w14:paraId="7FB0B4FF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statsmodels</w:t>
            </w:r>
            <w:proofErr w:type="spellEnd"/>
          </w:p>
        </w:tc>
        <w:tc>
          <w:tcPr>
            <w:tcW w:w="2128" w:type="dxa"/>
          </w:tcPr>
          <w:p w14:paraId="391CA687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0.14.4</w:t>
            </w:r>
          </w:p>
        </w:tc>
        <w:tc>
          <w:tcPr>
            <w:tcW w:w="3684" w:type="dxa"/>
          </w:tcPr>
          <w:p w14:paraId="1B2D67AE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Time series analysis</w:t>
            </w:r>
          </w:p>
        </w:tc>
      </w:tr>
      <w:tr w:rsidR="00F90384" w:rsidRPr="00F90384" w14:paraId="0C2B323F" w14:textId="77777777" w:rsidTr="002E2279">
        <w:trPr>
          <w:jc w:val="center"/>
        </w:trPr>
        <w:tc>
          <w:tcPr>
            <w:tcW w:w="2552" w:type="dxa"/>
          </w:tcPr>
          <w:p w14:paraId="70B08352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pymannkendall</w:t>
            </w:r>
            <w:proofErr w:type="spellEnd"/>
          </w:p>
        </w:tc>
        <w:tc>
          <w:tcPr>
            <w:tcW w:w="2128" w:type="dxa"/>
          </w:tcPr>
          <w:p w14:paraId="3EAAC6FE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1.4.3</w:t>
            </w:r>
          </w:p>
        </w:tc>
        <w:tc>
          <w:tcPr>
            <w:tcW w:w="3684" w:type="dxa"/>
          </w:tcPr>
          <w:p w14:paraId="38A0CED2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Mann-Kendall trend test</w:t>
            </w:r>
          </w:p>
        </w:tc>
      </w:tr>
      <w:tr w:rsidR="00F90384" w:rsidRPr="00F90384" w14:paraId="1826EB88" w14:textId="77777777" w:rsidTr="002E2279">
        <w:trPr>
          <w:jc w:val="center"/>
        </w:trPr>
        <w:tc>
          <w:tcPr>
            <w:tcW w:w="2552" w:type="dxa"/>
          </w:tcPr>
          <w:p w14:paraId="70335A33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scikit-</w:t>
            </w:r>
            <w:proofErr w:type="spellStart"/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posthocs</w:t>
            </w:r>
            <w:proofErr w:type="spellEnd"/>
          </w:p>
        </w:tc>
        <w:tc>
          <w:tcPr>
            <w:tcW w:w="2128" w:type="dxa"/>
          </w:tcPr>
          <w:p w14:paraId="7D184305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0.11.4</w:t>
            </w:r>
          </w:p>
        </w:tc>
        <w:tc>
          <w:tcPr>
            <w:tcW w:w="3684" w:type="dxa"/>
          </w:tcPr>
          <w:p w14:paraId="26D0179F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Dunn's post hoc test</w:t>
            </w:r>
          </w:p>
        </w:tc>
      </w:tr>
      <w:tr w:rsidR="00F90384" w:rsidRPr="00F90384" w14:paraId="5121DF41" w14:textId="77777777" w:rsidTr="002E2279">
        <w:trPr>
          <w:jc w:val="center"/>
        </w:trPr>
        <w:tc>
          <w:tcPr>
            <w:tcW w:w="2552" w:type="dxa"/>
          </w:tcPr>
          <w:p w14:paraId="28267FCC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matplotlib</w:t>
            </w:r>
          </w:p>
        </w:tc>
        <w:tc>
          <w:tcPr>
            <w:tcW w:w="2128" w:type="dxa"/>
          </w:tcPr>
          <w:p w14:paraId="68018235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3.9.2</w:t>
            </w:r>
          </w:p>
        </w:tc>
        <w:tc>
          <w:tcPr>
            <w:tcW w:w="3684" w:type="dxa"/>
          </w:tcPr>
          <w:p w14:paraId="1CED27F0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Data visualization</w:t>
            </w:r>
          </w:p>
        </w:tc>
      </w:tr>
      <w:tr w:rsidR="00F90384" w:rsidRPr="00F90384" w14:paraId="4496D3B8" w14:textId="77777777" w:rsidTr="002E2279">
        <w:trPr>
          <w:jc w:val="center"/>
        </w:trPr>
        <w:tc>
          <w:tcPr>
            <w:tcW w:w="2552" w:type="dxa"/>
          </w:tcPr>
          <w:p w14:paraId="1B7E9BE1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seaborn</w:t>
            </w:r>
          </w:p>
        </w:tc>
        <w:tc>
          <w:tcPr>
            <w:tcW w:w="2128" w:type="dxa"/>
          </w:tcPr>
          <w:p w14:paraId="632EC35A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0.13.2</w:t>
            </w:r>
          </w:p>
        </w:tc>
        <w:tc>
          <w:tcPr>
            <w:tcW w:w="3684" w:type="dxa"/>
          </w:tcPr>
          <w:p w14:paraId="140951E1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Statistical chart</w:t>
            </w:r>
          </w:p>
        </w:tc>
      </w:tr>
      <w:tr w:rsidR="00F90384" w:rsidRPr="00F90384" w14:paraId="0D267A77" w14:textId="77777777" w:rsidTr="002E2279">
        <w:trPr>
          <w:jc w:val="center"/>
        </w:trPr>
        <w:tc>
          <w:tcPr>
            <w:tcW w:w="2552" w:type="dxa"/>
          </w:tcPr>
          <w:p w14:paraId="69450F69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pyLDAvis</w:t>
            </w:r>
            <w:proofErr w:type="spellEnd"/>
          </w:p>
        </w:tc>
        <w:tc>
          <w:tcPr>
            <w:tcW w:w="2128" w:type="dxa"/>
          </w:tcPr>
          <w:p w14:paraId="196D199F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3.4.0</w:t>
            </w:r>
          </w:p>
        </w:tc>
        <w:tc>
          <w:tcPr>
            <w:tcW w:w="3684" w:type="dxa"/>
          </w:tcPr>
          <w:p w14:paraId="097CA083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LDA Topic visualization</w:t>
            </w:r>
          </w:p>
        </w:tc>
      </w:tr>
      <w:tr w:rsidR="00F90384" w:rsidRPr="00F90384" w14:paraId="75B04B24" w14:textId="77777777" w:rsidTr="002E2279">
        <w:trPr>
          <w:jc w:val="center"/>
        </w:trPr>
        <w:tc>
          <w:tcPr>
            <w:tcW w:w="2552" w:type="dxa"/>
          </w:tcPr>
          <w:p w14:paraId="1834D58A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networkx</w:t>
            </w:r>
            <w:proofErr w:type="spellEnd"/>
          </w:p>
        </w:tc>
        <w:tc>
          <w:tcPr>
            <w:tcW w:w="2128" w:type="dxa"/>
          </w:tcPr>
          <w:p w14:paraId="3DF0CC5A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3.5</w:t>
            </w:r>
          </w:p>
        </w:tc>
        <w:tc>
          <w:tcPr>
            <w:tcW w:w="3684" w:type="dxa"/>
          </w:tcPr>
          <w:p w14:paraId="59DC5B88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Network Analytics (Gephi data processing)</w:t>
            </w:r>
          </w:p>
        </w:tc>
      </w:tr>
      <w:tr w:rsidR="00F90384" w:rsidRPr="00F90384" w14:paraId="420A5D8F" w14:textId="77777777" w:rsidTr="002E2279">
        <w:trPr>
          <w:jc w:val="center"/>
        </w:trPr>
        <w:tc>
          <w:tcPr>
            <w:tcW w:w="2552" w:type="dxa"/>
          </w:tcPr>
          <w:p w14:paraId="073FA303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sklearn</w:t>
            </w:r>
            <w:proofErr w:type="spellEnd"/>
          </w:p>
        </w:tc>
        <w:tc>
          <w:tcPr>
            <w:tcW w:w="2128" w:type="dxa"/>
          </w:tcPr>
          <w:p w14:paraId="2F5D5207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1.6.1</w:t>
            </w:r>
          </w:p>
        </w:tc>
        <w:tc>
          <w:tcPr>
            <w:tcW w:w="3684" w:type="dxa"/>
          </w:tcPr>
          <w:p w14:paraId="2A20A944" w14:textId="77777777" w:rsidR="00F90384" w:rsidRPr="00F90384" w:rsidRDefault="00F90384" w:rsidP="002E2279">
            <w:pPr>
              <w:pStyle w:val="Compact"/>
              <w:adjustRightInd w:val="0"/>
              <w:snapToGrid w:val="0"/>
              <w:spacing w:before="0" w:after="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F9038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Machine Learning toolkits</w:t>
            </w:r>
          </w:p>
        </w:tc>
      </w:tr>
    </w:tbl>
    <w:p w14:paraId="2D830542" w14:textId="77777777" w:rsidR="00F90384" w:rsidRPr="00F90384" w:rsidRDefault="00F90384" w:rsidP="00F90384">
      <w:pPr>
        <w:spacing w:line="240" w:lineRule="auto"/>
        <w:ind w:firstLineChars="0" w:firstLine="0"/>
        <w:rPr>
          <w:rFonts w:ascii="Times New Roman" w:hAnsi="Times New Roman" w:cs="Times New Roman"/>
          <w:sz w:val="28"/>
          <w:szCs w:val="28"/>
        </w:rPr>
      </w:pPr>
    </w:p>
    <w:p w14:paraId="0212D05D" w14:textId="77777777" w:rsidR="00F90384" w:rsidRPr="00F90384" w:rsidRDefault="00F90384" w:rsidP="00F90384">
      <w:pPr>
        <w:spacing w:line="240" w:lineRule="auto"/>
        <w:ind w:firstLineChars="0" w:firstLine="0"/>
        <w:rPr>
          <w:rFonts w:ascii="Times New Roman" w:hAnsi="Times New Roman" w:cs="Times New Roman"/>
          <w:sz w:val="28"/>
          <w:szCs w:val="28"/>
        </w:rPr>
      </w:pPr>
    </w:p>
    <w:sectPr w:rsidR="00F90384" w:rsidRPr="00F903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84"/>
    <w:rsid w:val="00042E46"/>
    <w:rsid w:val="000C3511"/>
    <w:rsid w:val="000F6F7A"/>
    <w:rsid w:val="002E2279"/>
    <w:rsid w:val="00315691"/>
    <w:rsid w:val="004D00E5"/>
    <w:rsid w:val="0053545C"/>
    <w:rsid w:val="006965DB"/>
    <w:rsid w:val="007B3C4B"/>
    <w:rsid w:val="00AB3BE3"/>
    <w:rsid w:val="00AB5A50"/>
    <w:rsid w:val="00B159ED"/>
    <w:rsid w:val="00B76B1E"/>
    <w:rsid w:val="00F90384"/>
    <w:rsid w:val="00FC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6432A"/>
  <w15:chartTrackingRefBased/>
  <w15:docId w15:val="{4DE87720-983C-FC4A-90A7-ACDAB6FB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spacing w:line="56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384"/>
    <w:pPr>
      <w:widowControl w:val="0"/>
      <w:adjustRightInd w:val="0"/>
      <w:snapToGrid w:val="0"/>
      <w:ind w:firstLineChars="200" w:firstLine="200"/>
      <w:jc w:val="left"/>
    </w:pPr>
    <w:rPr>
      <w:rFonts w:ascii="仿宋_GB2312" w:eastAsia="仿宋_GB2312" w:hAnsi="仿宋_GB2312"/>
      <w:sz w:val="32"/>
      <w:szCs w:val="22"/>
    </w:rPr>
  </w:style>
  <w:style w:type="paragraph" w:styleId="1">
    <w:name w:val="heading 1"/>
    <w:basedOn w:val="a"/>
    <w:next w:val="a"/>
    <w:link w:val="10"/>
    <w:uiPriority w:val="9"/>
    <w:qFormat/>
    <w:rsid w:val="00F903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3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38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38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38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38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38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38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042E46"/>
    <w:pPr>
      <w:spacing w:after="120"/>
      <w:ind w:leftChars="200" w:left="420"/>
    </w:pPr>
  </w:style>
  <w:style w:type="character" w:customStyle="1" w:styleId="a4">
    <w:name w:val="正文文本缩进 字符"/>
    <w:basedOn w:val="a0"/>
    <w:link w:val="a3"/>
    <w:uiPriority w:val="99"/>
    <w:semiHidden/>
    <w:rsid w:val="00042E46"/>
    <w:rPr>
      <w:rFonts w:eastAsia="仿宋_GB2312"/>
      <w:sz w:val="32"/>
      <w:szCs w:val="22"/>
    </w:rPr>
  </w:style>
  <w:style w:type="paragraph" w:styleId="21">
    <w:name w:val="Body Text First Indent 2"/>
    <w:basedOn w:val="a3"/>
    <w:link w:val="22"/>
    <w:uiPriority w:val="99"/>
    <w:semiHidden/>
    <w:unhideWhenUsed/>
    <w:rsid w:val="00042E46"/>
    <w:pPr>
      <w:ind w:firstLine="420"/>
    </w:pPr>
  </w:style>
  <w:style w:type="character" w:customStyle="1" w:styleId="22">
    <w:name w:val="正文文本首行缩进 2 字符"/>
    <w:basedOn w:val="a4"/>
    <w:link w:val="21"/>
    <w:uiPriority w:val="99"/>
    <w:semiHidden/>
    <w:rsid w:val="00042E46"/>
    <w:rPr>
      <w:rFonts w:eastAsia="仿宋_GB2312"/>
      <w:sz w:val="32"/>
      <w:szCs w:val="22"/>
    </w:rPr>
  </w:style>
  <w:style w:type="paragraph" w:styleId="a5">
    <w:name w:val="Body Text"/>
    <w:basedOn w:val="a"/>
    <w:link w:val="a6"/>
    <w:uiPriority w:val="99"/>
    <w:semiHidden/>
    <w:unhideWhenUsed/>
    <w:rsid w:val="00042E46"/>
    <w:pPr>
      <w:spacing w:after="120"/>
    </w:pPr>
  </w:style>
  <w:style w:type="character" w:customStyle="1" w:styleId="a6">
    <w:name w:val="正文文本 字符"/>
    <w:basedOn w:val="a0"/>
    <w:link w:val="a5"/>
    <w:uiPriority w:val="99"/>
    <w:semiHidden/>
    <w:rsid w:val="00042E46"/>
    <w:rPr>
      <w:rFonts w:eastAsia="仿宋_GB2312"/>
      <w:sz w:val="32"/>
      <w:szCs w:val="22"/>
    </w:rPr>
  </w:style>
  <w:style w:type="paragraph" w:styleId="a7">
    <w:name w:val="Body Text First Indent"/>
    <w:basedOn w:val="a5"/>
    <w:link w:val="a8"/>
    <w:uiPriority w:val="99"/>
    <w:semiHidden/>
    <w:unhideWhenUsed/>
    <w:rsid w:val="00042E46"/>
    <w:pPr>
      <w:ind w:firstLineChars="100" w:firstLine="420"/>
    </w:pPr>
  </w:style>
  <w:style w:type="character" w:customStyle="1" w:styleId="a8">
    <w:name w:val="正文文本首行缩进 字符"/>
    <w:basedOn w:val="a6"/>
    <w:link w:val="a7"/>
    <w:uiPriority w:val="99"/>
    <w:semiHidden/>
    <w:rsid w:val="00042E46"/>
    <w:rPr>
      <w:rFonts w:eastAsia="仿宋_GB2312"/>
      <w:sz w:val="32"/>
      <w:szCs w:val="22"/>
    </w:rPr>
  </w:style>
  <w:style w:type="paragraph" w:customStyle="1" w:styleId="11">
    <w:name w:val="样式1"/>
    <w:basedOn w:val="a9"/>
    <w:next w:val="a9"/>
    <w:autoRedefine/>
    <w:qFormat/>
    <w:rsid w:val="000F6F7A"/>
    <w:pPr>
      <w:spacing w:line="560" w:lineRule="exact"/>
      <w:ind w:firstLineChars="0" w:firstLine="0"/>
    </w:pPr>
  </w:style>
  <w:style w:type="paragraph" w:styleId="a9">
    <w:name w:val="No Spacing"/>
    <w:uiPriority w:val="1"/>
    <w:qFormat/>
    <w:rsid w:val="000F6F7A"/>
    <w:pPr>
      <w:widowControl w:val="0"/>
      <w:adjustRightInd w:val="0"/>
      <w:snapToGrid w:val="0"/>
      <w:spacing w:line="240" w:lineRule="auto"/>
      <w:ind w:firstLineChars="200" w:firstLine="200"/>
      <w:jc w:val="left"/>
    </w:pPr>
    <w:rPr>
      <w:rFonts w:ascii="仿宋_GB2312" w:eastAsia="仿宋_GB2312" w:hAnsi="仿宋_GB2312"/>
      <w:sz w:val="32"/>
      <w:szCs w:val="22"/>
    </w:rPr>
  </w:style>
  <w:style w:type="character" w:customStyle="1" w:styleId="10">
    <w:name w:val="标题 1 字符"/>
    <w:basedOn w:val="a0"/>
    <w:link w:val="1"/>
    <w:uiPriority w:val="9"/>
    <w:rsid w:val="00F903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03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03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0384"/>
    <w:rPr>
      <w:rFonts w:cstheme="majorBidi"/>
      <w:b/>
      <w:bCs/>
      <w:color w:val="0F4761" w:themeColor="accent1" w:themeShade="BF"/>
      <w:sz w:val="32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F90384"/>
    <w:rPr>
      <w:rFonts w:cstheme="majorBidi"/>
      <w:b/>
      <w:bCs/>
      <w:color w:val="595959" w:themeColor="text1" w:themeTint="A6"/>
      <w:sz w:val="32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F90384"/>
    <w:rPr>
      <w:rFonts w:cstheme="majorBidi"/>
      <w:color w:val="595959" w:themeColor="text1" w:themeTint="A6"/>
      <w:sz w:val="32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F90384"/>
    <w:rPr>
      <w:rFonts w:eastAsiaTheme="majorEastAsia" w:cstheme="majorBidi"/>
      <w:color w:val="595959" w:themeColor="text1" w:themeTint="A6"/>
      <w:sz w:val="32"/>
      <w:szCs w:val="22"/>
    </w:rPr>
  </w:style>
  <w:style w:type="paragraph" w:styleId="aa">
    <w:name w:val="Title"/>
    <w:basedOn w:val="a"/>
    <w:next w:val="a"/>
    <w:link w:val="ab"/>
    <w:uiPriority w:val="10"/>
    <w:qFormat/>
    <w:rsid w:val="00F903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0"/>
    <w:link w:val="aa"/>
    <w:uiPriority w:val="10"/>
    <w:rsid w:val="00F9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F9038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F903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rsid w:val="00F903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F90384"/>
    <w:rPr>
      <w:rFonts w:ascii="仿宋_GB2312" w:eastAsia="仿宋_GB2312" w:hAnsi="仿宋_GB2312"/>
      <w:i/>
      <w:iCs/>
      <w:color w:val="404040" w:themeColor="text1" w:themeTint="BF"/>
      <w:sz w:val="32"/>
      <w:szCs w:val="22"/>
    </w:rPr>
  </w:style>
  <w:style w:type="paragraph" w:styleId="af0">
    <w:name w:val="List Paragraph"/>
    <w:basedOn w:val="a"/>
    <w:uiPriority w:val="34"/>
    <w:qFormat/>
    <w:rsid w:val="00F90384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F90384"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F9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F90384"/>
    <w:rPr>
      <w:rFonts w:ascii="仿宋_GB2312" w:eastAsia="仿宋_GB2312" w:hAnsi="仿宋_GB2312"/>
      <w:i/>
      <w:iCs/>
      <w:color w:val="0F4761" w:themeColor="accent1" w:themeShade="BF"/>
      <w:sz w:val="32"/>
      <w:szCs w:val="22"/>
    </w:rPr>
  </w:style>
  <w:style w:type="character" w:styleId="af4">
    <w:name w:val="Intense Reference"/>
    <w:basedOn w:val="a0"/>
    <w:uiPriority w:val="32"/>
    <w:qFormat/>
    <w:rsid w:val="00F90384"/>
    <w:rPr>
      <w:b/>
      <w:bCs/>
      <w:smallCaps/>
      <w:color w:val="0F4761" w:themeColor="accent1" w:themeShade="BF"/>
      <w:spacing w:val="5"/>
    </w:rPr>
  </w:style>
  <w:style w:type="table" w:customStyle="1" w:styleId="Table">
    <w:name w:val="Table"/>
    <w:semiHidden/>
    <w:unhideWhenUsed/>
    <w:qFormat/>
    <w:rsid w:val="00F90384"/>
    <w:pPr>
      <w:spacing w:after="200" w:line="240" w:lineRule="auto"/>
      <w:jc w:val="left"/>
    </w:pPr>
    <w:rPr>
      <w:kern w:val="0"/>
      <w:sz w:val="24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Compact">
    <w:name w:val="Compact"/>
    <w:basedOn w:val="a5"/>
    <w:qFormat/>
    <w:rsid w:val="00F90384"/>
    <w:pPr>
      <w:widowControl/>
      <w:adjustRightInd/>
      <w:snapToGrid/>
      <w:spacing w:before="36" w:after="36" w:line="240" w:lineRule="auto"/>
      <w:ind w:firstLineChars="0" w:firstLine="0"/>
    </w:pPr>
    <w:rPr>
      <w:rFonts w:asciiTheme="minorHAnsi" w:eastAsiaTheme="minorEastAsia" w:hAnsiTheme="minorHAnsi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377</Words>
  <Characters>378</Characters>
  <Application>Microsoft Office Word</Application>
  <DocSecurity>0</DocSecurity>
  <Lines>47</Lines>
  <Paragraphs>83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a39588</dc:creator>
  <cp:lastModifiedBy>a384</cp:lastModifiedBy>
  <cp:revision>4</cp:revision>
  <dcterms:created xsi:type="dcterms:W3CDTF">2025-09-11T09:16:00Z</dcterms:created>
  <dcterms:modified xsi:type="dcterms:W3CDTF">2026-05-22T03:50:00Z</dcterms:modified>
</cp:coreProperties>
</file>