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16F0C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E47899">
        <w:rPr>
          <w:rFonts w:ascii="Segoe UI" w:hAnsi="Segoe UI" w:cs="Segoe UI"/>
          <w:b/>
          <w:sz w:val="22"/>
          <w:szCs w:val="18"/>
        </w:rPr>
        <w:t>5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ED41A6">
        <w:rPr>
          <w:rFonts w:ascii="Segoe UI" w:hAnsi="Segoe UI" w:cs="Segoe UI"/>
          <w:b/>
          <w:sz w:val="22"/>
          <w:szCs w:val="18"/>
        </w:rPr>
        <w:t>Lambda Expression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127C" w:rsidRPr="00EE6EAA" w:rsidRDefault="006F127C" w:rsidP="006F127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F127C">
        <w:rPr>
          <w:rFonts w:ascii="Segoe UI" w:hAnsi="Segoe UI" w:cs="Segoe UI"/>
          <w:b/>
          <w:sz w:val="20"/>
          <w:szCs w:val="18"/>
        </w:rPr>
        <w:t>Anonymous Class</w:t>
      </w:r>
    </w:p>
    <w:p w:rsidR="006F127C" w:rsidRDefault="006F127C" w:rsidP="00C17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F127C" w:rsidRDefault="006F127C" w:rsidP="00C1721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create anonymous classes to implement an interface.</w:t>
      </w:r>
    </w:p>
    <w:p w:rsidR="006F127C" w:rsidRPr="00296A0D" w:rsidRDefault="006F127C" w:rsidP="006F127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F127C" w:rsidRPr="00296A0D" w:rsidTr="00687486">
        <w:tc>
          <w:tcPr>
            <w:tcW w:w="9270" w:type="dxa"/>
            <w:shd w:val="clear" w:color="auto" w:fill="E6E6E6"/>
          </w:tcPr>
          <w:p w:rsidR="009652B0" w:rsidRPr="007F5056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 xml:space="preserve">interface </w:t>
            </w:r>
            <w:r w:rsidRPr="009652B0">
              <w:rPr>
                <w:rFonts w:ascii="Courier New" w:hAnsi="Courier New" w:cs="Courier New"/>
                <w:b/>
                <w:sz w:val="16"/>
                <w:szCs w:val="16"/>
              </w:rPr>
              <w:t>IMath</w:t>
            </w:r>
          </w:p>
          <w:p w:rsidR="009652B0" w:rsidRPr="007F5056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652B0" w:rsidRPr="007F5056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7F5056">
              <w:rPr>
                <w:rFonts w:ascii="Courier New" w:hAnsi="Courier New" w:cs="Courier New"/>
                <w:sz w:val="16"/>
                <w:szCs w:val="16"/>
              </w:rPr>
              <w:t>(int a, int b);</w:t>
            </w:r>
          </w:p>
          <w:p w:rsidR="009652B0" w:rsidRPr="007F5056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F505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</w:t>
            </w:r>
            <w:r w:rsidRPr="007F5056">
              <w:rPr>
                <w:rFonts w:ascii="Courier New" w:hAnsi="Courier New" w:cs="Courier New"/>
                <w:sz w:val="16"/>
                <w:szCs w:val="16"/>
              </w:rPr>
              <w:t>(int a, int b);</w:t>
            </w:r>
          </w:p>
          <w:p w:rsidR="009652B0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652B0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30711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830711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127C" w:rsidRP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127C" w:rsidRPr="006F127C">
              <w:rPr>
                <w:rFonts w:ascii="Courier New" w:hAnsi="Courier New" w:cs="Courier New"/>
                <w:sz w:val="16"/>
                <w:szCs w:val="16"/>
              </w:rPr>
              <w:t xml:space="preserve">IMath a = </w:t>
            </w:r>
            <w:r w:rsidR="006F127C" w:rsidRPr="00CA0482">
              <w:rPr>
                <w:rFonts w:ascii="Courier New" w:hAnsi="Courier New" w:cs="Courier New"/>
                <w:b/>
                <w:sz w:val="16"/>
                <w:szCs w:val="16"/>
              </w:rPr>
              <w:t>new IMath</w:t>
            </w:r>
            <w:r w:rsidR="006F127C" w:rsidRPr="006F127C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F127C" w:rsidRP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127C" w:rsidRPr="006F12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F127C" w:rsidRPr="006F127C" w:rsidRDefault="006F127C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="009652B0">
              <w:rPr>
                <w:rFonts w:ascii="Courier New" w:hAnsi="Courier New" w:cs="Courier New"/>
                <w:sz w:val="16"/>
                <w:szCs w:val="16"/>
              </w:rPr>
              <w:t>add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(int a, int b)</w:t>
            </w:r>
          </w:p>
          <w:p w:rsidR="006F127C" w:rsidRPr="006F127C" w:rsidRDefault="006F127C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6F127C" w:rsidRPr="006F127C" w:rsidRDefault="006F127C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return a + b;</w:t>
            </w:r>
          </w:p>
          <w:p w:rsidR="006F127C" w:rsidRP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127C" w:rsidRPr="006F12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9652B0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652B0" w:rsidRPr="006F127C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>
              <w:rPr>
                <w:rFonts w:ascii="Courier New" w:hAnsi="Courier New" w:cs="Courier New"/>
                <w:sz w:val="16"/>
                <w:szCs w:val="16"/>
              </w:rPr>
              <w:t>sub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(int a, int b)</w:t>
            </w:r>
          </w:p>
          <w:p w:rsidR="009652B0" w:rsidRPr="006F127C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652B0" w:rsidRPr="006F127C" w:rsidRDefault="009652B0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830711"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return a </w:t>
            </w: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b;</w:t>
            </w:r>
          </w:p>
          <w:p w:rsidR="009652B0" w:rsidRP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652B0" w:rsidRPr="006F127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F127C" w:rsidRPr="006F127C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830711" w:rsidRPr="006F127C" w:rsidRDefault="00830711" w:rsidP="00830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F127C" w:rsidRDefault="006F127C" w:rsidP="0083071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D1D98"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a.</w:t>
            </w:r>
            <w:r w:rsidR="00830711"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(3, 5);</w:t>
            </w:r>
            <w:r w:rsidR="001D1D9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A200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3071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A200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A200D"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830711" w:rsidRDefault="00830711" w:rsidP="0083071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F127C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 j = 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a.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6F127C">
              <w:rPr>
                <w:rFonts w:ascii="Courier New" w:hAnsi="Courier New" w:cs="Courier New"/>
                <w:sz w:val="16"/>
                <w:szCs w:val="16"/>
              </w:rPr>
              <w:t>, 5);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830711" w:rsidRPr="005A200D" w:rsidRDefault="00830711" w:rsidP="0083071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50099" w:rsidRDefault="00D50099" w:rsidP="00C17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23CD0" w:rsidRDefault="00123CD0" w:rsidP="00C1721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310A" w:rsidRPr="00EE6EAA" w:rsidRDefault="00AF310A" w:rsidP="00AF310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CB5E9F">
        <w:rPr>
          <w:rFonts w:ascii="Segoe UI" w:hAnsi="Segoe UI" w:cs="Segoe UI"/>
          <w:b/>
          <w:sz w:val="20"/>
          <w:szCs w:val="18"/>
        </w:rPr>
        <w:t xml:space="preserve">Lambda </w:t>
      </w:r>
      <w:r>
        <w:rPr>
          <w:rFonts w:ascii="Segoe UI" w:hAnsi="Segoe UI" w:cs="Segoe UI"/>
          <w:b/>
          <w:sz w:val="20"/>
          <w:szCs w:val="18"/>
        </w:rPr>
        <w:t>E</w:t>
      </w:r>
      <w:r w:rsidRPr="00CB5E9F">
        <w:rPr>
          <w:rFonts w:ascii="Segoe UI" w:hAnsi="Segoe UI" w:cs="Segoe UI"/>
          <w:b/>
          <w:sz w:val="20"/>
          <w:szCs w:val="18"/>
        </w:rPr>
        <w:t>xpression</w:t>
      </w:r>
      <w:r>
        <w:rPr>
          <w:rFonts w:ascii="Segoe UI" w:hAnsi="Segoe UI" w:cs="Segoe UI"/>
          <w:b/>
          <w:sz w:val="20"/>
          <w:szCs w:val="18"/>
        </w:rPr>
        <w:t xml:space="preserve"> </w:t>
      </w:r>
    </w:p>
    <w:p w:rsidR="00AF310A" w:rsidRDefault="00AF310A" w:rsidP="00AF31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D34ED" w:rsidRDefault="00296A0D" w:rsidP="00ED34E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lambda expression is defined in the following form.</w:t>
      </w:r>
    </w:p>
    <w:p w:rsidR="00E47899" w:rsidRPr="00296A0D" w:rsidRDefault="00E47899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47899" w:rsidRPr="00296A0D" w:rsidTr="00C53FED">
        <w:tc>
          <w:tcPr>
            <w:tcW w:w="9270" w:type="dxa"/>
            <w:shd w:val="clear" w:color="auto" w:fill="E6E6E6"/>
          </w:tcPr>
          <w:p w:rsidR="00E47899" w:rsidRPr="00930614" w:rsidRDefault="00296A0D" w:rsidP="00C53FED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r w:rsidRPr="00296A0D">
              <w:rPr>
                <w:i/>
                <w:sz w:val="16"/>
                <w:szCs w:val="16"/>
              </w:rPr>
              <w:t>parameter list</w:t>
            </w: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-&gt;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6A0D">
              <w:rPr>
                <w:i/>
                <w:sz w:val="16"/>
                <w:szCs w:val="16"/>
              </w:rPr>
              <w:t>statement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}</w:t>
            </w:r>
          </w:p>
          <w:p w:rsidR="00296A0D" w:rsidRPr="00296A0D" w:rsidRDefault="007F6EE2" w:rsidP="00930614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(</w:t>
            </w:r>
            <w:r w:rsidRPr="00296A0D">
              <w:rPr>
                <w:i/>
                <w:sz w:val="16"/>
                <w:szCs w:val="16"/>
              </w:rPr>
              <w:t>parameter list</w:t>
            </w: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30614">
              <w:rPr>
                <w:rFonts w:ascii="Courier New" w:hAnsi="Courier New" w:cs="Courier New"/>
                <w:b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expression</w:t>
            </w:r>
          </w:p>
        </w:tc>
      </w:tr>
    </w:tbl>
    <w:p w:rsidR="00E47899" w:rsidRDefault="00E47899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F6EE2" w:rsidRDefault="007F6EE2" w:rsidP="007F6EE2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F6EE2" w:rsidRPr="00296A0D" w:rsidTr="00687486">
        <w:tc>
          <w:tcPr>
            <w:tcW w:w="9270" w:type="dxa"/>
            <w:shd w:val="clear" w:color="auto" w:fill="E6E6E6"/>
          </w:tcPr>
          <w:p w:rsidR="007F6EE2" w:rsidRDefault="007F6EE2" w:rsidP="006874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(Person p) -&gt; { System.out.println(p.FirstName + " " + p.LastName); }</w:t>
            </w:r>
          </w:p>
          <w:p w:rsidR="007F6EE2" w:rsidRPr="00296A0D" w:rsidRDefault="007F6EE2" w:rsidP="00FE2E5F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(Person p, int age) -&gt; p.Age &gt; age</w:t>
            </w:r>
          </w:p>
        </w:tc>
      </w:tr>
    </w:tbl>
    <w:p w:rsidR="007F6EE2" w:rsidRPr="00296A0D" w:rsidRDefault="007F6EE2" w:rsidP="007F6E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7899" w:rsidRDefault="00296A0D" w:rsidP="00E47899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>
        <w:rPr>
          <w:rFonts w:ascii="Segoe UI" w:hAnsi="Segoe UI" w:cs="Segoe UI"/>
          <w:sz w:val="18"/>
          <w:szCs w:val="18"/>
        </w:rPr>
        <w:t xml:space="preserve">You can </w:t>
      </w:r>
      <w:r w:rsidRPr="00296A0D">
        <w:rPr>
          <w:rFonts w:ascii="Segoe UI" w:eastAsia="Times New Roman" w:hAnsi="Segoe UI" w:cs="Segoe UI"/>
          <w:sz w:val="18"/>
          <w:lang w:eastAsia="en-US"/>
        </w:rPr>
        <w:t>omit the data type of the parameters</w:t>
      </w:r>
      <w:r>
        <w:rPr>
          <w:rFonts w:ascii="Segoe UI" w:eastAsia="Times New Roman" w:hAnsi="Segoe UI" w:cs="Segoe UI"/>
          <w:sz w:val="18"/>
          <w:lang w:eastAsia="en-US"/>
        </w:rPr>
        <w:t>.</w:t>
      </w:r>
    </w:p>
    <w:p w:rsidR="00296A0D" w:rsidRPr="00296A0D" w:rsidRDefault="00296A0D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23CD0" w:rsidRPr="00296A0D" w:rsidTr="00C53FED">
        <w:tc>
          <w:tcPr>
            <w:tcW w:w="9270" w:type="dxa"/>
            <w:shd w:val="clear" w:color="auto" w:fill="E6E6E6"/>
          </w:tcPr>
          <w:p w:rsidR="00E47899" w:rsidRPr="00296A0D" w:rsidRDefault="00262928" w:rsidP="004B4C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(p, age) -&gt; </w:t>
            </w:r>
            <w:r w:rsidR="004B4CAD">
              <w:rPr>
                <w:rFonts w:ascii="Courier New" w:hAnsi="Courier New" w:cs="Courier New"/>
                <w:sz w:val="16"/>
                <w:szCs w:val="16"/>
              </w:rPr>
              <w:t>p.Age &gt; age</w:t>
            </w:r>
          </w:p>
        </w:tc>
      </w:tr>
    </w:tbl>
    <w:p w:rsidR="00E47899" w:rsidRDefault="00E47899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2928" w:rsidRDefault="00262928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2928">
        <w:rPr>
          <w:rFonts w:ascii="Segoe UI" w:eastAsia="Times New Roman" w:hAnsi="Segoe UI" w:cs="Segoe UI"/>
          <w:sz w:val="18"/>
          <w:lang w:eastAsia="en-US"/>
        </w:rPr>
        <w:t>You can omit the parentheses if there is only one parameter.</w:t>
      </w:r>
    </w:p>
    <w:p w:rsidR="00262928" w:rsidRPr="00296A0D" w:rsidRDefault="00262928" w:rsidP="0026292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2928" w:rsidRPr="00296A0D" w:rsidTr="00687486">
        <w:tc>
          <w:tcPr>
            <w:tcW w:w="9270" w:type="dxa"/>
            <w:shd w:val="clear" w:color="auto" w:fill="E6E6E6"/>
          </w:tcPr>
          <w:p w:rsidR="00262928" w:rsidRPr="00296A0D" w:rsidRDefault="00262928" w:rsidP="002629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 -&gt; { </w:t>
            </w:r>
            <w:r w:rsidR="004B4CAD">
              <w:rPr>
                <w:rFonts w:ascii="Courier New" w:hAnsi="Courier New" w:cs="Courier New"/>
                <w:sz w:val="16"/>
                <w:szCs w:val="16"/>
              </w:rPr>
              <w:t>System.out.println(p.FirstName + " " + p.LastName);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</w:tc>
      </w:tr>
    </w:tbl>
    <w:p w:rsidR="00794446" w:rsidRDefault="00794446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5065D" w:rsidRDefault="0065065D" w:rsidP="0065065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the statement is a void method invocation, you can omit the braces.</w:t>
      </w:r>
    </w:p>
    <w:p w:rsidR="0065065D" w:rsidRPr="00296A0D" w:rsidRDefault="0065065D" w:rsidP="0065065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065D" w:rsidRPr="00296A0D" w:rsidTr="00313CE0">
        <w:tc>
          <w:tcPr>
            <w:tcW w:w="9270" w:type="dxa"/>
            <w:shd w:val="clear" w:color="auto" w:fill="E6E6E6"/>
          </w:tcPr>
          <w:p w:rsidR="0065065D" w:rsidRPr="00296A0D" w:rsidRDefault="00DF114C" w:rsidP="00DF114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65065D">
              <w:rPr>
                <w:rFonts w:ascii="Courier New" w:hAnsi="Courier New" w:cs="Courier New"/>
                <w:sz w:val="16"/>
                <w:szCs w:val="16"/>
              </w:rPr>
              <w:t xml:space="preserve"> -&gt;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"Hello World"</w:t>
            </w:r>
            <w:r w:rsidR="0065065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</w:tbl>
    <w:p w:rsidR="00794446" w:rsidRDefault="00794446" w:rsidP="007944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5065D" w:rsidRPr="003E3F5C" w:rsidRDefault="0065065D" w:rsidP="007944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4446" w:rsidRPr="00EE6EAA" w:rsidRDefault="00794446" w:rsidP="0079444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Functional Interface</w:t>
      </w:r>
    </w:p>
    <w:p w:rsidR="00794446" w:rsidRDefault="00794446" w:rsidP="007944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4446" w:rsidRDefault="00794446" w:rsidP="00794446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123CD0">
        <w:rPr>
          <w:rFonts w:ascii="Segoe UI" w:hAnsi="Segoe UI" w:cs="Segoe UI"/>
          <w:sz w:val="18"/>
          <w:szCs w:val="18"/>
        </w:rPr>
        <w:t xml:space="preserve">A functional interface is </w:t>
      </w:r>
      <w:r>
        <w:rPr>
          <w:rFonts w:ascii="Segoe UI" w:hAnsi="Segoe UI" w:cs="Segoe UI"/>
          <w:sz w:val="18"/>
          <w:szCs w:val="18"/>
        </w:rPr>
        <w:t>an</w:t>
      </w:r>
      <w:r w:rsidRPr="00123CD0">
        <w:rPr>
          <w:rFonts w:ascii="Segoe UI" w:hAnsi="Segoe UI" w:cs="Segoe UI"/>
          <w:sz w:val="18"/>
          <w:szCs w:val="18"/>
        </w:rPr>
        <w:t xml:space="preserve"> interface that contains only one abstract method</w:t>
      </w:r>
      <w:r>
        <w:rPr>
          <w:rFonts w:ascii="Segoe UI" w:hAnsi="Segoe UI" w:cs="Segoe UI"/>
          <w:sz w:val="18"/>
          <w:szCs w:val="18"/>
        </w:rPr>
        <w:t>, but it</w:t>
      </w:r>
      <w:r w:rsidRPr="00123CD0">
        <w:rPr>
          <w:rFonts w:ascii="Segoe UI" w:hAnsi="Segoe UI" w:cs="Segoe UI"/>
          <w:sz w:val="18"/>
          <w:szCs w:val="18"/>
        </w:rPr>
        <w:t xml:space="preserve"> may contain one or more default methods or static methods</w:t>
      </w:r>
      <w:r>
        <w:rPr>
          <w:rFonts w:ascii="Segoe UI" w:hAnsi="Segoe UI" w:cs="Segoe UI"/>
          <w:sz w:val="18"/>
          <w:szCs w:val="18"/>
        </w:rPr>
        <w:t>.</w:t>
      </w:r>
    </w:p>
    <w:p w:rsidR="00794446" w:rsidRPr="00296A0D" w:rsidRDefault="00794446" w:rsidP="007944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4446" w:rsidRPr="00296A0D" w:rsidTr="00313CE0">
        <w:tc>
          <w:tcPr>
            <w:tcW w:w="9270" w:type="dxa"/>
            <w:shd w:val="clear" w:color="auto" w:fill="E6E6E6"/>
          </w:tcPr>
          <w:p w:rsidR="00794446" w:rsidRPr="007F5056" w:rsidRDefault="00794446" w:rsidP="00313C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 xml:space="preserve">interface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7F5056">
              <w:rPr>
                <w:rFonts w:ascii="Courier New" w:hAnsi="Courier New" w:cs="Courier New"/>
                <w:sz w:val="16"/>
                <w:szCs w:val="16"/>
              </w:rPr>
              <w:t>Math</w:t>
            </w:r>
          </w:p>
          <w:p w:rsidR="00794446" w:rsidRPr="007F5056" w:rsidRDefault="00794446" w:rsidP="00313C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94446" w:rsidRPr="007F5056" w:rsidRDefault="00794446" w:rsidP="00313C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Pr="001D1D98">
              <w:rPr>
                <w:rFonts w:ascii="Courier New" w:hAnsi="Courier New" w:cs="Courier New"/>
                <w:b/>
                <w:sz w:val="16"/>
                <w:szCs w:val="16"/>
              </w:rPr>
              <w:t>operat</w:t>
            </w:r>
            <w:r w:rsidR="00C8202F"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 w:rsidRPr="007F5056">
              <w:rPr>
                <w:rFonts w:ascii="Courier New" w:hAnsi="Courier New" w:cs="Courier New"/>
                <w:sz w:val="16"/>
                <w:szCs w:val="16"/>
              </w:rPr>
              <w:t>(int a, int b);</w:t>
            </w:r>
          </w:p>
          <w:p w:rsidR="00794446" w:rsidRPr="00296A0D" w:rsidRDefault="00794446" w:rsidP="00313C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F505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94446" w:rsidRDefault="00794446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7780" w:rsidRDefault="00016375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create instances of a functional interface using</w:t>
      </w:r>
      <w:r w:rsidR="00A87D76">
        <w:rPr>
          <w:rFonts w:ascii="Segoe UI" w:hAnsi="Segoe UI" w:cs="Segoe UI"/>
          <w:sz w:val="18"/>
          <w:szCs w:val="18"/>
        </w:rPr>
        <w:t xml:space="preserve"> lambda expression.</w:t>
      </w:r>
    </w:p>
    <w:p w:rsidR="00A87D76" w:rsidRPr="00296A0D" w:rsidRDefault="00A87D76" w:rsidP="00A87D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87D76" w:rsidRPr="00296A0D" w:rsidTr="00687486">
        <w:tc>
          <w:tcPr>
            <w:tcW w:w="9270" w:type="dxa"/>
            <w:shd w:val="clear" w:color="auto" w:fill="E6E6E6"/>
          </w:tcPr>
          <w:p w:rsidR="00A87D76" w:rsidRDefault="00A87D76" w:rsidP="000836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IMath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(a, b) -&gt; a + b;</w:t>
            </w:r>
          </w:p>
          <w:p w:rsidR="00A87D76" w:rsidRDefault="00A87D76" w:rsidP="000836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IMath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(a, b) -&gt; a - b;</w:t>
            </w:r>
          </w:p>
          <w:p w:rsidR="00A87D76" w:rsidRDefault="00A87D76" w:rsidP="000836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87D76" w:rsidRPr="00A87D76" w:rsidRDefault="00A87D76" w:rsidP="000836E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72B0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572B07" w:rsidRPr="00C8202F">
              <w:rPr>
                <w:rFonts w:ascii="Courier New" w:hAnsi="Courier New" w:cs="Courier New"/>
                <w:b/>
                <w:sz w:val="16"/>
                <w:szCs w:val="16"/>
              </w:rPr>
              <w:t>operat</w:t>
            </w:r>
            <w:r w:rsidR="00C8202F" w:rsidRPr="00C8202F"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(5, 3);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</w:p>
          <w:p w:rsidR="00A87D76" w:rsidRPr="00296A0D" w:rsidRDefault="00A87D76" w:rsidP="000836E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j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C8202F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572B0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572B07" w:rsidRPr="00C8202F">
              <w:rPr>
                <w:rFonts w:ascii="Courier New" w:hAnsi="Courier New" w:cs="Courier New"/>
                <w:b/>
                <w:sz w:val="16"/>
                <w:szCs w:val="16"/>
              </w:rPr>
              <w:t>operat</w:t>
            </w:r>
            <w:r w:rsidR="00C8202F" w:rsidRPr="00C8202F"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(5, 3);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</w:tc>
      </w:tr>
    </w:tbl>
    <w:p w:rsidR="00A87D76" w:rsidRDefault="00A87D76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465B" w:rsidRPr="00EE6EAA" w:rsidRDefault="00A5465B" w:rsidP="00A5465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Supplier</w:t>
      </w:r>
      <w:r>
        <w:rPr>
          <w:rFonts w:ascii="Segoe UI" w:hAnsi="Segoe UI" w:cs="Segoe UI"/>
          <w:sz w:val="20"/>
          <w:szCs w:val="18"/>
        </w:rPr>
        <w:t>&lt;R&gt; (Interface)</w:t>
      </w: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Supplier&lt;R&gt; interface represents an operation that accepts no arguments and returns a result.</w:t>
      </w: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465B" w:rsidRPr="00941D7D" w:rsidTr="00C310E2">
        <w:tc>
          <w:tcPr>
            <w:tcW w:w="9302" w:type="dxa"/>
            <w:shd w:val="clear" w:color="auto" w:fill="E6E6E6"/>
          </w:tcPr>
          <w:p w:rsidR="00A5465B" w:rsidRPr="003F09FC" w:rsidRDefault="00A5465B" w:rsidP="00C310E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5465B" w:rsidRPr="00941D7D" w:rsidTr="00C310E2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5465B" w:rsidRPr="00361D11" w:rsidRDefault="00A5465B" w:rsidP="00C310E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result.</w:t>
            </w:r>
          </w:p>
        </w:tc>
      </w:tr>
    </w:tbl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465B" w:rsidRPr="00296A0D" w:rsidRDefault="00A5465B" w:rsidP="00A5465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5465B" w:rsidRPr="00296A0D" w:rsidTr="00C310E2">
        <w:tc>
          <w:tcPr>
            <w:tcW w:w="9270" w:type="dxa"/>
            <w:shd w:val="clear" w:color="auto" w:fill="E6E6E6"/>
          </w:tcPr>
          <w:p w:rsidR="00A5465B" w:rsidRDefault="00A5465B" w:rsidP="00C310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Supplier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sup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"Hello World";</w:t>
            </w:r>
          </w:p>
          <w:p w:rsidR="00A5465B" w:rsidRPr="00920882" w:rsidRDefault="00A5465B" w:rsidP="00C310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465B" w:rsidRPr="00296A0D" w:rsidRDefault="00A5465B" w:rsidP="00C310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 = sup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JDK 1.8 also provides the following supplier interfaces.</w:t>
      </w:r>
    </w:p>
    <w:p w:rsidR="00A5465B" w:rsidRPr="007E4001" w:rsidRDefault="00A5465B" w:rsidP="00A5465B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Courier New" w:hAnsi="Courier New" w:cs="Courier New"/>
          <w:sz w:val="16"/>
          <w:szCs w:val="18"/>
        </w:rPr>
      </w:pPr>
      <w:r w:rsidRPr="00881C78">
        <w:rPr>
          <w:rFonts w:ascii="Courier New" w:hAnsi="Courier New" w:cs="Courier New"/>
          <w:b/>
          <w:sz w:val="17"/>
          <w:szCs w:val="17"/>
        </w:rPr>
        <w:t>BooleanSupplier</w:t>
      </w:r>
      <w:r w:rsidRPr="009F2A58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881C78">
        <w:rPr>
          <w:rFonts w:ascii="Courier New" w:hAnsi="Courier New" w:cs="Courier New"/>
          <w:sz w:val="17"/>
          <w:szCs w:val="17"/>
        </w:rPr>
        <w:t>Supplier&lt;Boolean&gt;.</w:t>
      </w:r>
    </w:p>
    <w:p w:rsidR="00A5465B" w:rsidRPr="007E4001" w:rsidRDefault="00A5465B" w:rsidP="00A5465B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Courier New" w:hAnsi="Courier New" w:cs="Courier New"/>
          <w:sz w:val="16"/>
          <w:szCs w:val="18"/>
        </w:rPr>
      </w:pPr>
      <w:r w:rsidRPr="00881C78">
        <w:rPr>
          <w:rFonts w:ascii="Courier New" w:hAnsi="Courier New" w:cs="Courier New"/>
          <w:b/>
          <w:sz w:val="17"/>
          <w:szCs w:val="17"/>
        </w:rPr>
        <w:t>IntSupplier</w:t>
      </w:r>
      <w:r w:rsidRPr="009F2A58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881C78">
        <w:rPr>
          <w:rFonts w:ascii="Courier New" w:hAnsi="Courier New" w:cs="Courier New"/>
          <w:sz w:val="17"/>
          <w:szCs w:val="17"/>
        </w:rPr>
        <w:t>Supplier&lt;Integer&gt;.</w:t>
      </w:r>
    </w:p>
    <w:p w:rsidR="00A5465B" w:rsidRPr="00881C78" w:rsidRDefault="00A5465B" w:rsidP="00A5465B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881C78">
        <w:rPr>
          <w:rFonts w:ascii="Courier New" w:hAnsi="Courier New" w:cs="Courier New"/>
          <w:b/>
          <w:sz w:val="17"/>
          <w:szCs w:val="17"/>
        </w:rPr>
        <w:t>LongSupplier</w:t>
      </w:r>
      <w:r w:rsidRPr="009F2A58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881C78">
        <w:rPr>
          <w:rFonts w:ascii="Courier New" w:hAnsi="Courier New" w:cs="Courier New"/>
          <w:sz w:val="17"/>
          <w:szCs w:val="17"/>
        </w:rPr>
        <w:t>Supplier&lt;Long&gt;.</w:t>
      </w:r>
    </w:p>
    <w:p w:rsidR="00A5465B" w:rsidRPr="00881C78" w:rsidRDefault="00A5465B" w:rsidP="00A5465B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Courier New" w:hAnsi="Courier New" w:cs="Courier New"/>
          <w:sz w:val="17"/>
          <w:szCs w:val="17"/>
        </w:rPr>
      </w:pPr>
      <w:r w:rsidRPr="00881C78">
        <w:rPr>
          <w:rFonts w:ascii="Courier New" w:hAnsi="Courier New" w:cs="Courier New"/>
          <w:b/>
          <w:sz w:val="17"/>
          <w:szCs w:val="17"/>
        </w:rPr>
        <w:t>DoubleSupplier</w:t>
      </w:r>
      <w:r w:rsidRPr="009F2A58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881C78">
        <w:rPr>
          <w:rFonts w:ascii="Courier New" w:hAnsi="Courier New" w:cs="Courier New"/>
          <w:sz w:val="17"/>
          <w:szCs w:val="17"/>
        </w:rPr>
        <w:t>Supplier&lt;Double&gt;.</w:t>
      </w:r>
    </w:p>
    <w:p w:rsidR="00A5465B" w:rsidRDefault="00A5465B" w:rsidP="00A546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Pr="00EE6EAA" w:rsidRDefault="005F76F4" w:rsidP="005F76F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325B4">
        <w:rPr>
          <w:rFonts w:ascii="Segoe UI" w:hAnsi="Segoe UI" w:cs="Segoe UI"/>
          <w:b/>
          <w:sz w:val="20"/>
          <w:szCs w:val="18"/>
        </w:rPr>
        <w:t>Consumer</w:t>
      </w:r>
      <w:r>
        <w:rPr>
          <w:rFonts w:ascii="Segoe UI" w:hAnsi="Segoe UI" w:cs="Segoe UI"/>
          <w:sz w:val="20"/>
          <w:szCs w:val="18"/>
        </w:rPr>
        <w:t>&lt;T&gt; (Interface)</w:t>
      </w: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D5318E">
        <w:rPr>
          <w:rFonts w:ascii="Segoe UI" w:hAnsi="Segoe UI" w:cs="Segoe UI"/>
          <w:sz w:val="18"/>
          <w:szCs w:val="18"/>
        </w:rPr>
        <w:t>Consumer</w:t>
      </w:r>
      <w:r>
        <w:rPr>
          <w:rFonts w:ascii="Segoe UI" w:hAnsi="Segoe UI" w:cs="Segoe UI"/>
          <w:sz w:val="18"/>
          <w:szCs w:val="18"/>
        </w:rPr>
        <w:t>&lt;T&gt; interface represents an operation that accepts a single input argument and returns no result.</w:t>
      </w: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F76F4" w:rsidRPr="00941D7D" w:rsidTr="00C47140">
        <w:tc>
          <w:tcPr>
            <w:tcW w:w="9302" w:type="dxa"/>
            <w:shd w:val="clear" w:color="auto" w:fill="E6E6E6"/>
          </w:tcPr>
          <w:p w:rsidR="005F76F4" w:rsidRPr="003F09FC" w:rsidRDefault="005F76F4" w:rsidP="00C4714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F76F4" w:rsidRPr="00941D7D" w:rsidTr="00C4714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F76F4" w:rsidRPr="00361D11" w:rsidRDefault="005F76F4" w:rsidP="00C4714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E2E5F">
              <w:rPr>
                <w:rFonts w:ascii="Segoe UI" w:hAnsi="Segoe UI" w:cs="Segoe UI"/>
                <w:sz w:val="18"/>
                <w:szCs w:val="18"/>
              </w:rPr>
              <w:t>Performs this operation on the given argument.</w:t>
            </w:r>
          </w:p>
        </w:tc>
      </w:tr>
    </w:tbl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Pr="00296A0D" w:rsidRDefault="005F76F4" w:rsidP="005F76F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F76F4" w:rsidRPr="00296A0D" w:rsidTr="00C47140">
        <w:tc>
          <w:tcPr>
            <w:tcW w:w="9270" w:type="dxa"/>
            <w:shd w:val="clear" w:color="auto" w:fill="E6E6E6"/>
          </w:tcPr>
          <w:p w:rsidR="005F76F4" w:rsidRPr="00920882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1E54">
              <w:rPr>
                <w:rFonts w:ascii="Courier New" w:hAnsi="Courier New" w:cs="Courier New"/>
                <w:b/>
                <w:sz w:val="16"/>
                <w:szCs w:val="16"/>
              </w:rPr>
              <w:t>Consumer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&lt;Integer&gt; con =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) -&gt;</w:t>
            </w:r>
          </w:p>
          <w:p w:rsidR="005F76F4" w:rsidRPr="00920882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:rsidR="005F76F4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   System.out.println(x);</w:t>
            </w:r>
          </w:p>
          <w:p w:rsidR="005F76F4" w:rsidRPr="00920882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5F76F4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76F4" w:rsidRPr="00296A0D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>con.</w:t>
            </w:r>
            <w:r w:rsidRPr="00171E54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(10);</w:t>
            </w:r>
          </w:p>
        </w:tc>
      </w:tr>
    </w:tbl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JDK 1.8 also provides the following </w:t>
      </w:r>
      <w:r w:rsidRPr="00D5318E">
        <w:rPr>
          <w:rFonts w:ascii="Segoe UI" w:hAnsi="Segoe UI" w:cs="Segoe UI"/>
          <w:sz w:val="18"/>
          <w:szCs w:val="18"/>
        </w:rPr>
        <w:t>Consumer</w:t>
      </w:r>
      <w:r>
        <w:rPr>
          <w:rFonts w:ascii="Segoe UI" w:hAnsi="Segoe UI" w:cs="Segoe UI"/>
          <w:sz w:val="18"/>
          <w:szCs w:val="18"/>
        </w:rPr>
        <w:t xml:space="preserve"> interfaces.</w:t>
      </w:r>
    </w:p>
    <w:p w:rsidR="005F76F4" w:rsidRDefault="005F76F4" w:rsidP="00E703E7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FC5C31">
        <w:rPr>
          <w:rFonts w:ascii="Courier New" w:hAnsi="Courier New" w:cs="Courier New"/>
          <w:b/>
          <w:sz w:val="17"/>
          <w:szCs w:val="17"/>
        </w:rPr>
        <w:t>BiConsumer</w:t>
      </w:r>
      <w:r w:rsidRPr="00FC5C31">
        <w:rPr>
          <w:rFonts w:ascii="Courier New" w:hAnsi="Courier New" w:cs="Courier New"/>
          <w:sz w:val="17"/>
          <w:szCs w:val="17"/>
        </w:rPr>
        <w:t>&lt;T, U&gt;.</w:t>
      </w:r>
      <w:r>
        <w:rPr>
          <w:rFonts w:ascii="Courier New" w:hAnsi="Courier New" w:cs="Courier New"/>
          <w:sz w:val="16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>Represents an operation that accepts two input arguments and returns no result.</w:t>
      </w:r>
    </w:p>
    <w:p w:rsidR="005F76F4" w:rsidRPr="00FC5C31" w:rsidRDefault="005F76F4" w:rsidP="00E703E7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FC5C31">
        <w:rPr>
          <w:rFonts w:ascii="Courier New" w:hAnsi="Courier New" w:cs="Courier New"/>
          <w:b/>
          <w:sz w:val="17"/>
          <w:szCs w:val="17"/>
        </w:rPr>
        <w:t>IntConsumer</w:t>
      </w:r>
      <w:r w:rsidRPr="00FC5C31">
        <w:rPr>
          <w:rFonts w:ascii="Courier New" w:hAnsi="Courier New" w:cs="Courier New"/>
          <w:sz w:val="17"/>
          <w:szCs w:val="17"/>
        </w:rPr>
        <w:t>.</w:t>
      </w:r>
      <w:r>
        <w:rPr>
          <w:rFonts w:ascii="Courier New" w:hAnsi="Courier New" w:cs="Courier New"/>
          <w:sz w:val="16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FC5C31">
        <w:rPr>
          <w:rFonts w:ascii="Courier New" w:hAnsi="Courier New" w:cs="Courier New"/>
          <w:sz w:val="17"/>
          <w:szCs w:val="17"/>
        </w:rPr>
        <w:t>Consumer&lt;Integer&gt;.</w:t>
      </w:r>
    </w:p>
    <w:p w:rsidR="005F76F4" w:rsidRPr="00FC5C31" w:rsidRDefault="005F76F4" w:rsidP="00E703E7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FC5C31">
        <w:rPr>
          <w:rFonts w:ascii="Courier New" w:hAnsi="Courier New" w:cs="Courier New"/>
          <w:b/>
          <w:sz w:val="17"/>
          <w:szCs w:val="17"/>
        </w:rPr>
        <w:t>LongConsumer</w:t>
      </w:r>
      <w:r w:rsidRPr="00FC5C31">
        <w:rPr>
          <w:rFonts w:ascii="Courier New" w:hAnsi="Courier New" w:cs="Courier New"/>
          <w:sz w:val="17"/>
          <w:szCs w:val="17"/>
        </w:rPr>
        <w:t>.</w:t>
      </w:r>
      <w:r w:rsidRPr="00163901">
        <w:rPr>
          <w:rFonts w:ascii="Segoe UI" w:hAnsi="Segoe UI" w:cs="Segoe UI"/>
          <w:sz w:val="18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FC5C31">
        <w:rPr>
          <w:rFonts w:ascii="Courier New" w:hAnsi="Courier New" w:cs="Courier New"/>
          <w:sz w:val="17"/>
          <w:szCs w:val="17"/>
        </w:rPr>
        <w:t>Consumer&lt;Long&gt;.</w:t>
      </w:r>
    </w:p>
    <w:p w:rsidR="005F76F4" w:rsidRPr="00FC5C31" w:rsidRDefault="005F76F4" w:rsidP="00E703E7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FC5C31">
        <w:rPr>
          <w:rFonts w:ascii="Courier New" w:hAnsi="Courier New" w:cs="Courier New"/>
          <w:b/>
          <w:sz w:val="17"/>
          <w:szCs w:val="17"/>
        </w:rPr>
        <w:t>DoubleConsumer</w:t>
      </w:r>
      <w:r w:rsidRPr="00FC5C31">
        <w:rPr>
          <w:rFonts w:ascii="Courier New" w:hAnsi="Courier New" w:cs="Courier New"/>
          <w:sz w:val="17"/>
          <w:szCs w:val="17"/>
        </w:rPr>
        <w:t>.</w:t>
      </w:r>
      <w:r w:rsidRPr="00163901">
        <w:rPr>
          <w:rFonts w:ascii="Segoe UI" w:hAnsi="Segoe UI" w:cs="Segoe UI"/>
          <w:sz w:val="18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FC5C31">
        <w:rPr>
          <w:rFonts w:ascii="Courier New" w:hAnsi="Courier New" w:cs="Courier New"/>
          <w:sz w:val="17"/>
          <w:szCs w:val="17"/>
        </w:rPr>
        <w:t>Consumer&lt;Double&gt;.</w:t>
      </w:r>
    </w:p>
    <w:p w:rsidR="005F76F4" w:rsidRDefault="005F76F4" w:rsidP="005F76F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6F4" w:rsidRPr="00296A0D" w:rsidRDefault="005F76F4" w:rsidP="005F76F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F76F4" w:rsidRPr="00296A0D" w:rsidTr="00C47140">
        <w:tc>
          <w:tcPr>
            <w:tcW w:w="9270" w:type="dxa"/>
            <w:shd w:val="clear" w:color="auto" w:fill="E6E6E6"/>
          </w:tcPr>
          <w:p w:rsidR="005F76F4" w:rsidRPr="00920882" w:rsidRDefault="00FA7156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Bi</w:t>
            </w:r>
            <w:r w:rsidR="005F76F4" w:rsidRPr="00171E54">
              <w:rPr>
                <w:rFonts w:ascii="Courier New" w:hAnsi="Courier New" w:cs="Courier New"/>
                <w:b/>
                <w:sz w:val="16"/>
                <w:szCs w:val="16"/>
              </w:rPr>
              <w:t>Consumer</w:t>
            </w:r>
            <w:r w:rsidR="005F76F4" w:rsidRPr="0092088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5F76F4">
              <w:rPr>
                <w:rFonts w:ascii="Courier New" w:hAnsi="Courier New" w:cs="Courier New"/>
                <w:sz w:val="16"/>
                <w:szCs w:val="16"/>
              </w:rPr>
              <w:t>String, String</w:t>
            </w:r>
            <w:r w:rsidR="005F76F4" w:rsidRPr="00920882">
              <w:rPr>
                <w:rFonts w:ascii="Courier New" w:hAnsi="Courier New" w:cs="Courier New"/>
                <w:sz w:val="16"/>
                <w:szCs w:val="16"/>
              </w:rPr>
              <w:t>&gt; con = (</w:t>
            </w:r>
            <w:r w:rsidR="005F76F4">
              <w:rPr>
                <w:rFonts w:ascii="Courier New" w:hAnsi="Courier New" w:cs="Courier New"/>
                <w:sz w:val="16"/>
                <w:szCs w:val="16"/>
              </w:rPr>
              <w:t>a, b</w:t>
            </w:r>
            <w:r w:rsidR="005F76F4" w:rsidRPr="00920882">
              <w:rPr>
                <w:rFonts w:ascii="Courier New" w:hAnsi="Courier New" w:cs="Courier New"/>
                <w:sz w:val="16"/>
                <w:szCs w:val="16"/>
              </w:rPr>
              <w:t>) -&gt;</w:t>
            </w:r>
          </w:p>
          <w:p w:rsidR="005F76F4" w:rsidRPr="00920882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76F4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a + " " + b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F76F4" w:rsidRPr="00920882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5F76F4" w:rsidRDefault="005F76F4" w:rsidP="00C4714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76F4" w:rsidRPr="00296A0D" w:rsidRDefault="005F76F4" w:rsidP="005F76F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20882">
              <w:rPr>
                <w:rFonts w:ascii="Courier New" w:hAnsi="Courier New" w:cs="Courier New"/>
                <w:sz w:val="16"/>
                <w:szCs w:val="16"/>
              </w:rPr>
              <w:t>con.</w:t>
            </w:r>
            <w:r w:rsidRPr="00171E54">
              <w:rPr>
                <w:rFonts w:ascii="Courier New" w:hAnsi="Courier New" w:cs="Courier New"/>
                <w:b/>
                <w:sz w:val="16"/>
                <w:szCs w:val="16"/>
              </w:rPr>
              <w:t>accept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"Hello", "Mike"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FA7156" w:rsidRDefault="00FA7156" w:rsidP="00FA715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62928" w:rsidRDefault="00262928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25D6" w:rsidRPr="00EE6EAA" w:rsidRDefault="009109AD" w:rsidP="008125D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Predicate</w:t>
      </w:r>
      <w:r>
        <w:rPr>
          <w:rFonts w:ascii="Segoe UI" w:hAnsi="Segoe UI" w:cs="Segoe UI"/>
          <w:sz w:val="20"/>
          <w:szCs w:val="18"/>
        </w:rPr>
        <w:t>&lt;T&gt; (Interface)</w:t>
      </w:r>
    </w:p>
    <w:p w:rsidR="00DD730F" w:rsidRDefault="00DD730F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109AD" w:rsidRDefault="009109AD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Predicate&lt;T&gt; interface </w:t>
      </w:r>
      <w:r w:rsidR="007C3791">
        <w:rPr>
          <w:rFonts w:ascii="Segoe UI" w:hAnsi="Segoe UI" w:cs="Segoe UI"/>
          <w:sz w:val="18"/>
          <w:szCs w:val="18"/>
        </w:rPr>
        <w:t xml:space="preserve">represents </w:t>
      </w:r>
      <w:r w:rsidR="000D00F6">
        <w:rPr>
          <w:rFonts w:ascii="Segoe UI" w:hAnsi="Segoe UI" w:cs="Segoe UI"/>
          <w:sz w:val="18"/>
          <w:szCs w:val="18"/>
        </w:rPr>
        <w:t>an operation</w:t>
      </w:r>
      <w:r w:rsidR="007C3791">
        <w:rPr>
          <w:rFonts w:ascii="Segoe UI" w:hAnsi="Segoe UI" w:cs="Segoe UI"/>
          <w:sz w:val="18"/>
          <w:szCs w:val="18"/>
        </w:rPr>
        <w:t xml:space="preserve"> </w:t>
      </w:r>
      <w:r w:rsidR="00CC0786">
        <w:rPr>
          <w:rFonts w:ascii="Segoe UI" w:hAnsi="Segoe UI" w:cs="Segoe UI"/>
          <w:sz w:val="18"/>
          <w:szCs w:val="18"/>
        </w:rPr>
        <w:t>that takes</w:t>
      </w:r>
      <w:r w:rsidR="007C3791">
        <w:rPr>
          <w:rFonts w:ascii="Segoe UI" w:hAnsi="Segoe UI" w:cs="Segoe UI"/>
          <w:sz w:val="18"/>
          <w:szCs w:val="18"/>
        </w:rPr>
        <w:t xml:space="preserve"> </w:t>
      </w:r>
      <w:r w:rsidR="00D76E3B">
        <w:rPr>
          <w:rFonts w:ascii="Segoe UI" w:hAnsi="Segoe UI" w:cs="Segoe UI"/>
          <w:sz w:val="18"/>
          <w:szCs w:val="18"/>
        </w:rPr>
        <w:t>a single</w:t>
      </w:r>
      <w:r w:rsidR="007C3791">
        <w:rPr>
          <w:rFonts w:ascii="Segoe UI" w:hAnsi="Segoe UI" w:cs="Segoe UI"/>
          <w:sz w:val="18"/>
          <w:szCs w:val="18"/>
        </w:rPr>
        <w:t xml:space="preserve"> argument</w:t>
      </w:r>
      <w:r w:rsidR="00CC0786">
        <w:rPr>
          <w:rFonts w:ascii="Segoe UI" w:hAnsi="Segoe UI" w:cs="Segoe UI"/>
          <w:sz w:val="18"/>
          <w:szCs w:val="18"/>
        </w:rPr>
        <w:t xml:space="preserve"> and returns a boolean value</w:t>
      </w:r>
      <w:r w:rsidR="007C3791">
        <w:rPr>
          <w:rFonts w:ascii="Segoe UI" w:hAnsi="Segoe UI" w:cs="Segoe UI"/>
          <w:sz w:val="18"/>
          <w:szCs w:val="18"/>
        </w:rPr>
        <w:t>.</w:t>
      </w:r>
    </w:p>
    <w:p w:rsidR="00062680" w:rsidRDefault="00062680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2680" w:rsidRPr="00941D7D" w:rsidTr="003F67F9">
        <w:tc>
          <w:tcPr>
            <w:tcW w:w="9302" w:type="dxa"/>
            <w:shd w:val="clear" w:color="auto" w:fill="E6E6E6"/>
          </w:tcPr>
          <w:p w:rsidR="00062680" w:rsidRPr="003F09FC" w:rsidRDefault="00062680" w:rsidP="0006268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2680" w:rsidRPr="00941D7D" w:rsidTr="003F67F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2680" w:rsidRPr="00361D11" w:rsidRDefault="00C25D62" w:rsidP="003F67F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25D62">
              <w:rPr>
                <w:rFonts w:ascii="Segoe UI" w:hAnsi="Segoe UI" w:cs="Segoe UI"/>
                <w:sz w:val="18"/>
                <w:szCs w:val="18"/>
              </w:rPr>
              <w:t>Evaluates this predicate on the given argument.</w:t>
            </w:r>
          </w:p>
        </w:tc>
      </w:tr>
    </w:tbl>
    <w:p w:rsidR="007962F8" w:rsidRDefault="007962F8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37472" w:rsidRPr="00296A0D" w:rsidRDefault="00EA4043" w:rsidP="00EA4043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37472" w:rsidRPr="00296A0D" w:rsidTr="003F67F9">
        <w:tc>
          <w:tcPr>
            <w:tcW w:w="9270" w:type="dxa"/>
            <w:shd w:val="clear" w:color="auto" w:fill="E6E6E6"/>
          </w:tcPr>
          <w:p w:rsidR="00D76E3B" w:rsidRPr="00D76E3B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E3B">
              <w:rPr>
                <w:rFonts w:ascii="Courier New" w:hAnsi="Courier New" w:cs="Courier New"/>
                <w:b/>
                <w:sz w:val="16"/>
                <w:szCs w:val="16"/>
              </w:rPr>
              <w:t>Predicate</w:t>
            </w:r>
            <w:r w:rsidRPr="00D76E3B">
              <w:rPr>
                <w:rFonts w:ascii="Courier New" w:hAnsi="Courier New" w:cs="Courier New"/>
                <w:sz w:val="16"/>
                <w:szCs w:val="16"/>
              </w:rPr>
              <w:t>&lt;Integer&gt; p = x -&gt; x &gt; 0;</w:t>
            </w:r>
          </w:p>
          <w:p w:rsidR="00D76E3B" w:rsidRPr="00D76E3B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6E3B" w:rsidRPr="00D76E3B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E3B">
              <w:rPr>
                <w:rFonts w:ascii="Courier New" w:hAnsi="Courier New" w:cs="Courier New"/>
                <w:sz w:val="16"/>
                <w:szCs w:val="16"/>
              </w:rPr>
              <w:t>if (p.</w:t>
            </w:r>
            <w:r w:rsidRPr="00D76E3B"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D76E3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D76E3B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:rsidR="00D76E3B" w:rsidRPr="00D76E3B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E3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76E3B" w:rsidRPr="00D76E3B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E3B">
              <w:rPr>
                <w:rFonts w:ascii="Courier New" w:hAnsi="Courier New" w:cs="Courier New"/>
                <w:sz w:val="16"/>
                <w:szCs w:val="16"/>
              </w:rPr>
              <w:t xml:space="preserve">    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"Positive"</w:t>
            </w:r>
            <w:r w:rsidRPr="00D76E3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37472" w:rsidRPr="00296A0D" w:rsidRDefault="00D76E3B" w:rsidP="00D9220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6E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125D6" w:rsidRDefault="008125D6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162AA" w:rsidRDefault="00F162AA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JDK 1.8 also provides the following predicate interfaces.</w:t>
      </w:r>
    </w:p>
    <w:p w:rsidR="00163901" w:rsidRDefault="00163901" w:rsidP="00163901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6F9E">
        <w:rPr>
          <w:rFonts w:ascii="Courier New" w:hAnsi="Courier New" w:cs="Courier New"/>
          <w:b/>
          <w:sz w:val="17"/>
          <w:szCs w:val="17"/>
        </w:rPr>
        <w:t>BiPredicate</w:t>
      </w:r>
      <w:r w:rsidRPr="00C76F9E">
        <w:rPr>
          <w:rFonts w:ascii="Courier New" w:hAnsi="Courier New" w:cs="Courier New"/>
          <w:sz w:val="17"/>
          <w:szCs w:val="17"/>
        </w:rPr>
        <w:t>&lt;T, U&gt;</w:t>
      </w:r>
      <w:r w:rsidRPr="00C76F9E">
        <w:rPr>
          <w:rFonts w:ascii="Segoe UI" w:hAnsi="Segoe UI" w:cs="Segoe UI"/>
          <w:sz w:val="18"/>
          <w:szCs w:val="18"/>
        </w:rPr>
        <w:t xml:space="preserve">. </w:t>
      </w:r>
      <w:r w:rsidRPr="00F162AA">
        <w:rPr>
          <w:rFonts w:ascii="Segoe UI" w:hAnsi="Segoe UI" w:cs="Segoe UI"/>
          <w:sz w:val="18"/>
          <w:szCs w:val="18"/>
        </w:rPr>
        <w:t>Represents a predicate of two arguments.</w:t>
      </w:r>
    </w:p>
    <w:p w:rsidR="00163901" w:rsidRPr="00163901" w:rsidRDefault="00163901" w:rsidP="00163901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C76F9E">
        <w:rPr>
          <w:rFonts w:ascii="Courier New" w:hAnsi="Courier New" w:cs="Courier New"/>
          <w:b/>
          <w:sz w:val="17"/>
          <w:szCs w:val="17"/>
        </w:rPr>
        <w:t>IntPredicate</w:t>
      </w:r>
      <w:r w:rsidRPr="00C76F9E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C76F9E">
        <w:rPr>
          <w:rFonts w:ascii="Courier New" w:hAnsi="Courier New" w:cs="Courier New"/>
          <w:sz w:val="17"/>
          <w:szCs w:val="17"/>
        </w:rPr>
        <w:t>Predicate&lt;Integer&gt;.</w:t>
      </w:r>
    </w:p>
    <w:p w:rsidR="00163901" w:rsidRPr="00C76F9E" w:rsidRDefault="00163901" w:rsidP="00163901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C76F9E">
        <w:rPr>
          <w:rFonts w:ascii="Courier New" w:hAnsi="Courier New" w:cs="Courier New"/>
          <w:b/>
          <w:sz w:val="17"/>
          <w:szCs w:val="17"/>
        </w:rPr>
        <w:t>LongPredicate</w:t>
      </w:r>
      <w:r w:rsidRPr="00C76F9E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C76F9E">
        <w:rPr>
          <w:rFonts w:ascii="Courier New" w:hAnsi="Courier New" w:cs="Courier New"/>
          <w:sz w:val="17"/>
          <w:szCs w:val="17"/>
        </w:rPr>
        <w:t>Predicate&lt;Long&gt;.</w:t>
      </w:r>
    </w:p>
    <w:p w:rsidR="00163901" w:rsidRPr="00C76F9E" w:rsidRDefault="00163901" w:rsidP="00163901">
      <w:pPr>
        <w:pStyle w:val="ListParagraph"/>
        <w:numPr>
          <w:ilvl w:val="0"/>
          <w:numId w:val="13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C76F9E">
        <w:rPr>
          <w:rFonts w:ascii="Courier New" w:hAnsi="Courier New" w:cs="Courier New"/>
          <w:b/>
          <w:sz w:val="17"/>
          <w:szCs w:val="17"/>
        </w:rPr>
        <w:t>DoublePredicate</w:t>
      </w:r>
      <w:r w:rsidRPr="00C76F9E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Same as </w:t>
      </w:r>
      <w:r w:rsidRPr="00C76F9E">
        <w:rPr>
          <w:rFonts w:ascii="Courier New" w:hAnsi="Courier New" w:cs="Courier New"/>
          <w:sz w:val="17"/>
          <w:szCs w:val="17"/>
        </w:rPr>
        <w:t>Predicate&lt;Double&gt;.</w:t>
      </w:r>
    </w:p>
    <w:p w:rsidR="00F162AA" w:rsidRDefault="00F162AA" w:rsidP="00EA0F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3007D" w:rsidRDefault="0033007D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0D7" w:rsidRPr="00EE6EAA" w:rsidRDefault="003A60D7" w:rsidP="003A60D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Function</w:t>
      </w:r>
      <w:r>
        <w:rPr>
          <w:rFonts w:ascii="Segoe UI" w:hAnsi="Segoe UI" w:cs="Segoe UI"/>
          <w:sz w:val="20"/>
          <w:szCs w:val="18"/>
        </w:rPr>
        <w:t>&lt;T, R&gt; (Interface)</w:t>
      </w:r>
    </w:p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Function&lt;T, R&gt; interface represents a function that accepts a single argument and returns a result.</w:t>
      </w:r>
    </w:p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60D7" w:rsidRPr="00941D7D" w:rsidTr="003F67F9">
        <w:tc>
          <w:tcPr>
            <w:tcW w:w="9302" w:type="dxa"/>
            <w:shd w:val="clear" w:color="auto" w:fill="E6E6E6"/>
          </w:tcPr>
          <w:p w:rsidR="003A60D7" w:rsidRPr="003F09FC" w:rsidRDefault="00D365E7" w:rsidP="00D365E7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="003A60D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apply</w:t>
            </w:r>
            <w:r w:rsidR="003A60D7">
              <w:rPr>
                <w:rFonts w:ascii="Courier New" w:hAnsi="Courier New" w:cs="Courier New"/>
                <w:sz w:val="16"/>
                <w:szCs w:val="16"/>
              </w:rPr>
              <w:t xml:space="preserve">(T </w:t>
            </w:r>
            <w:r w:rsidR="003A60D7">
              <w:rPr>
                <w:i/>
                <w:sz w:val="16"/>
                <w:szCs w:val="16"/>
              </w:rPr>
              <w:t>value</w:t>
            </w:r>
            <w:r w:rsidR="003A60D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A60D7" w:rsidRPr="00941D7D" w:rsidTr="003F67F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A60D7" w:rsidRPr="00361D11" w:rsidRDefault="00D365E7" w:rsidP="003F67F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D365E7">
              <w:rPr>
                <w:rFonts w:ascii="Segoe UI" w:hAnsi="Segoe UI" w:cs="Segoe UI"/>
                <w:sz w:val="18"/>
                <w:szCs w:val="18"/>
              </w:rPr>
              <w:t>Applies this function to the given argument.</w:t>
            </w:r>
          </w:p>
        </w:tc>
      </w:tr>
    </w:tbl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0D7" w:rsidRPr="00296A0D" w:rsidRDefault="003A60D7" w:rsidP="003A60D7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60D7" w:rsidRPr="00296A0D" w:rsidTr="003F67F9">
        <w:tc>
          <w:tcPr>
            <w:tcW w:w="9270" w:type="dxa"/>
            <w:shd w:val="clear" w:color="auto" w:fill="E6E6E6"/>
          </w:tcPr>
          <w:p w:rsidR="003A60D7" w:rsidRDefault="004A613A" w:rsidP="009509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Function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Integer, </w:t>
            </w:r>
            <w:r w:rsidR="00950977">
              <w:rPr>
                <w:rFonts w:ascii="Courier New" w:hAnsi="Courier New" w:cs="Courier New"/>
                <w:sz w:val="16"/>
                <w:szCs w:val="16"/>
              </w:rPr>
              <w:t>Integer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="00950977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3A60D7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50977">
              <w:rPr>
                <w:rFonts w:ascii="Courier New" w:hAnsi="Courier New" w:cs="Courier New"/>
                <w:sz w:val="16"/>
                <w:szCs w:val="16"/>
              </w:rPr>
              <w:t>x + 1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50977" w:rsidRPr="00920882" w:rsidRDefault="00950977" w:rsidP="009509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A60D7" w:rsidRDefault="00950977" w:rsidP="009509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="001A321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E86A7C"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="001A321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4A613A">
              <w:rPr>
                <w:rFonts w:ascii="Courier New" w:hAnsi="Courier New" w:cs="Courier New"/>
                <w:sz w:val="16"/>
                <w:szCs w:val="16"/>
              </w:rPr>
              <w:t>f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4A613A">
              <w:rPr>
                <w:rFonts w:ascii="Courier New" w:hAnsi="Courier New" w:cs="Courier New"/>
                <w:b/>
                <w:sz w:val="16"/>
                <w:szCs w:val="16"/>
              </w:rPr>
              <w:t>apply</w:t>
            </w:r>
            <w:r w:rsidR="003A60D7" w:rsidRPr="00920882">
              <w:rPr>
                <w:rFonts w:ascii="Courier New" w:hAnsi="Courier New" w:cs="Courier New"/>
                <w:sz w:val="16"/>
                <w:szCs w:val="16"/>
              </w:rPr>
              <w:t>(10);</w:t>
            </w:r>
          </w:p>
          <w:p w:rsidR="00E86A7C" w:rsidRPr="00296A0D" w:rsidRDefault="00E86A7C" w:rsidP="009509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System.out.println(i);</w:t>
            </w:r>
          </w:p>
        </w:tc>
      </w:tr>
    </w:tbl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A60D7" w:rsidRDefault="003A60D7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JDK 1.8 also provides the following </w:t>
      </w:r>
      <w:r w:rsidR="001A3215">
        <w:rPr>
          <w:rFonts w:ascii="Segoe UI" w:hAnsi="Segoe UI" w:cs="Segoe UI"/>
          <w:sz w:val="18"/>
          <w:szCs w:val="18"/>
        </w:rPr>
        <w:t>function</w:t>
      </w:r>
      <w:r>
        <w:rPr>
          <w:rFonts w:ascii="Segoe UI" w:hAnsi="Segoe UI" w:cs="Segoe UI"/>
          <w:sz w:val="18"/>
          <w:szCs w:val="18"/>
        </w:rPr>
        <w:t xml:space="preserve"> interfaces.</w:t>
      </w:r>
    </w:p>
    <w:p w:rsidR="00D278C9" w:rsidRDefault="00D278C9" w:rsidP="00D278C9">
      <w:pPr>
        <w:pStyle w:val="ListParagraph"/>
        <w:numPr>
          <w:ilvl w:val="0"/>
          <w:numId w:val="1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5B6C7D">
        <w:rPr>
          <w:rFonts w:ascii="Courier New" w:hAnsi="Courier New" w:cs="Courier New"/>
          <w:b/>
          <w:sz w:val="17"/>
          <w:szCs w:val="17"/>
        </w:rPr>
        <w:t>BiFunction</w:t>
      </w:r>
      <w:r w:rsidRPr="005B6C7D">
        <w:rPr>
          <w:rFonts w:ascii="Courier New" w:hAnsi="Courier New" w:cs="Courier New"/>
          <w:sz w:val="17"/>
          <w:szCs w:val="17"/>
        </w:rPr>
        <w:t>&lt;T, U, R&gt;.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162AA">
        <w:rPr>
          <w:rFonts w:ascii="Segoe UI" w:hAnsi="Segoe UI" w:cs="Segoe UI"/>
          <w:sz w:val="18"/>
          <w:szCs w:val="18"/>
        </w:rPr>
        <w:t xml:space="preserve">Represents </w:t>
      </w:r>
      <w:r>
        <w:rPr>
          <w:rFonts w:ascii="Segoe UI" w:hAnsi="Segoe UI" w:cs="Segoe UI"/>
          <w:sz w:val="18"/>
          <w:szCs w:val="18"/>
        </w:rPr>
        <w:t>a function that accepts two arguments and returns a result</w:t>
      </w:r>
      <w:r w:rsidRPr="00F162AA">
        <w:rPr>
          <w:rFonts w:ascii="Segoe UI" w:hAnsi="Segoe UI" w:cs="Segoe UI"/>
          <w:sz w:val="18"/>
          <w:szCs w:val="18"/>
        </w:rPr>
        <w:t>.</w:t>
      </w:r>
    </w:p>
    <w:p w:rsidR="003A60D7" w:rsidRPr="005B6C7D" w:rsidRDefault="003A60D7" w:rsidP="005057A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5B6C7D">
        <w:rPr>
          <w:rFonts w:ascii="Courier New" w:hAnsi="Courier New" w:cs="Courier New"/>
          <w:b/>
          <w:sz w:val="17"/>
          <w:szCs w:val="17"/>
        </w:rPr>
        <w:t>Int</w:t>
      </w:r>
      <w:r w:rsidR="00FC209D" w:rsidRPr="005B6C7D">
        <w:rPr>
          <w:rFonts w:ascii="Courier New" w:hAnsi="Courier New" w:cs="Courier New"/>
          <w:b/>
          <w:sz w:val="17"/>
          <w:szCs w:val="17"/>
        </w:rPr>
        <w:t>Function</w:t>
      </w:r>
      <w:r w:rsidR="00EA3D52" w:rsidRPr="005B6C7D">
        <w:rPr>
          <w:rFonts w:ascii="Courier New" w:hAnsi="Courier New" w:cs="Courier New"/>
          <w:sz w:val="17"/>
          <w:szCs w:val="17"/>
        </w:rPr>
        <w:t>&lt;R&gt;</w:t>
      </w:r>
      <w:r w:rsidR="0070056F" w:rsidRPr="005B6C7D">
        <w:rPr>
          <w:rFonts w:ascii="Courier New" w:hAnsi="Courier New" w:cs="Courier New"/>
          <w:sz w:val="17"/>
          <w:szCs w:val="17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F76414" w:rsidRPr="00283C57">
        <w:rPr>
          <w:rFonts w:ascii="Segoe UI" w:hAnsi="Segoe UI" w:cs="Segoe UI"/>
          <w:sz w:val="18"/>
          <w:szCs w:val="18"/>
        </w:rPr>
        <w:t xml:space="preserve">Same as </w:t>
      </w:r>
      <w:r w:rsidR="00F76414" w:rsidRPr="005B6C7D">
        <w:rPr>
          <w:rFonts w:ascii="Courier New" w:hAnsi="Courier New" w:cs="Courier New"/>
          <w:sz w:val="17"/>
          <w:szCs w:val="17"/>
        </w:rPr>
        <w:t>Function&lt;Integer, R&gt;.</w:t>
      </w:r>
    </w:p>
    <w:p w:rsidR="00FC209D" w:rsidRPr="005B6C7D" w:rsidRDefault="00FC209D" w:rsidP="005057A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5B6C7D">
        <w:rPr>
          <w:rFonts w:ascii="Courier New" w:hAnsi="Courier New" w:cs="Courier New"/>
          <w:b/>
          <w:sz w:val="17"/>
          <w:szCs w:val="17"/>
        </w:rPr>
        <w:t>LongFunction</w:t>
      </w:r>
      <w:r w:rsidR="00EA3D52" w:rsidRPr="005B6C7D">
        <w:rPr>
          <w:rFonts w:ascii="Courier New" w:hAnsi="Courier New" w:cs="Courier New"/>
          <w:sz w:val="17"/>
          <w:szCs w:val="17"/>
        </w:rPr>
        <w:t>&lt;R&gt;</w:t>
      </w:r>
      <w:r w:rsidR="0070056F" w:rsidRPr="005B6C7D">
        <w:rPr>
          <w:rFonts w:ascii="Courier New" w:hAnsi="Courier New" w:cs="Courier New"/>
          <w:sz w:val="17"/>
          <w:szCs w:val="17"/>
        </w:rPr>
        <w:t>.</w:t>
      </w:r>
      <w:r>
        <w:rPr>
          <w:rFonts w:ascii="Segoe UI" w:hAnsi="Segoe UI" w:cs="Segoe UI"/>
          <w:sz w:val="18"/>
          <w:szCs w:val="18"/>
        </w:rPr>
        <w:t xml:space="preserve"> </w:t>
      </w:r>
      <w:r w:rsidR="00F76414" w:rsidRPr="00283C57">
        <w:rPr>
          <w:rFonts w:ascii="Segoe UI" w:hAnsi="Segoe UI" w:cs="Segoe UI"/>
          <w:sz w:val="18"/>
          <w:szCs w:val="18"/>
        </w:rPr>
        <w:t xml:space="preserve">Same as </w:t>
      </w:r>
      <w:r w:rsidR="00F76414" w:rsidRPr="005B6C7D">
        <w:rPr>
          <w:rFonts w:ascii="Courier New" w:hAnsi="Courier New" w:cs="Courier New"/>
          <w:sz w:val="17"/>
          <w:szCs w:val="17"/>
        </w:rPr>
        <w:t>Function&lt;Long, R&gt;.</w:t>
      </w:r>
    </w:p>
    <w:p w:rsidR="00F76414" w:rsidRPr="005B6C7D" w:rsidRDefault="00FC209D" w:rsidP="005057A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7"/>
          <w:szCs w:val="17"/>
        </w:rPr>
      </w:pPr>
      <w:r w:rsidRPr="005B6C7D">
        <w:rPr>
          <w:rFonts w:ascii="Courier New" w:hAnsi="Courier New" w:cs="Courier New"/>
          <w:b/>
          <w:sz w:val="17"/>
          <w:szCs w:val="17"/>
        </w:rPr>
        <w:t>DoubleFunction</w:t>
      </w:r>
      <w:r w:rsidR="00EA3D52" w:rsidRPr="005B6C7D">
        <w:rPr>
          <w:rFonts w:ascii="Courier New" w:hAnsi="Courier New" w:cs="Courier New"/>
          <w:sz w:val="17"/>
          <w:szCs w:val="17"/>
        </w:rPr>
        <w:t>&lt;R&gt;</w:t>
      </w:r>
      <w:r w:rsidR="0070056F" w:rsidRPr="005B6C7D">
        <w:rPr>
          <w:rFonts w:ascii="Courier New" w:hAnsi="Courier New" w:cs="Courier New"/>
          <w:sz w:val="17"/>
          <w:szCs w:val="17"/>
        </w:rPr>
        <w:t>.</w:t>
      </w:r>
      <w:r w:rsidRPr="00F76414">
        <w:rPr>
          <w:rFonts w:ascii="Segoe UI" w:hAnsi="Segoe UI" w:cs="Segoe UI"/>
          <w:sz w:val="18"/>
          <w:szCs w:val="18"/>
        </w:rPr>
        <w:t xml:space="preserve"> </w:t>
      </w:r>
      <w:r w:rsidR="00F76414" w:rsidRPr="00283C57">
        <w:rPr>
          <w:rFonts w:ascii="Segoe UI" w:hAnsi="Segoe UI" w:cs="Segoe UI"/>
          <w:sz w:val="18"/>
          <w:szCs w:val="18"/>
        </w:rPr>
        <w:t xml:space="preserve">Same as </w:t>
      </w:r>
      <w:r w:rsidR="00F76414" w:rsidRPr="005B6C7D">
        <w:rPr>
          <w:rFonts w:ascii="Courier New" w:hAnsi="Courier New" w:cs="Courier New"/>
          <w:sz w:val="17"/>
          <w:szCs w:val="17"/>
        </w:rPr>
        <w:t>Function&lt;Double, R&gt;.</w:t>
      </w:r>
    </w:p>
    <w:p w:rsidR="00D278C9" w:rsidRDefault="00D278C9" w:rsidP="00D278C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278C9">
        <w:rPr>
          <w:rFonts w:ascii="Courier New" w:hAnsi="Courier New" w:cs="Courier New"/>
          <w:b/>
          <w:sz w:val="17"/>
          <w:szCs w:val="17"/>
        </w:rPr>
        <w:t>ToIntFunction</w:t>
      </w:r>
      <w:r w:rsidRPr="00D278C9">
        <w:rPr>
          <w:rFonts w:ascii="Courier New" w:hAnsi="Courier New" w:cs="Courier New"/>
          <w:sz w:val="17"/>
          <w:szCs w:val="17"/>
        </w:rPr>
        <w:t>&lt;T&gt;.</w:t>
      </w:r>
      <w:r w:rsidRPr="00F76414">
        <w:rPr>
          <w:rFonts w:ascii="Segoe UI" w:hAnsi="Segoe UI" w:cs="Segoe UI"/>
          <w:sz w:val="18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D278C9">
        <w:rPr>
          <w:rFonts w:ascii="Courier New" w:hAnsi="Courier New" w:cs="Courier New"/>
          <w:sz w:val="17"/>
          <w:szCs w:val="17"/>
        </w:rPr>
        <w:t>Function&lt;T, Integer&gt;.</w:t>
      </w:r>
    </w:p>
    <w:p w:rsidR="00D278C9" w:rsidRDefault="00D278C9" w:rsidP="00D278C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278C9">
        <w:rPr>
          <w:rFonts w:ascii="Courier New" w:hAnsi="Courier New" w:cs="Courier New"/>
          <w:b/>
          <w:sz w:val="17"/>
          <w:szCs w:val="17"/>
        </w:rPr>
        <w:t>ToLongFunction</w:t>
      </w:r>
      <w:r w:rsidRPr="00D278C9">
        <w:rPr>
          <w:rFonts w:ascii="Courier New" w:hAnsi="Courier New" w:cs="Courier New"/>
          <w:sz w:val="17"/>
          <w:szCs w:val="17"/>
        </w:rPr>
        <w:t>&lt;T&gt;.</w:t>
      </w:r>
      <w:r w:rsidRPr="00F76414">
        <w:rPr>
          <w:rFonts w:ascii="Segoe UI" w:hAnsi="Segoe UI" w:cs="Segoe UI"/>
          <w:sz w:val="18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D278C9">
        <w:rPr>
          <w:rFonts w:ascii="Courier New" w:hAnsi="Courier New" w:cs="Courier New"/>
          <w:sz w:val="17"/>
          <w:szCs w:val="17"/>
        </w:rPr>
        <w:t>Function&lt;T, Long&gt;.</w:t>
      </w:r>
    </w:p>
    <w:p w:rsidR="00D278C9" w:rsidRDefault="00D278C9" w:rsidP="00D278C9">
      <w:pPr>
        <w:pStyle w:val="ListParagraph"/>
        <w:numPr>
          <w:ilvl w:val="0"/>
          <w:numId w:val="11"/>
        </w:numPr>
        <w:spacing w:before="10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278C9">
        <w:rPr>
          <w:rFonts w:ascii="Courier New" w:hAnsi="Courier New" w:cs="Courier New"/>
          <w:b/>
          <w:sz w:val="17"/>
          <w:szCs w:val="17"/>
        </w:rPr>
        <w:t>ToDoubleFunction</w:t>
      </w:r>
      <w:r w:rsidRPr="00D278C9">
        <w:rPr>
          <w:rFonts w:ascii="Courier New" w:hAnsi="Courier New" w:cs="Courier New"/>
          <w:sz w:val="17"/>
          <w:szCs w:val="17"/>
        </w:rPr>
        <w:t>&lt;T&gt;.</w:t>
      </w:r>
      <w:r w:rsidRPr="00F76414">
        <w:rPr>
          <w:rFonts w:ascii="Segoe UI" w:hAnsi="Segoe UI" w:cs="Segoe UI"/>
          <w:sz w:val="18"/>
          <w:szCs w:val="18"/>
        </w:rPr>
        <w:t xml:space="preserve"> </w:t>
      </w:r>
      <w:r w:rsidRPr="00283C57">
        <w:rPr>
          <w:rFonts w:ascii="Segoe UI" w:hAnsi="Segoe UI" w:cs="Segoe UI"/>
          <w:sz w:val="18"/>
          <w:szCs w:val="18"/>
        </w:rPr>
        <w:t xml:space="preserve">Same as </w:t>
      </w:r>
      <w:r w:rsidRPr="00D278C9">
        <w:rPr>
          <w:rFonts w:ascii="Courier New" w:hAnsi="Courier New" w:cs="Courier New"/>
          <w:sz w:val="17"/>
          <w:szCs w:val="17"/>
        </w:rPr>
        <w:t>Function&lt;T, Double&gt;.</w:t>
      </w:r>
    </w:p>
    <w:p w:rsidR="00F76414" w:rsidRDefault="00F76414" w:rsidP="003A60D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2A58" w:rsidRDefault="009F2A58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1BB1" w:rsidRPr="00EE6EAA" w:rsidRDefault="00D81BB1" w:rsidP="00D81BB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UnaryOperator</w:t>
      </w:r>
      <w:r w:rsidR="0052485E">
        <w:rPr>
          <w:rFonts w:ascii="Segoe UI" w:hAnsi="Segoe UI" w:cs="Segoe UI"/>
          <w:sz w:val="20"/>
          <w:szCs w:val="18"/>
        </w:rPr>
        <w:t>&lt;T&gt; (Interface)</w:t>
      </w:r>
    </w:p>
    <w:p w:rsidR="00FE2E5F" w:rsidRDefault="00FE2E5F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81BB1" w:rsidRDefault="00D81BB1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UnaryOperator&lt;T&gt; interface</w:t>
      </w:r>
      <w:r w:rsidR="0052485E">
        <w:rPr>
          <w:rFonts w:ascii="Segoe UI" w:hAnsi="Segoe UI" w:cs="Segoe UI"/>
          <w:sz w:val="18"/>
          <w:szCs w:val="18"/>
        </w:rPr>
        <w:t xml:space="preserve"> extends the Function&lt;T, T&gt; interface. It </w:t>
      </w:r>
      <w:r>
        <w:rPr>
          <w:rFonts w:ascii="Segoe UI" w:hAnsi="Segoe UI" w:cs="Segoe UI"/>
          <w:sz w:val="18"/>
          <w:szCs w:val="18"/>
        </w:rPr>
        <w:t>represents a function that takes a single argument and returns a result of the same type as the argument.</w:t>
      </w:r>
    </w:p>
    <w:p w:rsidR="00D81BB1" w:rsidRDefault="00D81BB1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81BB1" w:rsidRPr="00296A0D" w:rsidTr="003F67F9">
        <w:tc>
          <w:tcPr>
            <w:tcW w:w="9270" w:type="dxa"/>
            <w:shd w:val="clear" w:color="auto" w:fill="E6E6E6"/>
          </w:tcPr>
          <w:p w:rsidR="00D81BB1" w:rsidRPr="00920882" w:rsidRDefault="00D81BB1" w:rsidP="003F6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UnaryOperator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Integer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52485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x * 10;</w:t>
            </w:r>
          </w:p>
          <w:p w:rsidR="00D81BB1" w:rsidRPr="00920882" w:rsidRDefault="00D81BB1" w:rsidP="003F6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81BB1" w:rsidRPr="00D81BB1" w:rsidRDefault="00D81BB1" w:rsidP="0052485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="0052485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B1E19">
              <w:rPr>
                <w:rFonts w:ascii="Courier New" w:hAnsi="Courier New" w:cs="Courier New"/>
                <w:b/>
                <w:sz w:val="16"/>
                <w:szCs w:val="16"/>
              </w:rPr>
              <w:t>apply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="005D10C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50</w:t>
            </w:r>
          </w:p>
        </w:tc>
      </w:tr>
    </w:tbl>
    <w:p w:rsidR="00D81BB1" w:rsidRDefault="00D81BB1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3624" w:rsidRDefault="004C3624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3624" w:rsidRPr="00EE6EAA" w:rsidRDefault="004C3624" w:rsidP="004C362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BinaryOperator</w:t>
      </w:r>
      <w:r w:rsidR="005D10C7">
        <w:rPr>
          <w:rFonts w:ascii="Segoe UI" w:hAnsi="Segoe UI" w:cs="Segoe UI"/>
          <w:sz w:val="20"/>
          <w:szCs w:val="18"/>
        </w:rPr>
        <w:t>&lt;T&gt; (Interface)</w:t>
      </w:r>
    </w:p>
    <w:p w:rsidR="004C3624" w:rsidRDefault="004C3624" w:rsidP="004C3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3624" w:rsidRDefault="004C3624" w:rsidP="004C362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5D10C7" w:rsidRPr="005D10C7">
        <w:rPr>
          <w:rFonts w:ascii="Segoe UI" w:hAnsi="Segoe UI" w:cs="Segoe UI"/>
          <w:sz w:val="18"/>
          <w:szCs w:val="18"/>
        </w:rPr>
        <w:t>BinaryOperator</w:t>
      </w:r>
      <w:r>
        <w:rPr>
          <w:rFonts w:ascii="Segoe UI" w:hAnsi="Segoe UI" w:cs="Segoe UI"/>
          <w:sz w:val="18"/>
          <w:szCs w:val="18"/>
        </w:rPr>
        <w:t xml:space="preserve">&lt;T&gt; interface </w:t>
      </w:r>
      <w:r w:rsidR="005D10C7">
        <w:rPr>
          <w:rFonts w:ascii="Segoe UI" w:hAnsi="Segoe UI" w:cs="Segoe UI"/>
          <w:sz w:val="18"/>
          <w:szCs w:val="18"/>
        </w:rPr>
        <w:t xml:space="preserve">extends the BiFunction&lt;T, T, T&gt; interface. It </w:t>
      </w:r>
      <w:r>
        <w:rPr>
          <w:rFonts w:ascii="Segoe UI" w:hAnsi="Segoe UI" w:cs="Segoe UI"/>
          <w:sz w:val="18"/>
          <w:szCs w:val="18"/>
        </w:rPr>
        <w:t>represents a function that takes two arguments of the same type and returns a result of the same type as the arguments.</w:t>
      </w:r>
    </w:p>
    <w:p w:rsidR="004C3624" w:rsidRDefault="004C3624" w:rsidP="004C362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624" w:rsidRPr="00296A0D" w:rsidTr="003F67F9">
        <w:tc>
          <w:tcPr>
            <w:tcW w:w="9270" w:type="dxa"/>
            <w:shd w:val="clear" w:color="auto" w:fill="E6E6E6"/>
          </w:tcPr>
          <w:p w:rsidR="004C3624" w:rsidRPr="00920882" w:rsidRDefault="004C3624" w:rsidP="003F6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BinaryOperator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Integer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5D10C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(a, b)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 xml:space="preserve"> 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a + b;</w:t>
            </w:r>
          </w:p>
          <w:p w:rsidR="004C3624" w:rsidRPr="00920882" w:rsidRDefault="004C3624" w:rsidP="003F67F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3624" w:rsidRPr="00D81BB1" w:rsidRDefault="004C3624" w:rsidP="005D10C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</w:t>
            </w:r>
            <w:r w:rsidR="005D10C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B1E19">
              <w:rPr>
                <w:rFonts w:ascii="Courier New" w:hAnsi="Courier New" w:cs="Courier New"/>
                <w:b/>
                <w:sz w:val="16"/>
                <w:szCs w:val="16"/>
              </w:rPr>
              <w:t>apply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5, 6</w:t>
            </w:r>
            <w:r w:rsidRPr="00920882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5D10C7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11</w:t>
            </w:r>
          </w:p>
        </w:tc>
      </w:tr>
    </w:tbl>
    <w:p w:rsidR="00D81BB1" w:rsidRDefault="00D81BB1" w:rsidP="00E4789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Pr="003E3F5C" w:rsidRDefault="00D9220B" w:rsidP="00D9220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1A691B">
        <w:rPr>
          <w:rFonts w:ascii="Segoe UI" w:hAnsi="Segoe UI" w:cs="Segoe UI"/>
          <w:b/>
          <w:sz w:val="20"/>
          <w:szCs w:val="18"/>
        </w:rPr>
        <w:t>Method References</w:t>
      </w: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3D9C" w:rsidRDefault="00403D9C" w:rsidP="00403D9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pass the name of the method as an argument. This is called </w:t>
      </w:r>
      <w:r w:rsidRPr="00180338">
        <w:rPr>
          <w:rFonts w:ascii="Segoe UI" w:hAnsi="Segoe UI" w:cs="Segoe UI"/>
          <w:i/>
          <w:sz w:val="18"/>
          <w:szCs w:val="18"/>
        </w:rPr>
        <w:t>method reference</w:t>
      </w:r>
      <w:r>
        <w:rPr>
          <w:rFonts w:ascii="Segoe UI" w:hAnsi="Segoe UI" w:cs="Segoe UI"/>
          <w:sz w:val="18"/>
          <w:szCs w:val="18"/>
        </w:rPr>
        <w:t>.</w:t>
      </w:r>
    </w:p>
    <w:p w:rsidR="00403D9C" w:rsidRDefault="00403D9C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220B" w:rsidRPr="00865721" w:rsidTr="00313CE0">
        <w:tc>
          <w:tcPr>
            <w:tcW w:w="9302" w:type="dxa"/>
            <w:shd w:val="clear" w:color="auto" w:fill="E6E6E6"/>
          </w:tcPr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7D4722">
              <w:rPr>
                <w:rFonts w:ascii="Courier New" w:hAnsi="Courier New" w:cs="Courier New"/>
                <w:b/>
                <w:sz w:val="16"/>
                <w:szCs w:val="16"/>
              </w:rPr>
              <w:t>compute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(int n, UnaryOperator</w:t>
            </w:r>
            <w:r w:rsidR="00403D9C">
              <w:rPr>
                <w:rFonts w:ascii="Courier New" w:hAnsi="Courier New" w:cs="Courier New"/>
                <w:sz w:val="16"/>
                <w:szCs w:val="16"/>
              </w:rPr>
              <w:t>&lt;Integer&gt;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 opt)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    return opt.apply(n);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7D4722">
              <w:rPr>
                <w:rFonts w:ascii="Courier New" w:hAnsi="Courier New" w:cs="Courier New"/>
                <w:b/>
                <w:sz w:val="16"/>
                <w:szCs w:val="16"/>
              </w:rPr>
              <w:t>increment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    return n + 1;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7D4722">
              <w:rPr>
                <w:rFonts w:ascii="Courier New" w:hAnsi="Courier New" w:cs="Courier New"/>
                <w:b/>
                <w:sz w:val="16"/>
                <w:szCs w:val="16"/>
              </w:rPr>
              <w:t>decrement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n - 1;</w:t>
            </w:r>
          </w:p>
          <w:p w:rsidR="00D9220B" w:rsidRPr="007D4722" w:rsidRDefault="00D9220B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16BF0" w:rsidRDefault="00616BF0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16BF0" w:rsidRPr="007D4722" w:rsidRDefault="00616BF0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7D4722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16BF0" w:rsidRPr="007D4722" w:rsidRDefault="00616BF0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16BF0" w:rsidRPr="00756410" w:rsidRDefault="00616BF0" w:rsidP="00616B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    compute(5, </w:t>
            </w:r>
            <w:r w:rsidR="00403D9C" w:rsidRPr="00403D9C">
              <w:rPr>
                <w:rFonts w:ascii="Courier New" w:hAnsi="Courier New" w:cs="Courier New"/>
                <w:b/>
                <w:sz w:val="16"/>
                <w:szCs w:val="16"/>
              </w:rPr>
              <w:t>this::</w:t>
            </w:r>
            <w:r w:rsidRPr="00403D9C">
              <w:rPr>
                <w:rFonts w:ascii="Courier New" w:hAnsi="Courier New" w:cs="Courier New"/>
                <w:b/>
                <w:sz w:val="16"/>
                <w:szCs w:val="16"/>
              </w:rPr>
              <w:t>increment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6</w:t>
            </w:r>
          </w:p>
          <w:p w:rsidR="00616BF0" w:rsidRPr="007D4722" w:rsidRDefault="00616BF0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    compute(5, </w:t>
            </w:r>
            <w:r w:rsidR="00403D9C" w:rsidRPr="005866DA">
              <w:rPr>
                <w:rFonts w:ascii="Courier New" w:hAnsi="Courier New" w:cs="Courier New"/>
                <w:b/>
                <w:sz w:val="16"/>
                <w:szCs w:val="16"/>
              </w:rPr>
              <w:t>this::decrement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616BF0" w:rsidRPr="00865721" w:rsidRDefault="00616BF0" w:rsidP="00616B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reference to a static method.</w:t>
      </w:r>
    </w:p>
    <w:p w:rsidR="00D9220B" w:rsidRPr="00865721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220B" w:rsidRPr="00865721" w:rsidTr="00313CE0">
        <w:tc>
          <w:tcPr>
            <w:tcW w:w="9302" w:type="dxa"/>
            <w:shd w:val="clear" w:color="auto" w:fill="E6E6E6"/>
          </w:tcPr>
          <w:p w:rsidR="00D9220B" w:rsidRPr="007D4722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compute(5, </w:t>
            </w:r>
            <w:r w:rsidR="00676ADA"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xample</w:t>
            </w:r>
            <w:r w:rsidRPr="005866DA">
              <w:rPr>
                <w:rFonts w:ascii="Courier New" w:hAnsi="Courier New" w:cs="Courier New"/>
                <w:b/>
                <w:sz w:val="16"/>
                <w:szCs w:val="16"/>
              </w:rPr>
              <w:t>::increment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9220B" w:rsidRPr="00865721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compute(5, </w:t>
            </w:r>
            <w:r w:rsidR="00676ADA"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xample</w:t>
            </w:r>
            <w:r w:rsidRPr="005866DA">
              <w:rPr>
                <w:rFonts w:ascii="Courier New" w:hAnsi="Courier New" w:cs="Courier New"/>
                <w:b/>
                <w:sz w:val="16"/>
                <w:szCs w:val="16"/>
              </w:rPr>
              <w:t>::decrement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reference to an instance method.</w:t>
      </w:r>
    </w:p>
    <w:p w:rsidR="00D9220B" w:rsidRPr="00865721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220B" w:rsidRPr="00865721" w:rsidTr="00313CE0">
        <w:tc>
          <w:tcPr>
            <w:tcW w:w="9302" w:type="dxa"/>
            <w:shd w:val="clear" w:color="auto" w:fill="E6E6E6"/>
          </w:tcPr>
          <w:p w:rsidR="00D9220B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 e = new example();</w:t>
            </w:r>
          </w:p>
          <w:p w:rsidR="00D9220B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220B" w:rsidRPr="007D4722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compute(5,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 w:rsidRPr="005866DA">
              <w:rPr>
                <w:rFonts w:ascii="Courier New" w:hAnsi="Courier New" w:cs="Courier New"/>
                <w:b/>
                <w:sz w:val="16"/>
                <w:szCs w:val="16"/>
              </w:rPr>
              <w:t>::increment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9220B" w:rsidRPr="00865721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D4722">
              <w:rPr>
                <w:rFonts w:ascii="Courier New" w:hAnsi="Courier New" w:cs="Courier New"/>
                <w:sz w:val="16"/>
                <w:szCs w:val="16"/>
              </w:rPr>
              <w:t xml:space="preserve">compute(5,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</w:t>
            </w:r>
            <w:r w:rsidRPr="005866DA">
              <w:rPr>
                <w:rFonts w:ascii="Courier New" w:hAnsi="Courier New" w:cs="Courier New"/>
                <w:b/>
                <w:sz w:val="16"/>
                <w:szCs w:val="16"/>
              </w:rPr>
              <w:t>::decrement</w:t>
            </w:r>
            <w:r w:rsidRPr="007D472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Pr="003E3F5C" w:rsidRDefault="00D9220B" w:rsidP="00D9220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Constructor Reference</w:t>
      </w: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16149">
        <w:rPr>
          <w:rFonts w:ascii="Segoe UI" w:hAnsi="Segoe UI" w:cs="Segoe UI"/>
          <w:i/>
          <w:sz w:val="18"/>
        </w:rPr>
        <w:t>Constructor reference</w:t>
      </w:r>
      <w:r>
        <w:rPr>
          <w:rFonts w:ascii="Segoe UI" w:hAnsi="Segoe UI" w:cs="Segoe UI"/>
          <w:sz w:val="18"/>
        </w:rPr>
        <w:t xml:space="preserve"> can be used when a</w:t>
      </w:r>
      <w:r w:rsidRPr="004F416C">
        <w:rPr>
          <w:rFonts w:ascii="Segoe UI" w:hAnsi="Segoe UI" w:cs="Segoe UI"/>
          <w:sz w:val="18"/>
        </w:rPr>
        <w:t xml:space="preserve"> lambda expression does nothing but </w:t>
      </w:r>
      <w:r>
        <w:rPr>
          <w:rFonts w:ascii="Segoe UI" w:hAnsi="Segoe UI" w:cs="Segoe UI"/>
          <w:sz w:val="18"/>
        </w:rPr>
        <w:t>returns a new instance.</w:t>
      </w:r>
    </w:p>
    <w:p w:rsidR="00D9220B" w:rsidRPr="00865721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9220B" w:rsidRPr="00865721" w:rsidTr="00313CE0">
        <w:tc>
          <w:tcPr>
            <w:tcW w:w="9270" w:type="dxa"/>
            <w:shd w:val="clear" w:color="auto" w:fill="E6E6E6"/>
          </w:tcPr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public Employee </w:t>
            </w:r>
            <w:r w:rsidR="00A56EC8">
              <w:rPr>
                <w:rFonts w:ascii="Courier New" w:hAnsi="Courier New" w:cs="Courier New"/>
                <w:sz w:val="16"/>
                <w:szCs w:val="16"/>
              </w:rPr>
              <w:t>reset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(Supplier&lt;Employee&gt; 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sup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220B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Employee e = 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sup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.get();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e.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l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astName = "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D9220B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e.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irstName = "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Null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return e;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>public void main()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9220B" w:rsidRPr="00A863F5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Employee e = </w:t>
            </w:r>
            <w:r w:rsidR="00A56EC8">
              <w:rPr>
                <w:rFonts w:ascii="Courier New" w:hAnsi="Courier New" w:cs="Courier New"/>
                <w:sz w:val="16"/>
                <w:szCs w:val="16"/>
              </w:rPr>
              <w:t>reset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403D9C" w:rsidRPr="00A863F5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  <w:r w:rsidR="00403D9C">
              <w:rPr>
                <w:rFonts w:ascii="Courier New" w:hAnsi="Courier New" w:cs="Courier New"/>
                <w:b/>
                <w:sz w:val="16"/>
                <w:szCs w:val="16"/>
              </w:rPr>
              <w:t>::new</w:t>
            </w:r>
            <w:r w:rsidRPr="00A863F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9220B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76ADA">
              <w:rPr>
                <w:rFonts w:ascii="Courier New" w:hAnsi="Courier New" w:cs="Courier New"/>
                <w:sz w:val="16"/>
                <w:szCs w:val="16"/>
              </w:rPr>
              <w:t>System.out.println(e.lastName);</w:t>
            </w:r>
          </w:p>
          <w:p w:rsidR="00676ADA" w:rsidRPr="00A863F5" w:rsidRDefault="00676ADA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System.out.println(e.firstName);</w:t>
            </w:r>
          </w:p>
          <w:p w:rsidR="00D9220B" w:rsidRPr="00865721" w:rsidRDefault="00D9220B" w:rsidP="00676A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863F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9220B" w:rsidRDefault="00D9220B" w:rsidP="00D9220B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D9220B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05D" w:rsidRDefault="00B5405D" w:rsidP="00C931B0">
      <w:r>
        <w:separator/>
      </w:r>
    </w:p>
  </w:endnote>
  <w:endnote w:type="continuationSeparator" w:id="0">
    <w:p w:rsidR="00B5405D" w:rsidRDefault="00B5405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635" w:rsidRDefault="000A0635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0635" w:rsidRDefault="000A0635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635" w:rsidRPr="006F0E0F" w:rsidRDefault="000A0635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F606F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F606F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A0635" w:rsidRDefault="000A0635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05D" w:rsidRDefault="00B5405D" w:rsidP="00C931B0">
      <w:r>
        <w:separator/>
      </w:r>
    </w:p>
  </w:footnote>
  <w:footnote w:type="continuationSeparator" w:id="0">
    <w:p w:rsidR="00B5405D" w:rsidRDefault="00B5405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635" w:rsidRPr="004820C4" w:rsidRDefault="00B5405D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216F0C">
      <w:rPr>
        <w:rFonts w:ascii="Courier New" w:hAnsi="Courier New" w:cs="Courier New"/>
        <w:bCs/>
        <w:noProof/>
        <w:sz w:val="16"/>
        <w:szCs w:val="16"/>
      </w:rPr>
      <w:t>0</w:t>
    </w:r>
    <w:r w:rsidR="000A0635">
      <w:rPr>
        <w:rFonts w:ascii="Courier New" w:hAnsi="Courier New" w:cs="Courier New"/>
        <w:bCs/>
        <w:noProof/>
        <w:sz w:val="16"/>
        <w:szCs w:val="16"/>
      </w:rPr>
      <w:t>5</w:t>
    </w:r>
    <w:r w:rsidR="000A0635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ED41A6">
      <w:rPr>
        <w:rFonts w:ascii="Courier New" w:hAnsi="Courier New" w:cs="Courier New"/>
        <w:bCs/>
        <w:noProof/>
        <w:sz w:val="16"/>
        <w:szCs w:val="16"/>
      </w:rPr>
      <w:t>Lambda Expression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C55EF"/>
    <w:multiLevelType w:val="hybridMultilevel"/>
    <w:tmpl w:val="A0D6C3C4"/>
    <w:lvl w:ilvl="0" w:tplc="F4C0EFF2">
      <w:start w:val="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675B4"/>
    <w:multiLevelType w:val="multilevel"/>
    <w:tmpl w:val="A5C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4F4F4E"/>
    <w:multiLevelType w:val="multilevel"/>
    <w:tmpl w:val="302E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2BCF"/>
    <w:multiLevelType w:val="multilevel"/>
    <w:tmpl w:val="D6B2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60E3F"/>
    <w:multiLevelType w:val="multilevel"/>
    <w:tmpl w:val="599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26B0E"/>
    <w:multiLevelType w:val="multilevel"/>
    <w:tmpl w:val="8BAE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07BCF"/>
    <w:multiLevelType w:val="hybridMultilevel"/>
    <w:tmpl w:val="7626FB24"/>
    <w:lvl w:ilvl="0" w:tplc="544C816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F00FB"/>
    <w:multiLevelType w:val="multilevel"/>
    <w:tmpl w:val="83B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D04FD"/>
    <w:multiLevelType w:val="hybridMultilevel"/>
    <w:tmpl w:val="B35AF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A3491"/>
    <w:multiLevelType w:val="hybridMultilevel"/>
    <w:tmpl w:val="F6582A16"/>
    <w:lvl w:ilvl="0" w:tplc="8E24645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E357B"/>
    <w:multiLevelType w:val="multilevel"/>
    <w:tmpl w:val="00D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0"/>
  </w:num>
  <w:num w:numId="5">
    <w:abstractNumId w:val="12"/>
  </w:num>
  <w:num w:numId="6">
    <w:abstractNumId w:val="4"/>
  </w:num>
  <w:num w:numId="7">
    <w:abstractNumId w:val="7"/>
  </w:num>
  <w:num w:numId="8">
    <w:abstractNumId w:val="9"/>
  </w:num>
  <w:num w:numId="9">
    <w:abstractNumId w:val="3"/>
  </w:num>
  <w:num w:numId="10">
    <w:abstractNumId w:val="6"/>
  </w:num>
  <w:num w:numId="11">
    <w:abstractNumId w:val="11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6375"/>
    <w:rsid w:val="000171A4"/>
    <w:rsid w:val="000252A0"/>
    <w:rsid w:val="00025704"/>
    <w:rsid w:val="0003435B"/>
    <w:rsid w:val="0003566B"/>
    <w:rsid w:val="00037742"/>
    <w:rsid w:val="0004029B"/>
    <w:rsid w:val="00046E75"/>
    <w:rsid w:val="00062392"/>
    <w:rsid w:val="00062680"/>
    <w:rsid w:val="00062DE0"/>
    <w:rsid w:val="00064DC3"/>
    <w:rsid w:val="000737D4"/>
    <w:rsid w:val="00080FB3"/>
    <w:rsid w:val="000836E9"/>
    <w:rsid w:val="00091D28"/>
    <w:rsid w:val="000925A1"/>
    <w:rsid w:val="00093181"/>
    <w:rsid w:val="00093E0A"/>
    <w:rsid w:val="000A0635"/>
    <w:rsid w:val="000A128D"/>
    <w:rsid w:val="000B0D48"/>
    <w:rsid w:val="000B3A50"/>
    <w:rsid w:val="000B5886"/>
    <w:rsid w:val="000B686F"/>
    <w:rsid w:val="000C47EA"/>
    <w:rsid w:val="000C6FCC"/>
    <w:rsid w:val="000D00F6"/>
    <w:rsid w:val="000D0746"/>
    <w:rsid w:val="000D540B"/>
    <w:rsid w:val="000D7264"/>
    <w:rsid w:val="000D7E6C"/>
    <w:rsid w:val="000E0A9D"/>
    <w:rsid w:val="000E173E"/>
    <w:rsid w:val="000F2AF2"/>
    <w:rsid w:val="000F44BB"/>
    <w:rsid w:val="00101D55"/>
    <w:rsid w:val="00105339"/>
    <w:rsid w:val="001075C5"/>
    <w:rsid w:val="00123CD0"/>
    <w:rsid w:val="00134F92"/>
    <w:rsid w:val="00140037"/>
    <w:rsid w:val="0014481A"/>
    <w:rsid w:val="00150A13"/>
    <w:rsid w:val="00156C81"/>
    <w:rsid w:val="00157A5D"/>
    <w:rsid w:val="001624DF"/>
    <w:rsid w:val="00163901"/>
    <w:rsid w:val="00165E46"/>
    <w:rsid w:val="00167BD9"/>
    <w:rsid w:val="00171E54"/>
    <w:rsid w:val="001720BC"/>
    <w:rsid w:val="00180338"/>
    <w:rsid w:val="0019085C"/>
    <w:rsid w:val="00191752"/>
    <w:rsid w:val="001A3215"/>
    <w:rsid w:val="001A5484"/>
    <w:rsid w:val="001A691B"/>
    <w:rsid w:val="001A7A2B"/>
    <w:rsid w:val="001B6307"/>
    <w:rsid w:val="001C11D3"/>
    <w:rsid w:val="001C5040"/>
    <w:rsid w:val="001D1D98"/>
    <w:rsid w:val="001D349C"/>
    <w:rsid w:val="001E1952"/>
    <w:rsid w:val="001E5B8B"/>
    <w:rsid w:val="001E62AC"/>
    <w:rsid w:val="001F0758"/>
    <w:rsid w:val="001F1832"/>
    <w:rsid w:val="001F2321"/>
    <w:rsid w:val="001F27A5"/>
    <w:rsid w:val="001F4DA0"/>
    <w:rsid w:val="001F6BB9"/>
    <w:rsid w:val="002014A2"/>
    <w:rsid w:val="00216F0C"/>
    <w:rsid w:val="00225155"/>
    <w:rsid w:val="00244871"/>
    <w:rsid w:val="00245FE4"/>
    <w:rsid w:val="00247A91"/>
    <w:rsid w:val="00250A79"/>
    <w:rsid w:val="00257EB2"/>
    <w:rsid w:val="00262928"/>
    <w:rsid w:val="0026399F"/>
    <w:rsid w:val="002664F7"/>
    <w:rsid w:val="002728FE"/>
    <w:rsid w:val="00283C57"/>
    <w:rsid w:val="002911A6"/>
    <w:rsid w:val="00293D3C"/>
    <w:rsid w:val="002952F2"/>
    <w:rsid w:val="00296A0D"/>
    <w:rsid w:val="002A6147"/>
    <w:rsid w:val="002B57FD"/>
    <w:rsid w:val="002C0B3D"/>
    <w:rsid w:val="002C259B"/>
    <w:rsid w:val="002C36EC"/>
    <w:rsid w:val="002C58D0"/>
    <w:rsid w:val="002D50ED"/>
    <w:rsid w:val="002D6311"/>
    <w:rsid w:val="002E1881"/>
    <w:rsid w:val="002E3CB8"/>
    <w:rsid w:val="002F2079"/>
    <w:rsid w:val="002F3C93"/>
    <w:rsid w:val="002F4F20"/>
    <w:rsid w:val="002F7C33"/>
    <w:rsid w:val="00305867"/>
    <w:rsid w:val="0031135E"/>
    <w:rsid w:val="00313A51"/>
    <w:rsid w:val="00314300"/>
    <w:rsid w:val="003155F3"/>
    <w:rsid w:val="00317FB1"/>
    <w:rsid w:val="00321985"/>
    <w:rsid w:val="00326AE2"/>
    <w:rsid w:val="0033007D"/>
    <w:rsid w:val="00346263"/>
    <w:rsid w:val="00351F47"/>
    <w:rsid w:val="0035232E"/>
    <w:rsid w:val="0035459E"/>
    <w:rsid w:val="00360B1F"/>
    <w:rsid w:val="00367EC0"/>
    <w:rsid w:val="00372022"/>
    <w:rsid w:val="0038070F"/>
    <w:rsid w:val="00380751"/>
    <w:rsid w:val="0038415C"/>
    <w:rsid w:val="003A566B"/>
    <w:rsid w:val="003A60D7"/>
    <w:rsid w:val="003B1DA9"/>
    <w:rsid w:val="003B6F19"/>
    <w:rsid w:val="003C043F"/>
    <w:rsid w:val="003C1BFA"/>
    <w:rsid w:val="003D4BE0"/>
    <w:rsid w:val="003E23F0"/>
    <w:rsid w:val="003E5BCD"/>
    <w:rsid w:val="003E627C"/>
    <w:rsid w:val="003E76E1"/>
    <w:rsid w:val="003F606F"/>
    <w:rsid w:val="003F67F9"/>
    <w:rsid w:val="0040258F"/>
    <w:rsid w:val="00403D9C"/>
    <w:rsid w:val="00404D69"/>
    <w:rsid w:val="00411587"/>
    <w:rsid w:val="004147CD"/>
    <w:rsid w:val="00416160"/>
    <w:rsid w:val="0042256E"/>
    <w:rsid w:val="00437F65"/>
    <w:rsid w:val="00440A1E"/>
    <w:rsid w:val="00441C78"/>
    <w:rsid w:val="00447FF8"/>
    <w:rsid w:val="00450155"/>
    <w:rsid w:val="0045033E"/>
    <w:rsid w:val="00451A51"/>
    <w:rsid w:val="00463515"/>
    <w:rsid w:val="0046538F"/>
    <w:rsid w:val="00471D6E"/>
    <w:rsid w:val="00475DBF"/>
    <w:rsid w:val="0048276D"/>
    <w:rsid w:val="00485CF7"/>
    <w:rsid w:val="0048767E"/>
    <w:rsid w:val="00496F90"/>
    <w:rsid w:val="004A613A"/>
    <w:rsid w:val="004A7413"/>
    <w:rsid w:val="004B048E"/>
    <w:rsid w:val="004B4CAD"/>
    <w:rsid w:val="004C0618"/>
    <w:rsid w:val="004C3624"/>
    <w:rsid w:val="004C39CA"/>
    <w:rsid w:val="004C62A8"/>
    <w:rsid w:val="004D0042"/>
    <w:rsid w:val="004D1248"/>
    <w:rsid w:val="004D480C"/>
    <w:rsid w:val="004E606A"/>
    <w:rsid w:val="004F1BD7"/>
    <w:rsid w:val="004F416C"/>
    <w:rsid w:val="005057A9"/>
    <w:rsid w:val="00513AD1"/>
    <w:rsid w:val="00513DE0"/>
    <w:rsid w:val="00520070"/>
    <w:rsid w:val="005240EC"/>
    <w:rsid w:val="0052485E"/>
    <w:rsid w:val="005312FE"/>
    <w:rsid w:val="00533EAC"/>
    <w:rsid w:val="00542B0D"/>
    <w:rsid w:val="00544CF6"/>
    <w:rsid w:val="005478CA"/>
    <w:rsid w:val="00552D8A"/>
    <w:rsid w:val="005620C2"/>
    <w:rsid w:val="00565158"/>
    <w:rsid w:val="005666C5"/>
    <w:rsid w:val="005700C8"/>
    <w:rsid w:val="00572B07"/>
    <w:rsid w:val="00572F4E"/>
    <w:rsid w:val="00581C13"/>
    <w:rsid w:val="005866DA"/>
    <w:rsid w:val="005A1756"/>
    <w:rsid w:val="005A200D"/>
    <w:rsid w:val="005A21CD"/>
    <w:rsid w:val="005B6C7D"/>
    <w:rsid w:val="005C505C"/>
    <w:rsid w:val="005C6267"/>
    <w:rsid w:val="005D10C7"/>
    <w:rsid w:val="005D3463"/>
    <w:rsid w:val="005D61D6"/>
    <w:rsid w:val="005D6AAF"/>
    <w:rsid w:val="005D7A1B"/>
    <w:rsid w:val="005E03F6"/>
    <w:rsid w:val="005E09C9"/>
    <w:rsid w:val="005E645A"/>
    <w:rsid w:val="005F0A02"/>
    <w:rsid w:val="005F39E9"/>
    <w:rsid w:val="005F528F"/>
    <w:rsid w:val="005F76F4"/>
    <w:rsid w:val="0060448B"/>
    <w:rsid w:val="00606B93"/>
    <w:rsid w:val="0061273C"/>
    <w:rsid w:val="00616313"/>
    <w:rsid w:val="00616BF0"/>
    <w:rsid w:val="006176F9"/>
    <w:rsid w:val="00626ACA"/>
    <w:rsid w:val="0065065D"/>
    <w:rsid w:val="00651509"/>
    <w:rsid w:val="00655F2D"/>
    <w:rsid w:val="00657A6E"/>
    <w:rsid w:val="006706AF"/>
    <w:rsid w:val="0067095D"/>
    <w:rsid w:val="00672DED"/>
    <w:rsid w:val="00675457"/>
    <w:rsid w:val="00676ADA"/>
    <w:rsid w:val="0067719F"/>
    <w:rsid w:val="00677438"/>
    <w:rsid w:val="00677E2F"/>
    <w:rsid w:val="00680E0A"/>
    <w:rsid w:val="00684335"/>
    <w:rsid w:val="006864F6"/>
    <w:rsid w:val="00687486"/>
    <w:rsid w:val="006915EE"/>
    <w:rsid w:val="006A1447"/>
    <w:rsid w:val="006C1197"/>
    <w:rsid w:val="006C2479"/>
    <w:rsid w:val="006C45B8"/>
    <w:rsid w:val="006D0413"/>
    <w:rsid w:val="006D2512"/>
    <w:rsid w:val="006D56AD"/>
    <w:rsid w:val="006D5946"/>
    <w:rsid w:val="006E0897"/>
    <w:rsid w:val="006F127C"/>
    <w:rsid w:val="006F2691"/>
    <w:rsid w:val="006F285B"/>
    <w:rsid w:val="0070056F"/>
    <w:rsid w:val="00703EF4"/>
    <w:rsid w:val="00704157"/>
    <w:rsid w:val="007044EC"/>
    <w:rsid w:val="00711B67"/>
    <w:rsid w:val="0072535A"/>
    <w:rsid w:val="00725D8B"/>
    <w:rsid w:val="007334F2"/>
    <w:rsid w:val="007439F1"/>
    <w:rsid w:val="00747D98"/>
    <w:rsid w:val="00755494"/>
    <w:rsid w:val="00756410"/>
    <w:rsid w:val="0076279E"/>
    <w:rsid w:val="00762FBC"/>
    <w:rsid w:val="00777FDF"/>
    <w:rsid w:val="00780A3E"/>
    <w:rsid w:val="00794446"/>
    <w:rsid w:val="007962F8"/>
    <w:rsid w:val="007A0F33"/>
    <w:rsid w:val="007A26E5"/>
    <w:rsid w:val="007A4F53"/>
    <w:rsid w:val="007A7D6C"/>
    <w:rsid w:val="007B7325"/>
    <w:rsid w:val="007C3791"/>
    <w:rsid w:val="007D02C7"/>
    <w:rsid w:val="007D3259"/>
    <w:rsid w:val="007D4722"/>
    <w:rsid w:val="007E4001"/>
    <w:rsid w:val="007E6A00"/>
    <w:rsid w:val="007E6D9E"/>
    <w:rsid w:val="007F2E47"/>
    <w:rsid w:val="007F5056"/>
    <w:rsid w:val="007F6EE2"/>
    <w:rsid w:val="00811FD1"/>
    <w:rsid w:val="008125D6"/>
    <w:rsid w:val="00815DA3"/>
    <w:rsid w:val="00816F54"/>
    <w:rsid w:val="00820ED0"/>
    <w:rsid w:val="00825F0A"/>
    <w:rsid w:val="00830711"/>
    <w:rsid w:val="00830EE0"/>
    <w:rsid w:val="008314DE"/>
    <w:rsid w:val="00834083"/>
    <w:rsid w:val="00834D17"/>
    <w:rsid w:val="00834F92"/>
    <w:rsid w:val="00842418"/>
    <w:rsid w:val="008432FE"/>
    <w:rsid w:val="0084709B"/>
    <w:rsid w:val="00847A60"/>
    <w:rsid w:val="00853448"/>
    <w:rsid w:val="0085655A"/>
    <w:rsid w:val="00863F9D"/>
    <w:rsid w:val="00864F15"/>
    <w:rsid w:val="00865721"/>
    <w:rsid w:val="008667F9"/>
    <w:rsid w:val="00876CE9"/>
    <w:rsid w:val="00877DEE"/>
    <w:rsid w:val="008816B0"/>
    <w:rsid w:val="00881C78"/>
    <w:rsid w:val="00884F4D"/>
    <w:rsid w:val="00897348"/>
    <w:rsid w:val="008A2CFB"/>
    <w:rsid w:val="008A7B8F"/>
    <w:rsid w:val="008B5570"/>
    <w:rsid w:val="008C08C8"/>
    <w:rsid w:val="008C1145"/>
    <w:rsid w:val="008D66B5"/>
    <w:rsid w:val="008D6A76"/>
    <w:rsid w:val="008D78FF"/>
    <w:rsid w:val="008E15E2"/>
    <w:rsid w:val="008E18E0"/>
    <w:rsid w:val="008E21F6"/>
    <w:rsid w:val="008E2A09"/>
    <w:rsid w:val="008E2D78"/>
    <w:rsid w:val="008F0F1B"/>
    <w:rsid w:val="008F2F8E"/>
    <w:rsid w:val="008F6CF8"/>
    <w:rsid w:val="009058C7"/>
    <w:rsid w:val="009109AD"/>
    <w:rsid w:val="0092081F"/>
    <w:rsid w:val="00920882"/>
    <w:rsid w:val="00924741"/>
    <w:rsid w:val="00924996"/>
    <w:rsid w:val="00930614"/>
    <w:rsid w:val="00930B2E"/>
    <w:rsid w:val="009325B4"/>
    <w:rsid w:val="00932702"/>
    <w:rsid w:val="00934B54"/>
    <w:rsid w:val="00937472"/>
    <w:rsid w:val="00941D7D"/>
    <w:rsid w:val="009429CC"/>
    <w:rsid w:val="0094589E"/>
    <w:rsid w:val="00950977"/>
    <w:rsid w:val="00950BEC"/>
    <w:rsid w:val="00950E6C"/>
    <w:rsid w:val="0095371A"/>
    <w:rsid w:val="00956BDD"/>
    <w:rsid w:val="00956C7A"/>
    <w:rsid w:val="009622D4"/>
    <w:rsid w:val="009652B0"/>
    <w:rsid w:val="009713DD"/>
    <w:rsid w:val="0097254E"/>
    <w:rsid w:val="009735D1"/>
    <w:rsid w:val="0097704A"/>
    <w:rsid w:val="00977152"/>
    <w:rsid w:val="00990B04"/>
    <w:rsid w:val="00992B11"/>
    <w:rsid w:val="009A7DD6"/>
    <w:rsid w:val="009B1E19"/>
    <w:rsid w:val="009B22E9"/>
    <w:rsid w:val="009B337C"/>
    <w:rsid w:val="009B5C62"/>
    <w:rsid w:val="009D6075"/>
    <w:rsid w:val="009D7EB9"/>
    <w:rsid w:val="009E77E2"/>
    <w:rsid w:val="009F2A58"/>
    <w:rsid w:val="00A05A17"/>
    <w:rsid w:val="00A07470"/>
    <w:rsid w:val="00A314C2"/>
    <w:rsid w:val="00A41906"/>
    <w:rsid w:val="00A44C3F"/>
    <w:rsid w:val="00A52E00"/>
    <w:rsid w:val="00A5465B"/>
    <w:rsid w:val="00A54E87"/>
    <w:rsid w:val="00A56EC8"/>
    <w:rsid w:val="00A63737"/>
    <w:rsid w:val="00A65469"/>
    <w:rsid w:val="00A7649B"/>
    <w:rsid w:val="00A863F5"/>
    <w:rsid w:val="00A87D76"/>
    <w:rsid w:val="00A90FE2"/>
    <w:rsid w:val="00A92EE8"/>
    <w:rsid w:val="00AB5CD6"/>
    <w:rsid w:val="00AC2D15"/>
    <w:rsid w:val="00AC4199"/>
    <w:rsid w:val="00AC5660"/>
    <w:rsid w:val="00AC7A3E"/>
    <w:rsid w:val="00AD268C"/>
    <w:rsid w:val="00AE007F"/>
    <w:rsid w:val="00AF310A"/>
    <w:rsid w:val="00AF6ADD"/>
    <w:rsid w:val="00AF7801"/>
    <w:rsid w:val="00B06E51"/>
    <w:rsid w:val="00B12F9A"/>
    <w:rsid w:val="00B16CF8"/>
    <w:rsid w:val="00B1785E"/>
    <w:rsid w:val="00B2006E"/>
    <w:rsid w:val="00B426B4"/>
    <w:rsid w:val="00B43117"/>
    <w:rsid w:val="00B44766"/>
    <w:rsid w:val="00B45766"/>
    <w:rsid w:val="00B51F51"/>
    <w:rsid w:val="00B5405D"/>
    <w:rsid w:val="00B57683"/>
    <w:rsid w:val="00B64A8A"/>
    <w:rsid w:val="00B741BA"/>
    <w:rsid w:val="00B7504E"/>
    <w:rsid w:val="00B90236"/>
    <w:rsid w:val="00B93B35"/>
    <w:rsid w:val="00B970D9"/>
    <w:rsid w:val="00BA162C"/>
    <w:rsid w:val="00BA5AFE"/>
    <w:rsid w:val="00BA64EB"/>
    <w:rsid w:val="00BA68A6"/>
    <w:rsid w:val="00BB06E2"/>
    <w:rsid w:val="00BC2A6F"/>
    <w:rsid w:val="00BC34F9"/>
    <w:rsid w:val="00BD6F41"/>
    <w:rsid w:val="00BE4BDB"/>
    <w:rsid w:val="00BE4CD3"/>
    <w:rsid w:val="00BE6B30"/>
    <w:rsid w:val="00BF19CF"/>
    <w:rsid w:val="00C067CF"/>
    <w:rsid w:val="00C1721E"/>
    <w:rsid w:val="00C255EF"/>
    <w:rsid w:val="00C25D62"/>
    <w:rsid w:val="00C30CAB"/>
    <w:rsid w:val="00C5045F"/>
    <w:rsid w:val="00C53FED"/>
    <w:rsid w:val="00C54045"/>
    <w:rsid w:val="00C557B5"/>
    <w:rsid w:val="00C56BC5"/>
    <w:rsid w:val="00C61AF6"/>
    <w:rsid w:val="00C66661"/>
    <w:rsid w:val="00C67AFD"/>
    <w:rsid w:val="00C769DA"/>
    <w:rsid w:val="00C76F9E"/>
    <w:rsid w:val="00C8202F"/>
    <w:rsid w:val="00C931B0"/>
    <w:rsid w:val="00C94F0A"/>
    <w:rsid w:val="00C96A4A"/>
    <w:rsid w:val="00CA0482"/>
    <w:rsid w:val="00CA307E"/>
    <w:rsid w:val="00CA49D2"/>
    <w:rsid w:val="00CB5E9F"/>
    <w:rsid w:val="00CB60BA"/>
    <w:rsid w:val="00CB6E2B"/>
    <w:rsid w:val="00CC0786"/>
    <w:rsid w:val="00CC21D8"/>
    <w:rsid w:val="00CC2C36"/>
    <w:rsid w:val="00CD1245"/>
    <w:rsid w:val="00CD418F"/>
    <w:rsid w:val="00CE0FBD"/>
    <w:rsid w:val="00CE1994"/>
    <w:rsid w:val="00CE2D80"/>
    <w:rsid w:val="00CF1C00"/>
    <w:rsid w:val="00CF6EC2"/>
    <w:rsid w:val="00CF77EE"/>
    <w:rsid w:val="00D11507"/>
    <w:rsid w:val="00D135AD"/>
    <w:rsid w:val="00D24413"/>
    <w:rsid w:val="00D24BC2"/>
    <w:rsid w:val="00D274CA"/>
    <w:rsid w:val="00D278C9"/>
    <w:rsid w:val="00D31E7C"/>
    <w:rsid w:val="00D3216C"/>
    <w:rsid w:val="00D365E7"/>
    <w:rsid w:val="00D46F6B"/>
    <w:rsid w:val="00D50099"/>
    <w:rsid w:val="00D52754"/>
    <w:rsid w:val="00D5318E"/>
    <w:rsid w:val="00D60742"/>
    <w:rsid w:val="00D6699A"/>
    <w:rsid w:val="00D70A9F"/>
    <w:rsid w:val="00D71E95"/>
    <w:rsid w:val="00D7258E"/>
    <w:rsid w:val="00D760AF"/>
    <w:rsid w:val="00D76E3B"/>
    <w:rsid w:val="00D81BB1"/>
    <w:rsid w:val="00D9220B"/>
    <w:rsid w:val="00D97145"/>
    <w:rsid w:val="00DA0DF0"/>
    <w:rsid w:val="00DA35FB"/>
    <w:rsid w:val="00DA7F49"/>
    <w:rsid w:val="00DB3149"/>
    <w:rsid w:val="00DD730F"/>
    <w:rsid w:val="00DE0838"/>
    <w:rsid w:val="00DE2322"/>
    <w:rsid w:val="00DF0898"/>
    <w:rsid w:val="00DF114C"/>
    <w:rsid w:val="00DF2FAC"/>
    <w:rsid w:val="00DF3F03"/>
    <w:rsid w:val="00DF70C2"/>
    <w:rsid w:val="00E04460"/>
    <w:rsid w:val="00E07039"/>
    <w:rsid w:val="00E07780"/>
    <w:rsid w:val="00E07EC9"/>
    <w:rsid w:val="00E13F3A"/>
    <w:rsid w:val="00E15B47"/>
    <w:rsid w:val="00E16149"/>
    <w:rsid w:val="00E23F13"/>
    <w:rsid w:val="00E36CA8"/>
    <w:rsid w:val="00E3735C"/>
    <w:rsid w:val="00E37AE8"/>
    <w:rsid w:val="00E37DB3"/>
    <w:rsid w:val="00E4103C"/>
    <w:rsid w:val="00E47500"/>
    <w:rsid w:val="00E47899"/>
    <w:rsid w:val="00E5604B"/>
    <w:rsid w:val="00E703E7"/>
    <w:rsid w:val="00E77E9A"/>
    <w:rsid w:val="00E81373"/>
    <w:rsid w:val="00E857B8"/>
    <w:rsid w:val="00E86A7C"/>
    <w:rsid w:val="00E903FC"/>
    <w:rsid w:val="00E935C8"/>
    <w:rsid w:val="00E9390B"/>
    <w:rsid w:val="00E948B3"/>
    <w:rsid w:val="00EA068D"/>
    <w:rsid w:val="00EA0F34"/>
    <w:rsid w:val="00EA1C6B"/>
    <w:rsid w:val="00EA3D52"/>
    <w:rsid w:val="00EA4043"/>
    <w:rsid w:val="00EB14ED"/>
    <w:rsid w:val="00EB1B79"/>
    <w:rsid w:val="00EB5ED7"/>
    <w:rsid w:val="00EC2D27"/>
    <w:rsid w:val="00EC4EB3"/>
    <w:rsid w:val="00ED1C9B"/>
    <w:rsid w:val="00ED347E"/>
    <w:rsid w:val="00ED34ED"/>
    <w:rsid w:val="00ED41A6"/>
    <w:rsid w:val="00EF4674"/>
    <w:rsid w:val="00EF6506"/>
    <w:rsid w:val="00EF75AC"/>
    <w:rsid w:val="00F011EB"/>
    <w:rsid w:val="00F160DC"/>
    <w:rsid w:val="00F162AA"/>
    <w:rsid w:val="00F162E8"/>
    <w:rsid w:val="00F21B06"/>
    <w:rsid w:val="00F2331D"/>
    <w:rsid w:val="00F23518"/>
    <w:rsid w:val="00F2558B"/>
    <w:rsid w:val="00F40030"/>
    <w:rsid w:val="00F453F7"/>
    <w:rsid w:val="00F500CB"/>
    <w:rsid w:val="00F55263"/>
    <w:rsid w:val="00F56509"/>
    <w:rsid w:val="00F61CC6"/>
    <w:rsid w:val="00F65825"/>
    <w:rsid w:val="00F66FDD"/>
    <w:rsid w:val="00F70ABB"/>
    <w:rsid w:val="00F7542D"/>
    <w:rsid w:val="00F76414"/>
    <w:rsid w:val="00F76F63"/>
    <w:rsid w:val="00F80878"/>
    <w:rsid w:val="00F94280"/>
    <w:rsid w:val="00F9687A"/>
    <w:rsid w:val="00FA51ED"/>
    <w:rsid w:val="00FA5FE0"/>
    <w:rsid w:val="00FA7156"/>
    <w:rsid w:val="00FB35DB"/>
    <w:rsid w:val="00FC209D"/>
    <w:rsid w:val="00FC5C31"/>
    <w:rsid w:val="00FD1789"/>
    <w:rsid w:val="00FE2E5F"/>
    <w:rsid w:val="00FE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56C599C"/>
  <w15:docId w15:val="{AA892D21-BFB4-4724-81D5-9061827D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9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B5E9F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CB5E9F"/>
    <w:pPr>
      <w:spacing w:before="100" w:beforeAutospacing="1" w:after="100" w:afterAutospacing="1"/>
      <w:outlineLvl w:val="2"/>
    </w:pPr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6F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5E9F"/>
    <w:rPr>
      <w:rFonts w:ascii="Arial" w:eastAsia="Times New Roman" w:hAnsi="Arial" w:cs="Arial"/>
      <w:b/>
      <w:bCs/>
      <w:color w:val="F90000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B5E9F"/>
    <w:rPr>
      <w:rFonts w:ascii="Arial" w:eastAsia="Times New Roman" w:hAnsi="Arial" w:cs="Arial"/>
      <w:b/>
      <w:bCs/>
      <w:color w:val="F90000"/>
      <w:sz w:val="21"/>
      <w:szCs w:val="21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CB5E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B5E9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CB5E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5E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5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5E9F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CB5E9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69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69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91B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3190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6203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525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912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22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DD759C-415B-4F26-A870-07D976ACC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5980</TotalTime>
  <Pages>5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458</cp:revision>
  <dcterms:created xsi:type="dcterms:W3CDTF">2013-03-28T06:02:00Z</dcterms:created>
  <dcterms:modified xsi:type="dcterms:W3CDTF">2018-10-31T00:33:00Z</dcterms:modified>
</cp:coreProperties>
</file>