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7D" w:rsidRPr="00017998" w:rsidRDefault="00774B7D" w:rsidP="00774B7D">
      <w:pPr>
        <w:spacing w:after="0"/>
        <w:rPr>
          <w:rFonts w:ascii="SimSun" w:eastAsia="SimSun" w:hAnsi="SimSun"/>
          <w:sz w:val="28"/>
          <w:szCs w:val="28"/>
        </w:rPr>
      </w:pPr>
    </w:p>
    <w:p w:rsidR="001A68C4" w:rsidRPr="00A8315E" w:rsidRDefault="001A68C4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091929" w:rsidRDefault="00795EA6" w:rsidP="00795EA6">
      <w:pPr>
        <w:spacing w:after="12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b/>
          <w:color w:val="31849B" w:themeColor="accent5" w:themeShade="BF"/>
          <w:sz w:val="28"/>
          <w:szCs w:val="28"/>
        </w:rPr>
        <w:t>洞仙歌</w:t>
      </w:r>
      <w:proofErr w:type="spellEnd"/>
      <w:r w:rsidRPr="00091929">
        <w:rPr>
          <w:rFonts w:ascii="SimSun" w:eastAsia="SimSun" w:hAnsi="SimSun"/>
          <w:color w:val="31849B" w:themeColor="accent5" w:themeShade="BF"/>
          <w:sz w:val="28"/>
          <w:szCs w:val="28"/>
        </w:rPr>
        <w:t xml:space="preserve"> - </w:t>
      </w: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戴复古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 xml:space="preserve"> *</w:t>
      </w:r>
    </w:p>
    <w:p w:rsidR="00795EA6" w:rsidRPr="00091929" w:rsidRDefault="00795EA6" w:rsidP="00795EA6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卖花担上，菊蕊金初破。说着重阳怎虚过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795EA6" w:rsidRPr="00091929" w:rsidRDefault="00795EA6" w:rsidP="00795EA6">
      <w:pPr>
        <w:spacing w:after="12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看画城，簇簇酒肆歌楼，奈没个、巧处安排着我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795EA6" w:rsidRPr="00091929" w:rsidRDefault="00795EA6" w:rsidP="00795EA6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家乡煞远哩，抵死思量，枉把眉头万千锁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795EA6" w:rsidRPr="00091929" w:rsidRDefault="00795EA6" w:rsidP="00795EA6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一笑且开怀，小阁团栾，旋簇着、几般蔬果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795EA6" w:rsidRPr="00091929" w:rsidRDefault="00795EA6" w:rsidP="00795EA6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把三杯两盏记时光，问有甚曲儿，好唱一个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？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蝶恋花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帘幕风轻双语燕。醉后醒来，柳絮飞撩乱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心事一春犹未见。余花落尽青苔院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百尺朱楼闲倚遍。薄雨浓云，抵死遮人面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消息未知归早晚。斜阳只送平波远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细草愁烟，幽花怯露，凭栏总是消魂处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日高深院静无人，时时海燕双飞去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带缓罗衣，香残蕙炷，天长不禁迢迢路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垂扬只解惹春风，何曾系得行人住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！</w:t>
      </w:r>
    </w:p>
    <w:p w:rsidR="00795EA6" w:rsidRPr="0001799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01799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b/>
          <w:sz w:val="28"/>
          <w:szCs w:val="28"/>
        </w:rPr>
        <w:t>念奴娇·雪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陈郁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没巴没鼻，霎时间、做出漫天漫地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不论高低并上下，平白都教一例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鼓动滕六，招邀巽二，一任张威势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Pr="00B3103E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识他不破，只今道是祥瑞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却恨鹅鸭池边，三更半夜，误了吴元济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东郭先生都不管，关上门儿稳睡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lastRenderedPageBreak/>
        <w:t>一夜东风，三竿暖日，万事随流水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东皇笑道，山河原是我底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Pr="0001799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01799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b/>
          <w:sz w:val="28"/>
          <w:szCs w:val="28"/>
        </w:rPr>
        <w:t>一剪梅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醴陵士人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Pr="00C86BD2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宰相巍巍坐庙堂，说着经量，便要经量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Pr="00C86BD2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那个臣僚上一章，头说经量，尾说经量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Pr="00C86BD2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轻狂太守在吾邦，闻说经量，星夜经量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山东河北久抛荒，好去经量，胡不经量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盐角儿·亳社观梅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晁补之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开时似雪，谢时似雪，花中奇绝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香非在蕊，香非在萼，骨中香彻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  <w:r w:rsidRPr="00713BA5">
        <w:rPr>
          <w:rFonts w:ascii="SimSun" w:eastAsia="SimSun" w:hAnsi="SimSun"/>
          <w:sz w:val="28"/>
          <w:szCs w:val="28"/>
        </w:rPr>
        <w:t xml:space="preserve"> 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占溪风，留溪月。堪羞损、山桃如血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直饶更，疏疏淡淡，终有一般情别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</w:p>
    <w:p w:rsidR="00B37DFF" w:rsidRPr="00091929" w:rsidRDefault="00B37DFF" w:rsidP="00B37DFF">
      <w:pPr>
        <w:spacing w:after="12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b/>
          <w:color w:val="31849B" w:themeColor="accent5" w:themeShade="BF"/>
          <w:sz w:val="28"/>
          <w:szCs w:val="28"/>
        </w:rPr>
        <w:t>水调歌头·沧浪亭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 xml:space="preserve"> - </w:t>
      </w: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苏舜钦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 xml:space="preserve"> *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潇洒太湖岸，淡伫洞庭山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鱼龙隐处，烟雾深锁渺弥间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方念陶朱张翰，忽有扁舟急桨，撇浪载鲈还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12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落日暴风雨，归路绕汀湾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丈夫志，当景盛，耻疏闲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壮年何事憔悴，华发改朱颜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拟借寒潭垂钓，又恐鸥鸟相猜，不肯傍青纶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B37DFF" w:rsidRPr="00091929" w:rsidRDefault="00B37DFF" w:rsidP="00B37DFF">
      <w:pPr>
        <w:spacing w:after="0"/>
        <w:rPr>
          <w:rFonts w:ascii="SimSun" w:eastAsia="SimSun" w:hAnsi="SimSun"/>
          <w:color w:val="31849B" w:themeColor="accent5" w:themeShade="BF"/>
          <w:sz w:val="28"/>
          <w:szCs w:val="28"/>
        </w:rPr>
      </w:pPr>
      <w:proofErr w:type="spellStart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刺棹穿芦荻，无语看波澜</w:t>
      </w:r>
      <w:proofErr w:type="spellEnd"/>
      <w:r w:rsidRPr="00091929">
        <w:rPr>
          <w:rFonts w:ascii="SimSun" w:eastAsia="SimSun" w:hAnsi="SimSun" w:hint="eastAsia"/>
          <w:color w:val="31849B" w:themeColor="accent5" w:themeShade="BF"/>
          <w:sz w:val="28"/>
          <w:szCs w:val="28"/>
        </w:rPr>
        <w:t>。</w:t>
      </w:r>
    </w:p>
    <w:p w:rsidR="005B2A04" w:rsidRPr="00EE5895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</w:p>
    <w:p w:rsidR="005B2A04" w:rsidRPr="00EE5895" w:rsidRDefault="005B2A04" w:rsidP="005B2A0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F1828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5B2A04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小阁重帘有燕过，晚花红片落庭莎。曲栏杆影入凉波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5B2A04" w:rsidRPr="00EE5895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一霎好风生翠幕，几回疏雨滴园荷。酒醒人散得愁多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2E6A35" w:rsidRPr="00EE589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</w:p>
    <w:p w:rsidR="002E6A35" w:rsidRPr="00EE5895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b/>
          <w:sz w:val="28"/>
          <w:szCs w:val="28"/>
        </w:rPr>
        <w:lastRenderedPageBreak/>
        <w:t>渔家傲·和程公辟赠别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巴子城头青草暮，巴山重叠相逢处。燕子占巢花脱树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Pr="00011B19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杯且举，瞿塘水阔舟难渡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天外吴门清霅路。君家正在吴门住。赠我柳枝情几许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春满缕，为君将入江南去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7D795A" w:rsidRPr="00813957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</w:p>
    <w:p w:rsidR="007D795A" w:rsidRPr="00813957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A3952">
        <w:rPr>
          <w:rFonts w:ascii="SimSun" w:eastAsia="SimSun" w:hAnsi="SimSun" w:hint="eastAsia"/>
          <w:b/>
          <w:sz w:val="28"/>
          <w:szCs w:val="28"/>
        </w:rPr>
        <w:t>好事近·梦中作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春路雨添花，花动一山春色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Pr="00BD3B79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行到小溪深处，有黄鹂千百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飞云当面化龙蛇，夭矫转空碧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醉卧古藤阴下，了不知南北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361F6C">
        <w:rPr>
          <w:rFonts w:ascii="SimSun" w:eastAsia="SimSun" w:hAnsi="SimSun" w:hint="eastAsia"/>
          <w:b/>
          <w:sz w:val="28"/>
          <w:szCs w:val="28"/>
        </w:rPr>
        <w:t>诉衷情</w:t>
      </w:r>
      <w:proofErr w:type="spellEnd"/>
      <w:r w:rsidR="0006625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黄庭坚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66251" w:rsidRPr="00066251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一波才动万波随，蓑笠一钩丝。金鳞正深处，千尺也须垂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吞又吐，信还疑，上钩迟。水寒江静，满目青山，载月明归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E32DA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赵令畴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春风试手先梅蕊，頩姿冷艳明沙水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E32DA5" w:rsidRDefault="00E32DA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不受众芳知，端须月与期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清香闲自远，先向钗头见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雪后燕瑶池，人间第一枝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t>柳梢青</w:t>
      </w:r>
      <w:proofErr w:type="spellEnd"/>
      <w:r w:rsidR="001702F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lastRenderedPageBreak/>
        <w:t>虞美人</w:t>
      </w:r>
      <w:proofErr w:type="spellEnd"/>
      <w:r w:rsidR="00F12F62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P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玉阑干外清江浦，渺渺天涯雨。好风如扇雨如帘，时见岸花汀草、涨痕添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青林枕上关山路，卧想乘鸾处。碧芜千里思悠悠，惟有霎时凉梦、到南州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25DA0" w:rsidRPr="00025DA0" w:rsidRDefault="00F12F62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E0AE3">
        <w:rPr>
          <w:rFonts w:ascii="SimSun" w:eastAsia="SimSun" w:hAnsi="SimSun" w:hint="eastAsia"/>
          <w:b/>
          <w:sz w:val="28"/>
          <w:szCs w:val="28"/>
        </w:rPr>
        <w:t>谒金门·春半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25DA0" w:rsidRPr="00025DA0">
        <w:rPr>
          <w:rFonts w:ascii="SimSun" w:eastAsia="SimSun" w:hAnsi="SimSun" w:hint="eastAsia"/>
          <w:sz w:val="28"/>
          <w:szCs w:val="28"/>
        </w:rPr>
        <w:t>朱淑真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F12F62" w:rsidRPr="00F12F62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春已半，触目此情无限。十二阑干闲倚遍，愁来天不管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025DA0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好是风和日暖，输与莺莺燕燕。满院落花帘不卷，断肠芳草远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DB1B48" w:rsidRDefault="00DB1B48" w:rsidP="00DB1B48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Pr="009B5AB7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关河无限清愁，不堪临鉴。正霜鬓、秋风尘染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倚楼谁弄新声，重城正掩。历历数、西州更点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1770C4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b/>
          <w:sz w:val="28"/>
          <w:szCs w:val="28"/>
        </w:rPr>
        <w:t>水调歌头·平山堂用东坡韵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方岳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秋雨一何碧，山色倚晴空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江南江北愁思，分付酒螺红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芦叶篷舟千重，菰菜莼羹一梦，无语寄归鸿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Pr="001770C4" w:rsidRDefault="001770C4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醉眼渺河洛，遗恨夕阳中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蘋洲外，山欲瞑，敛眉峰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人间俯仰陈迹，叹息两仙翁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不见当时杨柳，只是从前烟雨，磨灭几英雄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Pr="00017998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天地一孤啸，匹马又西风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9376C0" w:rsidRPr="009376C0" w:rsidRDefault="009376C0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b/>
          <w:sz w:val="28"/>
          <w:szCs w:val="28"/>
        </w:rPr>
        <w:t>南浦·春水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张炎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波暖绿粼粼，燕飞来，好是苏堤才晓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鱼没浪痕圆，流红去，翻笑东风难扫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lastRenderedPageBreak/>
        <w:t>荒桥断浦，柳阴撑出扁舟小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Pr="009376C0" w:rsidRDefault="009376C0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回首池塘青欲遍，绝似梦中芳草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和云流出空山，甚年年净洗，花香不了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？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新绿乍生时，孤村路，犹忆那回曾到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余情渺渺，茂林觞咏如今悄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前度刘郎归去后，溪上碧桃多少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EC2C95" w:rsidRPr="00B5128F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秦楼月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芳菲歇，故园目断伤心切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Pr="002157A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伤心切，无边烟水，无穷山色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可堪更近乾龙节，眼中泪尽空啼血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空啼血，子规声外，晓风残月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</w:p>
    <w:p w:rsidR="00DE75E4" w:rsidRDefault="00DE75E4" w:rsidP="00DE75E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雪似梅花，梅花似雪。似和不似都奇绝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Pr="006268F4" w:rsidRDefault="00DE75E4" w:rsidP="00DE75E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恼人风味阿谁知？请君问取南楼月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记得去年，探梅时节。老来旧事无人说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为谁醉倒为谁醒？到今犹恨轻离别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昭君怨·赋松上鸥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偶听松梢扑鹿，知是沙鸥来宿。稚子莫喧哗，恐惊他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俄倾忽然飞去，飞去不知何处？我已乞归休，报沙鸥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昭君怨·咏荷上雨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午梦扁舟花底，香满西湖烟水。急雨打篷声，梦初惊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却是池荷跳雨，散了真珠还聚。聚作水银窝，泻清波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6376FF" w:rsidRPr="00025DA0" w:rsidRDefault="006376FF" w:rsidP="006376FF">
      <w:pPr>
        <w:spacing w:after="0"/>
        <w:rPr>
          <w:rFonts w:ascii="SimSun" w:eastAsia="SimSun" w:hAnsi="SimSun"/>
          <w:sz w:val="28"/>
          <w:szCs w:val="28"/>
        </w:rPr>
      </w:pPr>
    </w:p>
    <w:p w:rsidR="006376FF" w:rsidRPr="00025DA0" w:rsidRDefault="006376FF" w:rsidP="006376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b/>
          <w:sz w:val="28"/>
          <w:szCs w:val="28"/>
        </w:rPr>
        <w:t>点绛唇·咏梅月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6376FF" w:rsidRPr="0011220A" w:rsidRDefault="006376FF" w:rsidP="006376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lastRenderedPageBreak/>
        <w:t>一夜相思，水边清浅横枝瘦。小窗如昼，情共香俱透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6376FF" w:rsidRDefault="006376FF" w:rsidP="006376FF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清入梦魂，千里人长久。君知否？雨僝云僽倦，格调</w:t>
      </w:r>
      <w:r w:rsidRPr="0011220A">
        <w:rPr>
          <w:rFonts w:ascii="SimSun" w:eastAsia="SimSun" w:hAnsi="SimSun" w:cs="SimSun" w:hint="eastAsia"/>
          <w:sz w:val="28"/>
          <w:szCs w:val="28"/>
        </w:rPr>
        <w:t>还依旧</w:t>
      </w:r>
      <w:proofErr w:type="spellEnd"/>
      <w:r w:rsidRPr="0011220A">
        <w:rPr>
          <w:rFonts w:ascii="SimSun" w:eastAsia="SimSun" w:hAnsi="SimSun" w:cs="SimSun" w:hint="eastAsia"/>
          <w:sz w:val="28"/>
          <w:szCs w:val="28"/>
        </w:rPr>
        <w:t>。</w:t>
      </w:r>
    </w:p>
    <w:p w:rsidR="00B2719A" w:rsidRDefault="00B2719A" w:rsidP="00021F6F">
      <w:pPr>
        <w:spacing w:after="0"/>
        <w:rPr>
          <w:rFonts w:ascii="SimSun" w:eastAsia="SimSun" w:hAnsi="SimSun"/>
          <w:sz w:val="28"/>
          <w:szCs w:val="28"/>
        </w:rPr>
      </w:pPr>
    </w:p>
    <w:sectPr w:rsidR="00B2719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451</cp:revision>
  <dcterms:created xsi:type="dcterms:W3CDTF">2015-01-06T00:19:00Z</dcterms:created>
  <dcterms:modified xsi:type="dcterms:W3CDTF">2017-04-25T16:48:00Z</dcterms:modified>
</cp:coreProperties>
</file>