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48E" w:rsidRDefault="0042348E" w:rsidP="0042348E">
      <w:pPr>
        <w:spacing w:after="0" w:line="276" w:lineRule="auto"/>
        <w:rPr>
          <w:rFonts w:ascii="SimSun" w:eastAsia="SimSun" w:hAnsi="SimSun" w:cs="MS Gothic"/>
          <w:sz w:val="28"/>
        </w:rPr>
      </w:pPr>
    </w:p>
    <w:p w:rsidR="0042348E" w:rsidRDefault="0042348E" w:rsidP="0042348E">
      <w:pPr>
        <w:spacing w:after="0" w:line="276" w:lineRule="auto"/>
        <w:rPr>
          <w:rFonts w:ascii="SimSun" w:eastAsia="SimSun" w:hAnsi="SimSun" w:cs="MS Gothic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r w:rsidRPr="0042348E">
        <w:rPr>
          <w:rFonts w:ascii="SimSun" w:eastAsia="SimSun" w:hAnsi="SimSun" w:cs="MS Gothic" w:hint="eastAsia"/>
          <w:sz w:val="28"/>
        </w:rPr>
        <w:t>豫章故郡，洪都新府。星分翼</w:t>
      </w:r>
      <w:r w:rsidRPr="0042348E">
        <w:rPr>
          <w:rFonts w:ascii="SimSun" w:eastAsia="SimSun" w:hAnsi="SimSun" w:cs="Microsoft JhengHei" w:hint="eastAsia"/>
          <w:sz w:val="28"/>
        </w:rPr>
        <w:t>轸</w:t>
      </w:r>
      <w:r w:rsidRPr="0042348E">
        <w:rPr>
          <w:rFonts w:ascii="SimSun" w:eastAsia="SimSun" w:hAnsi="SimSun" w:cs="MS Gothic" w:hint="eastAsia"/>
          <w:sz w:val="28"/>
        </w:rPr>
        <w:t>，地接衡</w:t>
      </w:r>
      <w:r w:rsidRPr="0042348E">
        <w:rPr>
          <w:rFonts w:ascii="SimSun" w:eastAsia="SimSun" w:hAnsi="SimSun" w:cs="Microsoft JhengHei" w:hint="eastAsia"/>
          <w:sz w:val="28"/>
        </w:rPr>
        <w:t>庐。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S Gothic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襟三江而带五湖，控蛮荆而引瓯</w:t>
      </w:r>
      <w:r w:rsidRPr="0042348E">
        <w:rPr>
          <w:rFonts w:ascii="SimSun" w:eastAsia="SimSun" w:hAnsi="SimSun" w:cs="MS Gothic" w:hint="eastAsia"/>
          <w:sz w:val="28"/>
        </w:rPr>
        <w:t>越</w:t>
      </w:r>
      <w:proofErr w:type="spellEnd"/>
      <w:r w:rsidRPr="0042348E">
        <w:rPr>
          <w:rFonts w:ascii="SimSun" w:eastAsia="SimSun" w:hAnsi="SimSun" w:cs="MS Gothic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S Gothic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物</w:t>
      </w:r>
      <w:r w:rsidRPr="0042348E">
        <w:rPr>
          <w:rFonts w:ascii="SimSun" w:eastAsia="SimSun" w:hAnsi="SimSun" w:cs="Microsoft JhengHei" w:hint="eastAsia"/>
          <w:sz w:val="28"/>
        </w:rPr>
        <w:t>华天宝，龙光射牛斗之墟；人杰地灵，徐孺下陈蕃</w:t>
      </w:r>
      <w:r w:rsidRPr="0042348E">
        <w:rPr>
          <w:rFonts w:ascii="SimSun" w:eastAsia="SimSun" w:hAnsi="SimSun" w:cs="MS Gothic" w:hint="eastAsia"/>
          <w:sz w:val="28"/>
        </w:rPr>
        <w:t>之榻</w:t>
      </w:r>
      <w:proofErr w:type="spellEnd"/>
      <w:r w:rsidRPr="0042348E">
        <w:rPr>
          <w:rFonts w:ascii="SimSun" w:eastAsia="SimSun" w:hAnsi="SimSun" w:cs="MS Gothic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雄州</w:t>
      </w:r>
      <w:r w:rsidRPr="0042348E">
        <w:rPr>
          <w:rFonts w:ascii="SimSun" w:eastAsia="SimSun" w:hAnsi="SimSun" w:cs="Microsoft JhengHei" w:hint="eastAsia"/>
          <w:sz w:val="28"/>
        </w:rPr>
        <w:t>雾列，俊采星驰。台隍</w:t>
      </w:r>
      <w:r w:rsidRPr="0042348E">
        <w:rPr>
          <w:rFonts w:ascii="SimSun" w:eastAsia="SimSun" w:hAnsi="SimSun" w:cs="MS Gothic" w:hint="eastAsia"/>
          <w:sz w:val="28"/>
        </w:rPr>
        <w:t>枕夷夏之交，</w:t>
      </w:r>
      <w:r w:rsidRPr="0042348E">
        <w:rPr>
          <w:rFonts w:ascii="SimSun" w:eastAsia="SimSun" w:hAnsi="SimSun" w:cs="Microsoft JhengHei" w:hint="eastAsia"/>
          <w:sz w:val="28"/>
        </w:rPr>
        <w:t>宾主尽东南之美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都督阎</w:t>
      </w:r>
      <w:r w:rsidRPr="0042348E">
        <w:rPr>
          <w:rFonts w:ascii="SimSun" w:eastAsia="SimSun" w:hAnsi="SimSun" w:cs="MS Gothic" w:hint="eastAsia"/>
          <w:sz w:val="28"/>
        </w:rPr>
        <w:t>公之雅望，棨戟遥</w:t>
      </w:r>
      <w:r w:rsidRPr="0042348E">
        <w:rPr>
          <w:rFonts w:ascii="SimSun" w:eastAsia="SimSun" w:hAnsi="SimSun" w:cs="Microsoft JhengHei" w:hint="eastAsia"/>
          <w:sz w:val="28"/>
        </w:rPr>
        <w:t>临；宇文新州之懿</w:t>
      </w:r>
      <w:r w:rsidRPr="0042348E">
        <w:rPr>
          <w:rFonts w:ascii="SimSun" w:eastAsia="SimSun" w:hAnsi="SimSun" w:cs="MS Gothic" w:hint="eastAsia"/>
          <w:sz w:val="28"/>
        </w:rPr>
        <w:t>范，襜帷</w:t>
      </w:r>
      <w:r w:rsidRPr="0042348E">
        <w:rPr>
          <w:rFonts w:ascii="SimSun" w:eastAsia="SimSun" w:hAnsi="SimSun" w:cs="Microsoft JhengHei" w:hint="eastAsia"/>
          <w:sz w:val="28"/>
        </w:rPr>
        <w:t>暂驻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十旬休假，胜友如云；千里逢迎，高朋满座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腾蛟</w:t>
      </w:r>
      <w:r w:rsidRPr="0042348E">
        <w:rPr>
          <w:rFonts w:ascii="SimSun" w:eastAsia="SimSun" w:hAnsi="SimSun" w:cs="MS Gothic" w:hint="eastAsia"/>
          <w:sz w:val="28"/>
        </w:rPr>
        <w:t>起</w:t>
      </w:r>
      <w:r w:rsidRPr="0042348E">
        <w:rPr>
          <w:rFonts w:ascii="SimSun" w:eastAsia="SimSun" w:hAnsi="SimSun" w:cs="Microsoft JhengHei" w:hint="eastAsia"/>
          <w:sz w:val="28"/>
        </w:rPr>
        <w:t>凤，孟学士之词宗；紫电青霜，王将军之武库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Default="00950FEE" w:rsidP="0042348E">
      <w:pPr>
        <w:spacing w:after="0" w:line="276" w:lineRule="auto"/>
        <w:rPr>
          <w:rFonts w:ascii="SimSun" w:eastAsia="SimSun" w:hAnsi="SimSun" w:cs="MS Gothic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家君作宰，路出名区；童子何知，躬逢胜饯</w:t>
      </w:r>
      <w:proofErr w:type="spellEnd"/>
      <w:r w:rsidRPr="0042348E">
        <w:rPr>
          <w:rFonts w:ascii="SimSun" w:eastAsia="SimSun" w:hAnsi="SimSun" w:cs="MS Gothic" w:hint="eastAsia"/>
          <w:sz w:val="28"/>
        </w:rPr>
        <w:t>。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S Gothic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时维九月，序属三秋。潦</w:t>
      </w:r>
      <w:r w:rsidRPr="0042348E">
        <w:rPr>
          <w:rFonts w:ascii="SimSun" w:eastAsia="SimSun" w:hAnsi="SimSun" w:cs="MS Gothic" w:hint="eastAsia"/>
          <w:sz w:val="28"/>
        </w:rPr>
        <w:t>水尽而寒潭清，烟光凝而暮山紫</w:t>
      </w:r>
      <w:proofErr w:type="spellEnd"/>
      <w:r w:rsidRPr="0042348E">
        <w:rPr>
          <w:rFonts w:ascii="SimSun" w:eastAsia="SimSun" w:hAnsi="SimSun" w:cs="MS Gothic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俨骖</w:t>
      </w:r>
      <w:r w:rsidRPr="0042348E">
        <w:rPr>
          <w:rFonts w:ascii="SimSun" w:eastAsia="SimSun" w:hAnsi="SimSun" w:cs="MS Gothic" w:hint="eastAsia"/>
          <w:sz w:val="28"/>
        </w:rPr>
        <w:t>騑于上路，</w:t>
      </w:r>
      <w:r w:rsidRPr="0042348E">
        <w:rPr>
          <w:rFonts w:ascii="SimSun" w:eastAsia="SimSun" w:hAnsi="SimSun" w:cs="Microsoft JhengHei" w:hint="eastAsia"/>
          <w:sz w:val="28"/>
        </w:rPr>
        <w:t>访风景于崇阿</w:t>
      </w:r>
      <w:r w:rsidRPr="0042348E">
        <w:rPr>
          <w:rFonts w:ascii="SimSun" w:eastAsia="SimSun" w:hAnsi="SimSun" w:cs="MS Gothic" w:hint="eastAsia"/>
          <w:sz w:val="28"/>
        </w:rPr>
        <w:t>。</w:t>
      </w:r>
      <w:r w:rsidRPr="0042348E">
        <w:rPr>
          <w:rFonts w:ascii="SimSun" w:eastAsia="SimSun" w:hAnsi="SimSun" w:cs="Microsoft JhengHei" w:hint="eastAsia"/>
          <w:sz w:val="28"/>
        </w:rPr>
        <w:t>临帝子之长洲，得天人之旧馆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层峦耸翠，上出重霄；飞阁流丹，下临无地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鹤汀凫</w:t>
      </w:r>
      <w:r w:rsidRPr="0042348E">
        <w:rPr>
          <w:rFonts w:ascii="SimSun" w:eastAsia="SimSun" w:hAnsi="SimSun" w:cs="MS Gothic" w:hint="eastAsia"/>
          <w:sz w:val="28"/>
        </w:rPr>
        <w:t>渚，</w:t>
      </w:r>
      <w:r w:rsidRPr="0042348E">
        <w:rPr>
          <w:rFonts w:ascii="SimSun" w:eastAsia="SimSun" w:hAnsi="SimSun" w:cs="Microsoft JhengHei" w:hint="eastAsia"/>
          <w:sz w:val="28"/>
        </w:rPr>
        <w:t>穷岛屿之萦回；桂殿兰宫，即冈峦之体势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披</w:t>
      </w:r>
      <w:r w:rsidRPr="0042348E">
        <w:rPr>
          <w:rFonts w:ascii="SimSun" w:eastAsia="SimSun" w:hAnsi="SimSun" w:cs="Microsoft JhengHei" w:hint="eastAsia"/>
          <w:sz w:val="28"/>
        </w:rPr>
        <w:t>绣闼</w:t>
      </w:r>
      <w:r w:rsidRPr="0042348E">
        <w:rPr>
          <w:rFonts w:ascii="SimSun" w:eastAsia="SimSun" w:hAnsi="SimSun" w:cs="MS Gothic" w:hint="eastAsia"/>
          <w:sz w:val="28"/>
        </w:rPr>
        <w:t>，俯雕甍，山原</w:t>
      </w:r>
      <w:r w:rsidRPr="0042348E">
        <w:rPr>
          <w:rFonts w:ascii="SimSun" w:eastAsia="SimSun" w:hAnsi="SimSun" w:cs="Microsoft JhengHei" w:hint="eastAsia"/>
          <w:sz w:val="28"/>
        </w:rPr>
        <w:t>旷其盈视，川泽纡其骇瞩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S Gothic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闾阎</w:t>
      </w:r>
      <w:r w:rsidRPr="0042348E">
        <w:rPr>
          <w:rFonts w:ascii="SimSun" w:eastAsia="SimSun" w:hAnsi="SimSun" w:cs="MS Gothic" w:hint="eastAsia"/>
          <w:sz w:val="28"/>
        </w:rPr>
        <w:t>扑地，</w:t>
      </w:r>
      <w:r w:rsidRPr="0042348E">
        <w:rPr>
          <w:rFonts w:ascii="SimSun" w:eastAsia="SimSun" w:hAnsi="SimSun" w:cs="Microsoft JhengHei" w:hint="eastAsia"/>
          <w:sz w:val="28"/>
        </w:rPr>
        <w:t>钟鸣鼎食之家；舸舰弥津，青雀黄龙之舳</w:t>
      </w:r>
      <w:proofErr w:type="spellEnd"/>
      <w:r w:rsidRPr="0042348E">
        <w:rPr>
          <w:rFonts w:ascii="SimSun" w:eastAsia="SimSun" w:hAnsi="SimSun" w:cs="MS Gothic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云</w:t>
      </w:r>
      <w:r w:rsidRPr="0042348E">
        <w:rPr>
          <w:rFonts w:ascii="SimSun" w:eastAsia="SimSun" w:hAnsi="SimSun" w:cs="Microsoft JhengHei" w:hint="eastAsia"/>
          <w:sz w:val="28"/>
        </w:rPr>
        <w:t>销雨霁</w:t>
      </w:r>
      <w:r w:rsidRPr="0042348E">
        <w:rPr>
          <w:rFonts w:ascii="SimSun" w:eastAsia="SimSun" w:hAnsi="SimSun" w:cs="MS Gothic" w:hint="eastAsia"/>
          <w:sz w:val="28"/>
        </w:rPr>
        <w:t>，彩</w:t>
      </w:r>
      <w:r w:rsidRPr="0042348E">
        <w:rPr>
          <w:rFonts w:ascii="SimSun" w:eastAsia="SimSun" w:hAnsi="SimSun" w:cs="Microsoft JhengHei" w:hint="eastAsia"/>
          <w:sz w:val="28"/>
        </w:rPr>
        <w:t>彻区明。落霞与孤鹜齐飞，秋水共长天一色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Pr="0042348E" w:rsidRDefault="00950FEE" w:rsidP="0042348E">
      <w:pPr>
        <w:spacing w:after="0" w:line="276" w:lineRule="auto"/>
        <w:rPr>
          <w:rFonts w:ascii="SimSun" w:eastAsia="SimSun" w:hAnsi="SimSun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渔舟唱晚，响穷彭蠡</w:t>
      </w:r>
      <w:r w:rsidRPr="0042348E">
        <w:rPr>
          <w:rFonts w:ascii="SimSun" w:eastAsia="SimSun" w:hAnsi="SimSun" w:cs="MS Gothic" w:hint="eastAsia"/>
          <w:sz w:val="28"/>
        </w:rPr>
        <w:t>之</w:t>
      </w:r>
      <w:r w:rsidRPr="0042348E">
        <w:rPr>
          <w:rFonts w:ascii="SimSun" w:eastAsia="SimSun" w:hAnsi="SimSun" w:cs="Microsoft JhengHei" w:hint="eastAsia"/>
          <w:sz w:val="28"/>
        </w:rPr>
        <w:t>滨，雁阵惊寒，声断衡阳之浦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42348E" w:rsidP="0042348E">
      <w:pPr>
        <w:spacing w:after="0" w:line="276" w:lineRule="auto"/>
        <w:rPr>
          <w:rFonts w:ascii="SimSun" w:eastAsia="SimSun" w:hAnsi="SimSun" w:cs="MS Gothic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S Gothic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遥襟甫</w:t>
      </w:r>
      <w:r w:rsidRPr="0042348E">
        <w:rPr>
          <w:rFonts w:ascii="SimSun" w:eastAsia="SimSun" w:hAnsi="SimSun" w:cs="Microsoft JhengHei" w:hint="eastAsia"/>
          <w:sz w:val="28"/>
        </w:rPr>
        <w:t>畅，逸兴遄飞。爽籁发而清风生，纤歌凝而白云遏</w:t>
      </w:r>
      <w:proofErr w:type="spellEnd"/>
      <w:r w:rsidRPr="0042348E">
        <w:rPr>
          <w:rFonts w:ascii="SimSun" w:eastAsia="SimSun" w:hAnsi="SimSun" w:cs="MS Gothic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睢园</w:t>
      </w:r>
      <w:r w:rsidRPr="0042348E">
        <w:rPr>
          <w:rFonts w:ascii="SimSun" w:eastAsia="SimSun" w:hAnsi="SimSun" w:cs="Microsoft JhengHei" w:hint="eastAsia"/>
          <w:sz w:val="28"/>
        </w:rPr>
        <w:t>绿竹，气凌彭泽之樽</w:t>
      </w:r>
      <w:r w:rsidRPr="0042348E">
        <w:rPr>
          <w:rFonts w:ascii="SimSun" w:eastAsia="SimSun" w:hAnsi="SimSun" w:cs="MS Gothic" w:hint="eastAsia"/>
          <w:sz w:val="28"/>
        </w:rPr>
        <w:t>；</w:t>
      </w:r>
      <w:r w:rsidRPr="0042348E">
        <w:rPr>
          <w:rFonts w:ascii="SimSun" w:eastAsia="SimSun" w:hAnsi="SimSun" w:cs="Microsoft JhengHei" w:hint="eastAsia"/>
          <w:sz w:val="28"/>
        </w:rPr>
        <w:t>邺</w:t>
      </w:r>
      <w:r w:rsidRPr="0042348E">
        <w:rPr>
          <w:rFonts w:ascii="SimSun" w:eastAsia="SimSun" w:hAnsi="SimSun" w:cs="MS Gothic" w:hint="eastAsia"/>
          <w:sz w:val="28"/>
        </w:rPr>
        <w:t>水朱</w:t>
      </w:r>
      <w:r w:rsidRPr="0042348E">
        <w:rPr>
          <w:rFonts w:ascii="SimSun" w:eastAsia="SimSun" w:hAnsi="SimSun" w:cs="Microsoft JhengHei" w:hint="eastAsia"/>
          <w:sz w:val="28"/>
        </w:rPr>
        <w:t>华，光照临川之笔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四美具，二难并。穷睇眄</w:t>
      </w:r>
      <w:r w:rsidRPr="0042348E">
        <w:rPr>
          <w:rFonts w:ascii="SimSun" w:eastAsia="SimSun" w:hAnsi="SimSun" w:cs="MS Gothic" w:hint="eastAsia"/>
          <w:sz w:val="28"/>
        </w:rPr>
        <w:t>于中天，极</w:t>
      </w:r>
      <w:r w:rsidRPr="0042348E">
        <w:rPr>
          <w:rFonts w:ascii="SimSun" w:eastAsia="SimSun" w:hAnsi="SimSun" w:cs="Microsoft JhengHei" w:hint="eastAsia"/>
          <w:sz w:val="28"/>
        </w:rPr>
        <w:t>娱游于暇日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天高地迥</w:t>
      </w:r>
      <w:r w:rsidRPr="0042348E">
        <w:rPr>
          <w:rFonts w:ascii="SimSun" w:eastAsia="SimSun" w:hAnsi="SimSun" w:cs="MS Gothic" w:hint="eastAsia"/>
          <w:sz w:val="28"/>
        </w:rPr>
        <w:t>，</w:t>
      </w:r>
      <w:r w:rsidRPr="0042348E">
        <w:rPr>
          <w:rFonts w:ascii="SimSun" w:eastAsia="SimSun" w:hAnsi="SimSun" w:cs="Microsoft JhengHei" w:hint="eastAsia"/>
          <w:sz w:val="28"/>
        </w:rPr>
        <w:t>觉宇宙之无穷；兴尽悲来，识盈虚之有数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望长安于日下，目吴会</w:t>
      </w:r>
      <w:r w:rsidRPr="0042348E">
        <w:rPr>
          <w:rFonts w:ascii="SimSun" w:eastAsia="SimSun" w:hAnsi="SimSun" w:cs="MS Gothic" w:hint="eastAsia"/>
          <w:sz w:val="28"/>
        </w:rPr>
        <w:t>于云</w:t>
      </w:r>
      <w:r w:rsidRPr="0042348E">
        <w:rPr>
          <w:rFonts w:ascii="SimSun" w:eastAsia="SimSun" w:hAnsi="SimSun" w:cs="Microsoft JhengHei" w:hint="eastAsia"/>
          <w:sz w:val="28"/>
        </w:rPr>
        <w:t>间。地势极而南溟</w:t>
      </w:r>
      <w:r w:rsidRPr="0042348E">
        <w:rPr>
          <w:rFonts w:ascii="SimSun" w:eastAsia="SimSun" w:hAnsi="SimSun" w:cs="MS Gothic" w:hint="eastAsia"/>
          <w:sz w:val="28"/>
        </w:rPr>
        <w:t>深，天柱高而北辰</w:t>
      </w:r>
      <w:r w:rsidR="0042348E">
        <w:rPr>
          <w:rFonts w:ascii="SimSun" w:eastAsia="SimSun" w:hAnsi="SimSun" w:cs="Microsoft JhengHei" w:hint="eastAsia"/>
          <w:sz w:val="28"/>
        </w:rPr>
        <w:t>远</w:t>
      </w:r>
      <w:proofErr w:type="spellEnd"/>
      <w:r w:rsid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42348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>
        <w:rPr>
          <w:rFonts w:ascii="SimSun" w:eastAsia="SimSun" w:hAnsi="SimSun" w:cs="Microsoft JhengHei" w:hint="eastAsia"/>
          <w:sz w:val="28"/>
        </w:rPr>
        <w:t>关山难越，谁悲失路之人；萍水相逢，尽是他乡之客</w:t>
      </w:r>
      <w:proofErr w:type="spellEnd"/>
      <w:r>
        <w:rPr>
          <w:rFonts w:ascii="SimSun" w:eastAsia="SimSun" w:hAnsi="SimSun" w:cs="Microsoft JhengHei" w:hint="eastAsia"/>
          <w:sz w:val="28"/>
        </w:rPr>
        <w:t>。</w:t>
      </w:r>
    </w:p>
    <w:p w:rsidR="00950FEE" w:rsidRDefault="0042348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>
        <w:rPr>
          <w:rFonts w:ascii="SimSun" w:eastAsia="SimSun" w:hAnsi="SimSun" w:cs="Microsoft JhengHei" w:hint="eastAsia"/>
          <w:sz w:val="28"/>
        </w:rPr>
        <w:t>怀帝阍</w:t>
      </w:r>
      <w:r w:rsidR="00950FEE" w:rsidRPr="0042348E">
        <w:rPr>
          <w:rFonts w:ascii="SimSun" w:eastAsia="SimSun" w:hAnsi="SimSun" w:cs="MS Gothic" w:hint="eastAsia"/>
          <w:sz w:val="28"/>
        </w:rPr>
        <w:t>而不</w:t>
      </w:r>
      <w:r w:rsidR="00950FEE" w:rsidRPr="0042348E">
        <w:rPr>
          <w:rFonts w:ascii="SimSun" w:eastAsia="SimSun" w:hAnsi="SimSun" w:cs="Microsoft JhengHei" w:hint="eastAsia"/>
          <w:sz w:val="28"/>
        </w:rPr>
        <w:t>见，奉宣室以何年</w:t>
      </w:r>
      <w:proofErr w:type="spellEnd"/>
      <w:r w:rsidR="00950FEE" w:rsidRPr="0042348E">
        <w:rPr>
          <w:rFonts w:ascii="SimSun" w:eastAsia="SimSun" w:hAnsi="SimSun" w:cs="Microsoft JhengHei" w:hint="eastAsia"/>
          <w:sz w:val="28"/>
        </w:rPr>
        <w:t>？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嗟乎！</w:t>
      </w:r>
      <w:r w:rsidR="0042348E">
        <w:rPr>
          <w:rFonts w:ascii="SimSun" w:eastAsia="SimSun" w:hAnsi="SimSun" w:cs="Microsoft JhengHei" w:hint="eastAsia"/>
          <w:sz w:val="28"/>
        </w:rPr>
        <w:t>时运不齐，命途多舛</w:t>
      </w:r>
      <w:r w:rsidRPr="0042348E">
        <w:rPr>
          <w:rFonts w:ascii="SimSun" w:eastAsia="SimSun" w:hAnsi="SimSun" w:cs="MS Gothic" w:hint="eastAsia"/>
          <w:sz w:val="28"/>
        </w:rPr>
        <w:t>。</w:t>
      </w:r>
      <w:r w:rsidRPr="0042348E">
        <w:rPr>
          <w:rFonts w:ascii="SimSun" w:eastAsia="SimSun" w:hAnsi="SimSun" w:cs="Microsoft JhengHei" w:hint="eastAsia"/>
          <w:sz w:val="28"/>
        </w:rPr>
        <w:t>冯唐易老，李广难封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屈贾谊于长沙，非无圣主；窜梁鸿于海曲，岂乏明时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？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lastRenderedPageBreak/>
        <w:t>所赖君子见机，达人知命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老当益壮，宁移白首之心？穷且益坚，不坠青云之志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酌贪泉而觉爽，处涸辙</w:t>
      </w:r>
      <w:r w:rsidRPr="0042348E">
        <w:rPr>
          <w:rFonts w:ascii="SimSun" w:eastAsia="SimSun" w:hAnsi="SimSun" w:cs="MS Gothic" w:hint="eastAsia"/>
          <w:sz w:val="28"/>
        </w:rPr>
        <w:t>以犹</w:t>
      </w:r>
      <w:r w:rsidRPr="0042348E">
        <w:rPr>
          <w:rFonts w:ascii="SimSun" w:eastAsia="SimSun" w:hAnsi="SimSun" w:cs="Microsoft JhengHei" w:hint="eastAsia"/>
          <w:sz w:val="28"/>
        </w:rPr>
        <w:t>欢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北海虽赊</w:t>
      </w:r>
      <w:r w:rsidRPr="0042348E">
        <w:rPr>
          <w:rFonts w:ascii="SimSun" w:eastAsia="SimSun" w:hAnsi="SimSun" w:cs="MS Gothic" w:hint="eastAsia"/>
          <w:sz w:val="28"/>
        </w:rPr>
        <w:t>，扶</w:t>
      </w:r>
      <w:r w:rsidRPr="0042348E">
        <w:rPr>
          <w:rFonts w:ascii="SimSun" w:eastAsia="SimSun" w:hAnsi="SimSun" w:cs="Microsoft JhengHei" w:hint="eastAsia"/>
          <w:sz w:val="28"/>
        </w:rPr>
        <w:t>摇可接；东隅</w:t>
      </w:r>
      <w:r w:rsidRPr="0042348E">
        <w:rPr>
          <w:rFonts w:ascii="SimSun" w:eastAsia="SimSun" w:hAnsi="SimSun" w:cs="MS Gothic" w:hint="eastAsia"/>
          <w:sz w:val="28"/>
        </w:rPr>
        <w:t>已逝，桑</w:t>
      </w:r>
      <w:r w:rsidRPr="0042348E">
        <w:rPr>
          <w:rFonts w:ascii="SimSun" w:eastAsia="SimSun" w:hAnsi="SimSun" w:cs="Microsoft JhengHei" w:hint="eastAsia"/>
          <w:sz w:val="28"/>
        </w:rPr>
        <w:t>榆非晚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孟尝高洁，空余报国之情；阮籍猖狂，岂效穷途之哭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！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勃，三尺微命，一介</w:t>
      </w:r>
      <w:r w:rsidRPr="0042348E">
        <w:rPr>
          <w:rFonts w:ascii="SimSun" w:eastAsia="SimSun" w:hAnsi="SimSun" w:cs="Microsoft JhengHei" w:hint="eastAsia"/>
          <w:sz w:val="28"/>
        </w:rPr>
        <w:t>书生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无路请缨，等终军之弱冠</w:t>
      </w:r>
      <w:r w:rsidRPr="0042348E">
        <w:rPr>
          <w:rFonts w:ascii="SimSun" w:eastAsia="SimSun" w:hAnsi="SimSun" w:cs="MS Gothic" w:hint="eastAsia"/>
          <w:sz w:val="28"/>
        </w:rPr>
        <w:t>；有</w:t>
      </w:r>
      <w:r w:rsidRPr="0042348E">
        <w:rPr>
          <w:rFonts w:ascii="SimSun" w:eastAsia="SimSun" w:hAnsi="SimSun" w:cs="Microsoft JhengHei" w:hint="eastAsia"/>
          <w:sz w:val="28"/>
        </w:rPr>
        <w:t>怀投笔，慕宗悫</w:t>
      </w:r>
      <w:r w:rsidRPr="0042348E">
        <w:rPr>
          <w:rFonts w:ascii="SimSun" w:eastAsia="SimSun" w:hAnsi="SimSun" w:cs="MS Gothic" w:hint="eastAsia"/>
          <w:sz w:val="28"/>
        </w:rPr>
        <w:t>之</w:t>
      </w:r>
      <w:r w:rsidRPr="0042348E">
        <w:rPr>
          <w:rFonts w:ascii="SimSun" w:eastAsia="SimSun" w:hAnsi="SimSun" w:cs="Microsoft JhengHei" w:hint="eastAsia"/>
          <w:sz w:val="28"/>
        </w:rPr>
        <w:t>长风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舍簪</w:t>
      </w:r>
      <w:r w:rsidRPr="0042348E">
        <w:rPr>
          <w:rFonts w:ascii="SimSun" w:eastAsia="SimSun" w:hAnsi="SimSun" w:cs="MS Gothic" w:hint="eastAsia"/>
          <w:sz w:val="28"/>
        </w:rPr>
        <w:t>笏于百</w:t>
      </w:r>
      <w:r w:rsidRPr="0042348E">
        <w:rPr>
          <w:rFonts w:ascii="SimSun" w:eastAsia="SimSun" w:hAnsi="SimSun" w:cs="Microsoft JhengHei" w:hint="eastAsia"/>
          <w:sz w:val="28"/>
        </w:rPr>
        <w:t>龄，奉晨昏于万里。非谢家之宝树，接孟氏之芳邻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他日趋</w:t>
      </w:r>
      <w:r w:rsidRPr="0042348E">
        <w:rPr>
          <w:rFonts w:ascii="SimSun" w:eastAsia="SimSun" w:hAnsi="SimSun" w:cs="MS Gothic" w:hint="eastAsia"/>
          <w:sz w:val="28"/>
        </w:rPr>
        <w:t>庭，叨陪</w:t>
      </w:r>
      <w:r w:rsidRPr="0042348E">
        <w:rPr>
          <w:rFonts w:ascii="SimSun" w:eastAsia="SimSun" w:hAnsi="SimSun" w:cs="Microsoft JhengHei" w:hint="eastAsia"/>
          <w:sz w:val="28"/>
        </w:rPr>
        <w:t>鲤对；今兹捧袂</w:t>
      </w:r>
      <w:r w:rsidRPr="0042348E">
        <w:rPr>
          <w:rFonts w:ascii="SimSun" w:eastAsia="SimSun" w:hAnsi="SimSun" w:cs="MS Gothic" w:hint="eastAsia"/>
          <w:sz w:val="28"/>
        </w:rPr>
        <w:t>，喜托</w:t>
      </w:r>
      <w:r w:rsidRPr="0042348E">
        <w:rPr>
          <w:rFonts w:ascii="SimSun" w:eastAsia="SimSun" w:hAnsi="SimSun" w:cs="Microsoft JhengHei" w:hint="eastAsia"/>
          <w:sz w:val="28"/>
        </w:rPr>
        <w:t>龙门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杨意不逢，抚凌云而自惜；钟期既遇，奏流水以何惭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？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呜乎！胜地不常，盛筵难再；兰亭已矣，梓泽丘墟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临别赠言，幸承恩于伟饯；登高作赋，是所望于群公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42348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敢竭鄙怀，恭疏短引；一言均赋，四韵俱成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 w:hint="eastAsia"/>
          <w:sz w:val="28"/>
        </w:rPr>
        <w:t>请洒潘江，各倾陆海云尔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：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</w:p>
    <w:p w:rsidR="00950FEE" w:rsidRPr="0042348E" w:rsidRDefault="00950FEE" w:rsidP="0042348E">
      <w:pPr>
        <w:spacing w:after="0" w:line="276" w:lineRule="auto"/>
        <w:rPr>
          <w:rFonts w:ascii="SimSun" w:eastAsia="SimSun" w:hAnsi="SimSun"/>
          <w:sz w:val="28"/>
        </w:rPr>
      </w:pPr>
      <w:proofErr w:type="spellStart"/>
      <w:r w:rsidRPr="0042348E">
        <w:rPr>
          <w:rFonts w:ascii="SimSun" w:eastAsia="SimSun" w:hAnsi="SimSun" w:cs="MS Gothic" w:hint="eastAsia"/>
          <w:sz w:val="28"/>
        </w:rPr>
        <w:t>滕王高</w:t>
      </w:r>
      <w:r w:rsidRPr="0042348E">
        <w:rPr>
          <w:rFonts w:ascii="SimSun" w:eastAsia="SimSun" w:hAnsi="SimSun" w:cs="Microsoft JhengHei" w:hint="eastAsia"/>
          <w:sz w:val="28"/>
        </w:rPr>
        <w:t>阁临江渚，佩玉鸣鸾罢歌舞</w:t>
      </w:r>
      <w:proofErr w:type="spellEnd"/>
      <w:r w:rsidRPr="0042348E">
        <w:rPr>
          <w:rFonts w:ascii="SimSun" w:eastAsia="SimSun" w:hAnsi="SimSun" w:cs="Microsoft JhengHei" w:hint="eastAsia"/>
          <w:sz w:val="28"/>
        </w:rPr>
        <w:t>。</w:t>
      </w:r>
    </w:p>
    <w:p w:rsidR="00950FEE" w:rsidRPr="0042348E" w:rsidRDefault="00950FEE" w:rsidP="0042348E">
      <w:pPr>
        <w:spacing w:after="0" w:line="276" w:lineRule="auto"/>
        <w:rPr>
          <w:rFonts w:ascii="SimSun" w:eastAsia="SimSun" w:hAnsi="SimSun"/>
          <w:sz w:val="28"/>
        </w:rPr>
      </w:pPr>
      <w:proofErr w:type="spellStart"/>
      <w:r w:rsidRPr="0042348E">
        <w:rPr>
          <w:rFonts w:ascii="SimSun" w:eastAsia="SimSun" w:hAnsi="SimSun" w:cs="MS Gothic"/>
          <w:sz w:val="28"/>
        </w:rPr>
        <w:t>画</w:t>
      </w:r>
      <w:r w:rsidRPr="0042348E">
        <w:rPr>
          <w:rFonts w:ascii="SimSun" w:eastAsia="SimSun" w:hAnsi="SimSun" w:cs="Microsoft JhengHei"/>
          <w:sz w:val="28"/>
        </w:rPr>
        <w:t>栋朝飞南浦云，珠帘暮卷西山雨</w:t>
      </w:r>
      <w:proofErr w:type="spellEnd"/>
      <w:r w:rsidRPr="0042348E">
        <w:rPr>
          <w:rFonts w:ascii="SimSun" w:eastAsia="SimSun" w:hAnsi="SimSun" w:cs="Microsoft JhengHei"/>
          <w:sz w:val="28"/>
        </w:rPr>
        <w:t>。</w:t>
      </w:r>
    </w:p>
    <w:p w:rsidR="00950FEE" w:rsidRPr="0042348E" w:rsidRDefault="00950FEE" w:rsidP="0042348E">
      <w:pPr>
        <w:spacing w:after="0" w:line="276" w:lineRule="auto"/>
        <w:rPr>
          <w:rFonts w:ascii="SimSun" w:eastAsia="SimSun" w:hAnsi="SimSun"/>
          <w:sz w:val="28"/>
        </w:rPr>
      </w:pPr>
      <w:proofErr w:type="spellStart"/>
      <w:r w:rsidRPr="0042348E">
        <w:rPr>
          <w:rFonts w:ascii="SimSun" w:eastAsia="SimSun" w:hAnsi="SimSun" w:cs="Microsoft JhengHei"/>
          <w:sz w:val="28"/>
        </w:rPr>
        <w:t>闲云潭影日悠悠，物换星移几度秋</w:t>
      </w:r>
      <w:proofErr w:type="spellEnd"/>
      <w:r w:rsidRPr="0042348E">
        <w:rPr>
          <w:rFonts w:ascii="SimSun" w:eastAsia="SimSun" w:hAnsi="SimSun" w:cs="Microsoft JhengHei"/>
          <w:sz w:val="28"/>
        </w:rPr>
        <w:t>。</w:t>
      </w:r>
    </w:p>
    <w:p w:rsidR="00D44549" w:rsidRDefault="00950FEE" w:rsidP="0042348E">
      <w:pPr>
        <w:spacing w:after="0" w:line="276" w:lineRule="auto"/>
        <w:rPr>
          <w:rFonts w:ascii="SimSun" w:eastAsia="SimSun" w:hAnsi="SimSun" w:cs="Microsoft JhengHei"/>
          <w:sz w:val="28"/>
        </w:rPr>
      </w:pPr>
      <w:proofErr w:type="spellStart"/>
      <w:r w:rsidRPr="0042348E">
        <w:rPr>
          <w:rFonts w:ascii="SimSun" w:eastAsia="SimSun" w:hAnsi="SimSun" w:cs="Microsoft JhengHei"/>
          <w:sz w:val="28"/>
        </w:rPr>
        <w:t>阁中帝子今何在？槛外长江空自流</w:t>
      </w:r>
      <w:proofErr w:type="spellEnd"/>
      <w:r w:rsidRPr="0042348E">
        <w:rPr>
          <w:rFonts w:ascii="SimSun" w:eastAsia="SimSun" w:hAnsi="SimSun" w:cs="Microsoft JhengHei"/>
          <w:sz w:val="28"/>
        </w:rPr>
        <w:t>。</w:t>
      </w:r>
    </w:p>
    <w:p w:rsidR="0042348E" w:rsidRPr="0042348E" w:rsidRDefault="0042348E" w:rsidP="0042348E">
      <w:pPr>
        <w:spacing w:after="0" w:line="276" w:lineRule="auto"/>
        <w:rPr>
          <w:rFonts w:ascii="SimSun" w:eastAsia="SimSun" w:hAnsi="SimSun"/>
          <w:sz w:val="28"/>
        </w:rPr>
      </w:pPr>
      <w:bookmarkStart w:id="0" w:name="_GoBack"/>
      <w:bookmarkEnd w:id="0"/>
    </w:p>
    <w:sectPr w:rsidR="0042348E" w:rsidRPr="0042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EE"/>
    <w:rsid w:val="0042348E"/>
    <w:rsid w:val="00950FEE"/>
    <w:rsid w:val="00D4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6769-44EA-44A7-A020-5F1E787C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835</Characters>
  <Application>Microsoft Office Word</Application>
  <DocSecurity>0</DocSecurity>
  <Lines>6</Lines>
  <Paragraphs>1</Paragraphs>
  <ScaleCrop>false</ScaleCrop>
  <Company>Experian Consumer Services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2</cp:revision>
  <dcterms:created xsi:type="dcterms:W3CDTF">2016-05-25T22:20:00Z</dcterms:created>
  <dcterms:modified xsi:type="dcterms:W3CDTF">2016-05-25T22:26:00Z</dcterms:modified>
</cp:coreProperties>
</file>