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E4" w:rsidRPr="006508E4" w:rsidRDefault="006508E4" w:rsidP="006508E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508E4">
        <w:rPr>
          <w:rFonts w:ascii="SimSun" w:eastAsia="SimSun" w:hAnsi="SimSun" w:hint="eastAsia"/>
          <w:sz w:val="28"/>
          <w:szCs w:val="28"/>
        </w:rPr>
        <w:t>阿房宫赋</w:t>
      </w:r>
      <w:proofErr w:type="spellEnd"/>
    </w:p>
    <w:p w:rsidR="006508E4" w:rsidRPr="006508E4" w:rsidRDefault="006508E4" w:rsidP="006508E4">
      <w:pPr>
        <w:spacing w:after="0"/>
        <w:rPr>
          <w:rFonts w:ascii="SimSun" w:eastAsia="SimSun" w:hAnsi="SimSun"/>
          <w:sz w:val="28"/>
          <w:szCs w:val="28"/>
        </w:rPr>
      </w:pPr>
      <w:r w:rsidRPr="006508E4">
        <w:rPr>
          <w:rFonts w:ascii="SimSun" w:eastAsia="SimSun" w:hAnsi="SimSun" w:hint="eastAsia"/>
          <w:sz w:val="28"/>
          <w:szCs w:val="28"/>
        </w:rPr>
        <w:t>六王毕，四海一，蜀山兀，阿房出。覆压三百余里，隔离天日。骊山北构而西折，直走咸阳。二川溶溶，流入宫墙。五步一楼，十步一阁。廊腰缦回，檐牙高啄。各抱地势，钩心斗角。盘盘焉，囷囷焉，蜂房水涡，矗不知其几千万落。长桥卧波，未云何龙？复道行空，不霁何虹？高低冥迷，不知东西也作“西东”。歌台暖响，春光融融。舞殿冷袖，风雨凄凄。一日之内，一宫之间，而气候不齐。</w:t>
      </w:r>
    </w:p>
    <w:p w:rsidR="006508E4" w:rsidRPr="006508E4" w:rsidRDefault="006508E4" w:rsidP="006508E4">
      <w:pPr>
        <w:spacing w:after="0"/>
        <w:rPr>
          <w:rFonts w:ascii="SimSun" w:eastAsia="SimSun" w:hAnsi="SimSun"/>
          <w:sz w:val="28"/>
          <w:szCs w:val="28"/>
        </w:rPr>
      </w:pPr>
      <w:r w:rsidRPr="006508E4">
        <w:rPr>
          <w:rFonts w:ascii="SimSun" w:eastAsia="SimSun" w:hAnsi="SimSun" w:hint="eastAsia"/>
          <w:sz w:val="28"/>
          <w:szCs w:val="28"/>
        </w:rPr>
        <w:t>妃嫔媵嫱，王子皇孙，辞楼下殿，辇来于秦，朝歌夜弦，为秦宫人。明星荧荧，开妆镜也。绿云扰扰，梳晓鬟也。渭流涨腻，弃脂水也。烟斜雾横，焚椒兰也。雷霆乍惊，宫车过也。辘辘远听，杳不知其所之也。一肌一容，尽态极妍，缦立远视，而望幸焉。有不得见者，三十六年。燕赵之收藏，韩魏之经营，齐楚之精英，几世几年，剽掠其人，倚叠如山。一旦不能有，输来其间。鼎铛玉石，金块珠砾，弃掷逦迤，秦人视之，亦不甚惜。</w:t>
      </w:r>
    </w:p>
    <w:p w:rsidR="006508E4" w:rsidRPr="006508E4" w:rsidRDefault="006508E4" w:rsidP="006508E4">
      <w:pPr>
        <w:spacing w:after="0"/>
        <w:rPr>
          <w:rFonts w:ascii="SimSun" w:eastAsia="SimSun" w:hAnsi="SimSun"/>
          <w:sz w:val="28"/>
          <w:szCs w:val="28"/>
        </w:rPr>
      </w:pPr>
      <w:r w:rsidRPr="006508E4">
        <w:rPr>
          <w:rFonts w:ascii="SimSun" w:eastAsia="SimSun" w:hAnsi="SimSun" w:hint="eastAsia"/>
          <w:sz w:val="28"/>
          <w:szCs w:val="28"/>
        </w:rPr>
        <w:t>嗟乎！一人之心，千万人之心也。秦爱纷奢，人亦念其家。奈何取之尽锱铢，用之如泥沙？使负栋之柱，多于南亩之农夫。架梁之椽，多于机上之工女。钉头磷磷，多于在庾之粟粒。瓦缝参差，多于周身之帛缕。直栏横槛，多于九土之城郭。管弦呕哑，多于市人之言语。使天下之人，不敢言而敢怒。独夫之心，日益骄固。戍卒叫，函谷举，楚人一炬，可怜焦土！</w:t>
      </w:r>
    </w:p>
    <w:p w:rsidR="00E261E1" w:rsidRDefault="006508E4" w:rsidP="006508E4">
      <w:pPr>
        <w:spacing w:after="0"/>
        <w:rPr>
          <w:rFonts w:ascii="SimSun" w:eastAsia="SimSun" w:hAnsi="SimSun"/>
          <w:sz w:val="28"/>
          <w:szCs w:val="28"/>
        </w:rPr>
      </w:pPr>
      <w:r w:rsidRPr="006508E4">
        <w:rPr>
          <w:rFonts w:ascii="SimSun" w:eastAsia="SimSun" w:hAnsi="SimSun" w:hint="eastAsia"/>
          <w:sz w:val="28"/>
          <w:szCs w:val="28"/>
        </w:rPr>
        <w:t>呜呼！灭六国者六国也，非秦也。族秦者秦也，非天下也。嗟乎！使六国各爱其人，则足以拒秦。使秦复爱六国之人，则递三世可至万世而为君，谁得而族灭也？秦人不暇自哀，而后人哀之。后人哀之而不鉴之，亦使后人而复哀后人也。</w:t>
      </w:r>
      <w:bookmarkStart w:id="0" w:name="_GoBack"/>
      <w:bookmarkEnd w:id="0"/>
    </w:p>
    <w:p w:rsidR="00E261E1" w:rsidRDefault="00E261E1" w:rsidP="00E261E1">
      <w:pPr>
        <w:spacing w:after="0"/>
        <w:rPr>
          <w:rFonts w:ascii="SimSun" w:eastAsia="SimSun" w:hAnsi="SimSun"/>
          <w:sz w:val="28"/>
          <w:szCs w:val="28"/>
        </w:rPr>
      </w:pP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proofErr w:type="spellStart"/>
      <w:r w:rsidRPr="00751F2A">
        <w:rPr>
          <w:rFonts w:ascii="SimSun" w:eastAsia="SimSun" w:hAnsi="SimSun" w:hint="eastAsia"/>
          <w:sz w:val="24"/>
          <w:szCs w:val="28"/>
        </w:rPr>
        <w:t>师说</w:t>
      </w:r>
      <w:proofErr w:type="spellEnd"/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r w:rsidRPr="00751F2A">
        <w:rPr>
          <w:rFonts w:ascii="SimSun" w:eastAsia="SimSun" w:hAnsi="SimSun" w:hint="eastAsia"/>
          <w:sz w:val="24"/>
          <w:szCs w:val="28"/>
        </w:rPr>
        <w:t>古之学者必有师。师者，所以传道受业解惑也。人非生而知之者，孰能无惑？惑而不从师，其为惑也，终不解矣。生乎吾前，其闻道也固先乎吾，吾从而师之；生乎吾后，其闻道也亦先乎吾，吾从而师之。吾师道也，夫庸知其年之先后生于吾乎？是故无贵无贱，无长无少，道之所存师之所存也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r w:rsidRPr="00751F2A">
        <w:rPr>
          <w:rFonts w:ascii="SimSun" w:eastAsia="SimSun" w:hAnsi="SimSun" w:hint="eastAsia"/>
          <w:sz w:val="24"/>
          <w:szCs w:val="28"/>
        </w:rPr>
        <w:t>嗟乎！师道之不传也久矣！欲人之无惑也难矣！古之圣人，其出人也远矣，犹且从师而问焉；今之众人，其下圣人也亦远矣，而耻学于师。是故圣益圣，愚益愚。圣人之所以为圣，愚人之所以为愚，其皆出于此乎</w:t>
      </w:r>
      <w:proofErr w:type="gramStart"/>
      <w:r w:rsidRPr="00751F2A">
        <w:rPr>
          <w:rFonts w:ascii="SimSun" w:eastAsia="SimSun" w:hAnsi="SimSun"/>
          <w:sz w:val="24"/>
          <w:szCs w:val="28"/>
        </w:rPr>
        <w:t>?</w:t>
      </w:r>
      <w:r w:rsidRPr="00751F2A">
        <w:rPr>
          <w:rFonts w:ascii="SimSun" w:eastAsia="SimSun" w:hAnsi="SimSun" w:hint="eastAsia"/>
          <w:sz w:val="24"/>
          <w:szCs w:val="28"/>
        </w:rPr>
        <w:t>爱其子</w:t>
      </w:r>
      <w:proofErr w:type="gramEnd"/>
      <w:r w:rsidRPr="00751F2A">
        <w:rPr>
          <w:rFonts w:ascii="SimSun" w:eastAsia="SimSun" w:hAnsi="SimSun" w:hint="eastAsia"/>
          <w:sz w:val="24"/>
          <w:szCs w:val="28"/>
        </w:rPr>
        <w:t>，择师而教之；于其身也，则耻师焉，惑矣。彼童子之师，授之书而习其句读者，非吾所谓传其道解其惑者也。句读之不知，惑之不解</w:t>
      </w:r>
      <w:r w:rsidRPr="00751F2A">
        <w:rPr>
          <w:rFonts w:ascii="SimSun" w:eastAsia="SimSun" w:hAnsi="SimSun" w:hint="eastAsia"/>
          <w:sz w:val="24"/>
          <w:szCs w:val="28"/>
        </w:rPr>
        <w:lastRenderedPageBreak/>
        <w:t>，或师焉，或不焉，小学而大遗，吾未见其明也。巫医乐师百工之人，不耻相师。士大夫之族，曰师曰弟子云者，则群聚而笑之。问之，则曰：“彼与彼年相若也，道相似也，位卑则足羞，官盛则近谀。”呜呼！师道之不复可知矣。巫医乐师百工之人，君子不齿，今其智乃反不能及，其可怪也欤！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r w:rsidRPr="00751F2A">
        <w:rPr>
          <w:rFonts w:ascii="SimSun" w:eastAsia="SimSun" w:hAnsi="SimSun" w:hint="eastAsia"/>
          <w:sz w:val="24"/>
          <w:szCs w:val="28"/>
        </w:rPr>
        <w:t>圣人无常师。孔子师郯子、苌弘、师襄、老聃。郯子之徒，其贤不及孔子。孔子曰：“三人行，则必有我师”。是故弟子不必不如师，师不必贤于弟子。闻道有先后，术业有专攻，如是而已。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proofErr w:type="spellStart"/>
      <w:r w:rsidRPr="00751F2A">
        <w:rPr>
          <w:rFonts w:ascii="SimSun" w:eastAsia="SimSun" w:hAnsi="SimSun" w:hint="eastAsia"/>
          <w:sz w:val="24"/>
          <w:szCs w:val="28"/>
        </w:rPr>
        <w:t>李氏子蟠，年十七，好古文，六艺经传皆通习之，不拘于时，学于余。余嘉其能行古道，作《师说》以贻之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。</w:t>
      </w:r>
      <w:r w:rsidRPr="00751F2A">
        <w:rPr>
          <w:rFonts w:ascii="SimSun" w:eastAsia="SimSun" w:hAnsi="SimSun"/>
          <w:sz w:val="24"/>
          <w:szCs w:val="28"/>
        </w:rPr>
        <w:t xml:space="preserve"> 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proofErr w:type="spellStart"/>
      <w:r w:rsidRPr="00751F2A">
        <w:rPr>
          <w:rFonts w:ascii="SimSun" w:eastAsia="SimSun" w:hAnsi="SimSun" w:hint="eastAsia"/>
          <w:sz w:val="24"/>
          <w:szCs w:val="28"/>
        </w:rPr>
        <w:t>小石潭记</w:t>
      </w:r>
      <w:proofErr w:type="spellEnd"/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r w:rsidRPr="00751F2A">
        <w:rPr>
          <w:rFonts w:ascii="SimSun" w:eastAsia="SimSun" w:hAnsi="SimSun" w:hint="eastAsia"/>
          <w:sz w:val="24"/>
          <w:szCs w:val="28"/>
        </w:rPr>
        <w:t>从小丘西行百二十步，隔篁竹，闻水声，如鸣佩环，心乐之。伐竹取道，下见小潭，水尤清冽。全石以为底，近岸，卷石底以出，为坻，为屿，为嵁，为岩。青树翠蔓，蒙络摇缀，参差披拂。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proofErr w:type="spellStart"/>
      <w:r w:rsidRPr="00751F2A">
        <w:rPr>
          <w:rFonts w:ascii="SimSun" w:eastAsia="SimSun" w:hAnsi="SimSun" w:hint="eastAsia"/>
          <w:sz w:val="24"/>
          <w:szCs w:val="28"/>
        </w:rPr>
        <w:t>潭中鱼可百许头，皆若空游无所依。日光下澈，影布石上，佁然不动，俶尔远逝，往来翕忽。似与游者相乐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r w:rsidRPr="00751F2A">
        <w:rPr>
          <w:rFonts w:ascii="SimSun" w:eastAsia="SimSun" w:hAnsi="SimSun" w:hint="eastAsia"/>
          <w:sz w:val="24"/>
          <w:szCs w:val="28"/>
        </w:rPr>
        <w:t xml:space="preserve">　　</w:t>
      </w:r>
      <w:proofErr w:type="spellStart"/>
      <w:r w:rsidRPr="00751F2A">
        <w:rPr>
          <w:rFonts w:ascii="SimSun" w:eastAsia="SimSun" w:hAnsi="SimSun" w:hint="eastAsia"/>
          <w:sz w:val="24"/>
          <w:szCs w:val="28"/>
        </w:rPr>
        <w:t>潭西南而望，斗折蛇行，明灭可见。其岸势犬牙差互，不可知其源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r w:rsidRPr="00751F2A">
        <w:rPr>
          <w:rFonts w:ascii="SimSun" w:eastAsia="SimSun" w:hAnsi="SimSun" w:hint="eastAsia"/>
          <w:sz w:val="24"/>
          <w:szCs w:val="28"/>
        </w:rPr>
        <w:t xml:space="preserve">　　</w:t>
      </w:r>
      <w:proofErr w:type="spellStart"/>
      <w:r w:rsidRPr="00751F2A">
        <w:rPr>
          <w:rFonts w:ascii="SimSun" w:eastAsia="SimSun" w:hAnsi="SimSun" w:hint="eastAsia"/>
          <w:sz w:val="24"/>
          <w:szCs w:val="28"/>
        </w:rPr>
        <w:t>坐潭上，四面竹树环合，寂寥无人，凄神寒骨，悄怆幽邃。以其境过清，不可久居，乃记之而去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r w:rsidRPr="00751F2A">
        <w:rPr>
          <w:rFonts w:ascii="SimSun" w:eastAsia="SimSun" w:hAnsi="SimSun" w:hint="eastAsia"/>
          <w:sz w:val="24"/>
          <w:szCs w:val="28"/>
        </w:rPr>
        <w:t xml:space="preserve">　　</w:t>
      </w:r>
      <w:proofErr w:type="spellStart"/>
      <w:r w:rsidRPr="00751F2A">
        <w:rPr>
          <w:rFonts w:ascii="SimSun" w:eastAsia="SimSun" w:hAnsi="SimSun" w:hint="eastAsia"/>
          <w:sz w:val="24"/>
          <w:szCs w:val="28"/>
        </w:rPr>
        <w:t>同游者：吴武陵，龚古，余弟宗玄。隶而从者，崔氏二小生：曰恕己，曰奉壹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proofErr w:type="spellStart"/>
      <w:r w:rsidRPr="00751F2A">
        <w:rPr>
          <w:rFonts w:ascii="SimSun" w:eastAsia="SimSun" w:hAnsi="SimSun" w:hint="eastAsia"/>
          <w:sz w:val="24"/>
          <w:szCs w:val="28"/>
        </w:rPr>
        <w:t>黔之驴</w:t>
      </w:r>
      <w:proofErr w:type="spellEnd"/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proofErr w:type="spellStart"/>
      <w:r w:rsidRPr="00751F2A">
        <w:rPr>
          <w:rFonts w:ascii="SimSun" w:eastAsia="SimSun" w:hAnsi="SimSun" w:hint="eastAsia"/>
          <w:sz w:val="24"/>
          <w:szCs w:val="28"/>
        </w:rPr>
        <w:t>黔无驴，有好事者船载以入，至则无可用，放之山下。虎见之，庞然大物也，以为神。蔽林间窥之，稍出近之，慭慭然，莫相知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r w:rsidRPr="00751F2A">
        <w:rPr>
          <w:rFonts w:ascii="SimSun" w:eastAsia="SimSun" w:hAnsi="SimSun" w:hint="eastAsia"/>
          <w:sz w:val="24"/>
          <w:szCs w:val="28"/>
        </w:rPr>
        <w:t>他日，驴一鸣，虎大骇，远遁，以为且噬己也，甚恐。然往来视之，觉无异能者。益习其声，又近出前后，终不敢搏。稍近益狎，荡倚冲冒，驴不胜怒，蹄之。虎因喜，计之曰：“技止此耳！”因跳踉大㘎，断其喉，尽其肉，乃去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proofErr w:type="spellStart"/>
      <w:r w:rsidRPr="00751F2A">
        <w:rPr>
          <w:rFonts w:ascii="SimSun" w:eastAsia="SimSun" w:hAnsi="SimSun" w:hint="eastAsia"/>
          <w:sz w:val="24"/>
          <w:szCs w:val="28"/>
        </w:rPr>
        <w:t>噫！形之庞也类有德，声之宏也类有能，向不出其技，虎虽猛，疑畏，卒不敢取；今若是焉，悲夫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！</w:t>
      </w:r>
      <w:r w:rsidRPr="00751F2A">
        <w:rPr>
          <w:rFonts w:ascii="SimSun" w:eastAsia="SimSun" w:hAnsi="SimSun"/>
          <w:sz w:val="24"/>
          <w:szCs w:val="28"/>
        </w:rPr>
        <w:t xml:space="preserve"> 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proofErr w:type="spellStart"/>
      <w:r w:rsidRPr="00751F2A">
        <w:rPr>
          <w:rFonts w:ascii="SimSun" w:eastAsia="SimSun" w:hAnsi="SimSun" w:hint="eastAsia"/>
          <w:sz w:val="24"/>
          <w:szCs w:val="28"/>
        </w:rPr>
        <w:t>临江之麋</w:t>
      </w:r>
      <w:proofErr w:type="spellEnd"/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proofErr w:type="spellStart"/>
      <w:r w:rsidRPr="00751F2A">
        <w:rPr>
          <w:rFonts w:ascii="SimSun" w:eastAsia="SimSun" w:hAnsi="SimSun" w:hint="eastAsia"/>
          <w:sz w:val="24"/>
          <w:szCs w:val="28"/>
        </w:rPr>
        <w:t>临江之人，畋得麋麑，畜之。入门，群犬垂涎，扬尾皆来。其人怒。怛之。自是日抱就犬，习示之，使勿动</w:t>
      </w:r>
      <w:proofErr w:type="spellEnd"/>
      <w:r w:rsidRPr="00751F2A">
        <w:rPr>
          <w:rFonts w:ascii="SimSun" w:eastAsia="SimSun" w:hAnsi="SimSun"/>
          <w:sz w:val="24"/>
          <w:szCs w:val="28"/>
        </w:rPr>
        <w:t xml:space="preserve"> </w:t>
      </w:r>
      <w:r w:rsidRPr="00751F2A">
        <w:rPr>
          <w:rFonts w:ascii="SimSun" w:eastAsia="SimSun" w:hAnsi="SimSun" w:hint="eastAsia"/>
          <w:sz w:val="24"/>
          <w:szCs w:val="28"/>
        </w:rPr>
        <w:t>，</w:t>
      </w:r>
      <w:proofErr w:type="spellStart"/>
      <w:r w:rsidRPr="00751F2A">
        <w:rPr>
          <w:rFonts w:ascii="SimSun" w:eastAsia="SimSun" w:hAnsi="SimSun" w:hint="eastAsia"/>
          <w:sz w:val="24"/>
          <w:szCs w:val="28"/>
        </w:rPr>
        <w:t>稍使与之戏。积久，犬皆如人意。麋麑稍大，忘己之麋也，以为犬</w:t>
      </w:r>
      <w:r w:rsidRPr="00751F2A">
        <w:rPr>
          <w:rFonts w:ascii="SimSun" w:eastAsia="SimSun" w:hAnsi="SimSun" w:hint="eastAsia"/>
          <w:sz w:val="24"/>
          <w:szCs w:val="28"/>
        </w:rPr>
        <w:lastRenderedPageBreak/>
        <w:t>良我友，抵触偃仆，益狎。犬畏主人，与之俯仰甚善然时啖其舌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。</w:t>
      </w:r>
      <w:r w:rsidRPr="00751F2A">
        <w:rPr>
          <w:rFonts w:ascii="SimSun" w:eastAsia="SimSun" w:hAnsi="SimSun"/>
          <w:sz w:val="24"/>
          <w:szCs w:val="28"/>
        </w:rPr>
        <w:t xml:space="preserve"> </w:t>
      </w:r>
      <w:proofErr w:type="spellStart"/>
      <w:r w:rsidRPr="00751F2A">
        <w:rPr>
          <w:rFonts w:ascii="SimSun" w:eastAsia="SimSun" w:hAnsi="SimSun" w:hint="eastAsia"/>
          <w:sz w:val="24"/>
          <w:szCs w:val="28"/>
        </w:rPr>
        <w:t>三年，麋出门，见外犬在道甚众，走欲与为戏。外犬见而喜且怒，共杀食之，狼藉道上。麋至死不悟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proofErr w:type="spellStart"/>
      <w:r w:rsidRPr="00751F2A">
        <w:rPr>
          <w:rFonts w:ascii="SimSun" w:eastAsia="SimSun" w:hAnsi="SimSun" w:hint="eastAsia"/>
          <w:sz w:val="24"/>
          <w:szCs w:val="28"/>
        </w:rPr>
        <w:t>永某氏之鼠</w:t>
      </w:r>
      <w:proofErr w:type="spellEnd"/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proofErr w:type="spellStart"/>
      <w:r w:rsidRPr="00751F2A">
        <w:rPr>
          <w:rFonts w:ascii="SimSun" w:eastAsia="SimSun" w:hAnsi="SimSun" w:hint="eastAsia"/>
          <w:sz w:val="24"/>
          <w:szCs w:val="28"/>
        </w:rPr>
        <w:t>永有某氏者，畏日，拘忌异甚。以为己生岁直子；鼠，子神也，因爱鼠，不畜猫犬，禁僮勿击鼠。仓廪庖厨，悉以恣鼠，不问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r w:rsidRPr="00751F2A">
        <w:rPr>
          <w:rFonts w:ascii="SimSun" w:eastAsia="SimSun" w:hAnsi="SimSun" w:hint="eastAsia"/>
          <w:sz w:val="24"/>
          <w:szCs w:val="28"/>
        </w:rPr>
        <w:t xml:space="preserve">　　由是鼠相告，皆来某氏，饱食而无祸。某氏室无完器，椸无完衣，饮食大率鼠之馀也。昼累累与人兼行，夜则窃啮斗暴，其声万状，不可以寝，终不厌。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r w:rsidRPr="00751F2A">
        <w:rPr>
          <w:rFonts w:ascii="SimSun" w:eastAsia="SimSun" w:hAnsi="SimSun" w:hint="eastAsia"/>
          <w:sz w:val="24"/>
          <w:szCs w:val="28"/>
        </w:rPr>
        <w:t xml:space="preserve">　　数岁，某氏徙居他州；后人来居，鼠为态如故。其人曰：“是阴类，恶物也，盗暴尤甚。且何以至是乎哉？”假五六猫，阖门，撤瓦，灌穴，购僮罗捕之，杀鼠如丘，弃之隐处，臭数月乃已。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r w:rsidRPr="00751F2A">
        <w:rPr>
          <w:rFonts w:ascii="SimSun" w:eastAsia="SimSun" w:hAnsi="SimSun" w:hint="eastAsia"/>
          <w:sz w:val="24"/>
          <w:szCs w:val="28"/>
        </w:rPr>
        <w:t xml:space="preserve">　　</w:t>
      </w:r>
      <w:proofErr w:type="spellStart"/>
      <w:r w:rsidRPr="00751F2A">
        <w:rPr>
          <w:rFonts w:ascii="SimSun" w:eastAsia="SimSun" w:hAnsi="SimSun" w:hint="eastAsia"/>
          <w:sz w:val="24"/>
          <w:szCs w:val="28"/>
        </w:rPr>
        <w:t>呜呼！彼以其饱食无祸为可恒也哉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！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proofErr w:type="spellStart"/>
      <w:r w:rsidRPr="00751F2A">
        <w:rPr>
          <w:rFonts w:ascii="SimSun" w:eastAsia="SimSun" w:hAnsi="SimSun" w:hint="eastAsia"/>
          <w:sz w:val="24"/>
          <w:szCs w:val="28"/>
        </w:rPr>
        <w:t>捕蛇者说</w:t>
      </w:r>
      <w:proofErr w:type="spellEnd"/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r w:rsidRPr="00751F2A">
        <w:rPr>
          <w:rFonts w:ascii="SimSun" w:eastAsia="SimSun" w:hAnsi="SimSun" w:hint="eastAsia"/>
          <w:sz w:val="24"/>
          <w:szCs w:val="28"/>
        </w:rPr>
        <w:t>永州之野产异蛇，黑质而白章，触草木，尽死；以啮人，无御之者。然得而腊之以为饵，可以已大风、挛踠、瘘、疠，去死肌，杀三虫。其始太医以王命聚之，岁赋其二；募有能捕之者，当其租入。永之人争奔走焉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proofErr w:type="spellStart"/>
      <w:r w:rsidRPr="00751F2A">
        <w:rPr>
          <w:rFonts w:ascii="SimSun" w:eastAsia="SimSun" w:hAnsi="SimSun" w:hint="eastAsia"/>
          <w:sz w:val="24"/>
          <w:szCs w:val="28"/>
        </w:rPr>
        <w:t>有蒋氏者，专其利三世矣。问之，则曰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：“</w:t>
      </w:r>
      <w:proofErr w:type="spellStart"/>
      <w:r w:rsidRPr="00751F2A">
        <w:rPr>
          <w:rFonts w:ascii="SimSun" w:eastAsia="SimSun" w:hAnsi="SimSun" w:hint="eastAsia"/>
          <w:sz w:val="24"/>
          <w:szCs w:val="28"/>
        </w:rPr>
        <w:t>吾祖死于是，吾父死于是，今吾嗣为之十二年，几死者数矣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。”</w:t>
      </w:r>
      <w:proofErr w:type="spellStart"/>
      <w:r w:rsidRPr="00751F2A">
        <w:rPr>
          <w:rFonts w:ascii="SimSun" w:eastAsia="SimSun" w:hAnsi="SimSun" w:hint="eastAsia"/>
          <w:sz w:val="24"/>
          <w:szCs w:val="28"/>
        </w:rPr>
        <w:t>言之，貌若甚戚者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。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proofErr w:type="spellStart"/>
      <w:r w:rsidRPr="00751F2A">
        <w:rPr>
          <w:rFonts w:ascii="SimSun" w:eastAsia="SimSun" w:hAnsi="SimSun" w:hint="eastAsia"/>
          <w:sz w:val="24"/>
          <w:szCs w:val="28"/>
        </w:rPr>
        <w:t>余悲之，且曰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：“</w:t>
      </w:r>
      <w:proofErr w:type="spellStart"/>
      <w:r w:rsidRPr="00751F2A">
        <w:rPr>
          <w:rFonts w:ascii="SimSun" w:eastAsia="SimSun" w:hAnsi="SimSun" w:hint="eastAsia"/>
          <w:sz w:val="24"/>
          <w:szCs w:val="28"/>
        </w:rPr>
        <w:t>若毒之乎？余将告于莅事者，更若役，复若赋，则何如</w:t>
      </w:r>
      <w:proofErr w:type="spellEnd"/>
      <w:r w:rsidRPr="00751F2A">
        <w:rPr>
          <w:rFonts w:ascii="SimSun" w:eastAsia="SimSun" w:hAnsi="SimSun" w:hint="eastAsia"/>
          <w:sz w:val="24"/>
          <w:szCs w:val="28"/>
        </w:rPr>
        <w:t>？”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r w:rsidRPr="00751F2A">
        <w:rPr>
          <w:rFonts w:ascii="SimSun" w:eastAsia="SimSun" w:hAnsi="SimSun" w:hint="eastAsia"/>
          <w:sz w:val="24"/>
          <w:szCs w:val="28"/>
        </w:rPr>
        <w:t>蒋氏大戚，汪然出涕曰：“君将哀而生之乎？则吾斯役之不幸，未若复吾赋不幸之甚也。向吾不为斯役，则久已病矣。自吾氏三世居是乡，积于今六十岁矣。而乡邻之生日蹙，殚其地之出，竭其庐之入。号呼而转徙，饥渴而顿踣。触风雨，犯寒暑，呼嘘毒疠，往往而死者相藉也。曩与吾祖居者，今其室十无一焉。与吾父居者，今其室十无二三焉。与吾居十二年者，今其室十无四五焉。非死则徙尔。而吾以捕蛇独存。悍吏之来吾乡，叫嚣乎东西，隳突乎南北；哗然而骇者，虽鸡狗不得宁焉。吾恂恂而起，视其缶，而吾蛇尚存，则弛然而卧。谨食之，时而献焉。退而甘食其土之有，以尽吾齿。盖一岁之犯死者二焉，其余则熙熙而乐，岂若吾乡邻之旦旦有是哉。今虽死乎此，比吾乡邻之死则已后矣，又安敢毒耶？”</w:t>
      </w:r>
    </w:p>
    <w:p w:rsidR="00751F2A" w:rsidRPr="00751F2A" w:rsidRDefault="00751F2A" w:rsidP="00751F2A">
      <w:pPr>
        <w:spacing w:after="0"/>
        <w:rPr>
          <w:rFonts w:ascii="SimSun" w:eastAsia="SimSun" w:hAnsi="SimSun"/>
          <w:sz w:val="24"/>
          <w:szCs w:val="28"/>
        </w:rPr>
      </w:pPr>
      <w:r w:rsidRPr="00751F2A">
        <w:rPr>
          <w:rFonts w:ascii="SimSun" w:eastAsia="SimSun" w:hAnsi="SimSun" w:hint="eastAsia"/>
          <w:sz w:val="24"/>
          <w:szCs w:val="28"/>
        </w:rPr>
        <w:t>余闻而愈悲，孔子曰：“苛政猛于虎也！”吾尝疑乎是，今以蒋氏观之，犹信。呜呼！孰知赋敛之毒有甚是蛇者乎！故为之说，以俟夫观人风者得焉。</w:t>
      </w:r>
    </w:p>
    <w:p w:rsidR="00AF53CF" w:rsidRPr="00751F2A" w:rsidRDefault="00AF53CF" w:rsidP="00AF53CF">
      <w:pPr>
        <w:spacing w:after="0"/>
        <w:rPr>
          <w:rFonts w:ascii="SimSun" w:eastAsia="SimSun" w:hAnsi="SimSun"/>
          <w:sz w:val="24"/>
          <w:szCs w:val="28"/>
        </w:rPr>
      </w:pPr>
    </w:p>
    <w:sectPr w:rsidR="00AF53CF" w:rsidRPr="0075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65D30"/>
    <w:rsid w:val="001667D3"/>
    <w:rsid w:val="00166C3D"/>
    <w:rsid w:val="00185B0B"/>
    <w:rsid w:val="001A0306"/>
    <w:rsid w:val="0020197E"/>
    <w:rsid w:val="00223627"/>
    <w:rsid w:val="00247119"/>
    <w:rsid w:val="002512DA"/>
    <w:rsid w:val="00263538"/>
    <w:rsid w:val="0027508A"/>
    <w:rsid w:val="00284B5F"/>
    <w:rsid w:val="002974C5"/>
    <w:rsid w:val="002A279D"/>
    <w:rsid w:val="002A5608"/>
    <w:rsid w:val="002B1EFE"/>
    <w:rsid w:val="002C1FB2"/>
    <w:rsid w:val="002C61C0"/>
    <w:rsid w:val="002D7CDB"/>
    <w:rsid w:val="00330294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08E4"/>
    <w:rsid w:val="00656054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51F2A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80AC7"/>
    <w:rsid w:val="008A4B89"/>
    <w:rsid w:val="008C44FB"/>
    <w:rsid w:val="008E4256"/>
    <w:rsid w:val="008F286F"/>
    <w:rsid w:val="0090446F"/>
    <w:rsid w:val="009179AC"/>
    <w:rsid w:val="00921608"/>
    <w:rsid w:val="0093694F"/>
    <w:rsid w:val="00956A59"/>
    <w:rsid w:val="009740FF"/>
    <w:rsid w:val="009D006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AF53CF"/>
    <w:rsid w:val="00B00DB7"/>
    <w:rsid w:val="00B12613"/>
    <w:rsid w:val="00B26D7D"/>
    <w:rsid w:val="00B340BE"/>
    <w:rsid w:val="00B34B62"/>
    <w:rsid w:val="00B3605F"/>
    <w:rsid w:val="00B375BC"/>
    <w:rsid w:val="00B86825"/>
    <w:rsid w:val="00BA73E9"/>
    <w:rsid w:val="00BC191A"/>
    <w:rsid w:val="00BE262E"/>
    <w:rsid w:val="00BE560A"/>
    <w:rsid w:val="00C0755A"/>
    <w:rsid w:val="00C2271B"/>
    <w:rsid w:val="00C74EA6"/>
    <w:rsid w:val="00CD478A"/>
    <w:rsid w:val="00CE2344"/>
    <w:rsid w:val="00D00A4E"/>
    <w:rsid w:val="00D166F6"/>
    <w:rsid w:val="00D37040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261E1"/>
    <w:rsid w:val="00E66817"/>
    <w:rsid w:val="00E76222"/>
    <w:rsid w:val="00E76EEE"/>
    <w:rsid w:val="00E91FF2"/>
    <w:rsid w:val="00E9344E"/>
    <w:rsid w:val="00EC3A9E"/>
    <w:rsid w:val="00ED68F6"/>
    <w:rsid w:val="00EE78AB"/>
    <w:rsid w:val="00F018BC"/>
    <w:rsid w:val="00F420C5"/>
    <w:rsid w:val="00FA032B"/>
    <w:rsid w:val="00FC5F6F"/>
    <w:rsid w:val="00FC7554"/>
    <w:rsid w:val="00FD1E95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99</cp:revision>
  <dcterms:created xsi:type="dcterms:W3CDTF">2015-02-20T01:30:00Z</dcterms:created>
  <dcterms:modified xsi:type="dcterms:W3CDTF">2017-07-05T03:11:00Z</dcterms:modified>
</cp:coreProperties>
</file>