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71E" w:rsidRDefault="003F6979" w:rsidP="003F6979">
      <w:pPr>
        <w:pStyle w:val="1"/>
        <w:jc w:val="center"/>
      </w:pPr>
      <w:r w:rsidRPr="003F6979">
        <w:t>Caffe (CNN, deep learning )</w:t>
      </w:r>
    </w:p>
    <w:p w:rsidR="005769EF" w:rsidRDefault="00B570F6" w:rsidP="008C231F">
      <w:pPr>
        <w:pStyle w:val="a5"/>
      </w:pPr>
      <w:r>
        <w:t>Caffe -----------Convolution Architecture For Feature Embedding (Extraction)</w:t>
      </w:r>
    </w:p>
    <w:p w:rsidR="00CE6721" w:rsidRDefault="00CE6721" w:rsidP="00CE6721"/>
    <w:p w:rsidR="00CE6721" w:rsidRDefault="00F9239E" w:rsidP="00672A3E">
      <w:pPr>
        <w:pStyle w:val="1"/>
        <w:numPr>
          <w:ilvl w:val="0"/>
          <w:numId w:val="1"/>
        </w:numPr>
      </w:pPr>
      <w:r>
        <w:t xml:space="preserve">Caffe </w:t>
      </w:r>
      <w:r>
        <w:t>是</w:t>
      </w:r>
      <w:r>
        <w:rPr>
          <w:rFonts w:hint="eastAsia"/>
        </w:rPr>
        <w:t>?</w:t>
      </w:r>
    </w:p>
    <w:p w:rsidR="00D962CE" w:rsidRPr="00D962CE" w:rsidRDefault="00C1170D" w:rsidP="00C1170D">
      <w:pPr>
        <w:ind w:firstLineChars="200" w:firstLine="420"/>
      </w:pPr>
      <w:r>
        <w:rPr>
          <w:rFonts w:hint="eastAsia"/>
        </w:rPr>
        <w:t>(</w:t>
      </w:r>
      <w:r w:rsidR="00D962CE" w:rsidRPr="00D962CE">
        <w:t>http://caffe.berkeleyvision.org/tutorial/layers.html</w:t>
      </w:r>
      <w:r>
        <w:rPr>
          <w:rFonts w:hint="eastAsia"/>
        </w:rPr>
        <w:t>)</w:t>
      </w:r>
    </w:p>
    <w:p w:rsidR="009C088D" w:rsidRDefault="009C088D" w:rsidP="009C088D">
      <w:pPr>
        <w:ind w:firstLineChars="250" w:firstLine="525"/>
      </w:pPr>
      <w:r>
        <w:rPr>
          <w:rFonts w:hint="eastAsia"/>
        </w:rPr>
        <w:t xml:space="preserve">CNN (Deep Learning) </w:t>
      </w:r>
      <w:r>
        <w:rPr>
          <w:rFonts w:hint="eastAsia"/>
        </w:rPr>
        <w:t>工具箱</w:t>
      </w:r>
    </w:p>
    <w:p w:rsidR="009C088D" w:rsidRDefault="009C088D" w:rsidP="009C088D">
      <w:r>
        <w:rPr>
          <w:rFonts w:hint="eastAsia"/>
        </w:rPr>
        <w:t xml:space="preserve">     C++ </w:t>
      </w:r>
      <w:r>
        <w:rPr>
          <w:rFonts w:hint="eastAsia"/>
        </w:rPr>
        <w:t>语言架构</w:t>
      </w:r>
    </w:p>
    <w:p w:rsidR="009C088D" w:rsidRDefault="009C088D" w:rsidP="006E367D">
      <w:pPr>
        <w:pStyle w:val="HTML"/>
      </w:pPr>
      <w:r>
        <w:rPr>
          <w:rFonts w:hint="eastAsia"/>
        </w:rPr>
        <w:t xml:space="preserve">     CPU 和GPU 无缝交换</w:t>
      </w:r>
      <w:r w:rsidR="00F03271">
        <w:rPr>
          <w:rFonts w:hint="eastAsia"/>
        </w:rPr>
        <w:t>:</w:t>
      </w:r>
      <w:r w:rsidR="00F03271" w:rsidRPr="00F03271">
        <w:t xml:space="preserve"> Caffe::set_mode(Caffe::GPU);</w:t>
      </w:r>
    </w:p>
    <w:p w:rsidR="009C088D" w:rsidRDefault="009C088D" w:rsidP="0027251D">
      <w:r>
        <w:rPr>
          <w:rFonts w:hint="eastAsia"/>
        </w:rPr>
        <w:t xml:space="preserve">     Python </w:t>
      </w:r>
      <w:r>
        <w:rPr>
          <w:rFonts w:hint="eastAsia"/>
        </w:rPr>
        <w:t>和</w:t>
      </w:r>
      <w:r>
        <w:rPr>
          <w:rFonts w:hint="eastAsia"/>
        </w:rPr>
        <w:t>matlab</w:t>
      </w:r>
      <w:r>
        <w:rPr>
          <w:rFonts w:hint="eastAsia"/>
        </w:rPr>
        <w:t>的封装</w:t>
      </w:r>
    </w:p>
    <w:p w:rsidR="009C088D" w:rsidRDefault="00E953B2" w:rsidP="00E953B2">
      <w:pPr>
        <w:pStyle w:val="1"/>
        <w:numPr>
          <w:ilvl w:val="0"/>
          <w:numId w:val="1"/>
        </w:numPr>
      </w:pPr>
      <w:r>
        <w:t>为什么要用</w:t>
      </w:r>
      <w:r>
        <w:t>Caffe</w:t>
      </w:r>
    </w:p>
    <w:p w:rsidR="00792AD1" w:rsidRDefault="00792AD1" w:rsidP="00792AD1">
      <w:r>
        <w:rPr>
          <w:rFonts w:hint="eastAsia"/>
        </w:rPr>
        <w:t>运算速度快。简单</w:t>
      </w:r>
      <w:r>
        <w:rPr>
          <w:rFonts w:hint="eastAsia"/>
        </w:rPr>
        <w:t xml:space="preserve"> </w:t>
      </w:r>
      <w:r>
        <w:rPr>
          <w:rFonts w:hint="eastAsia"/>
        </w:rPr>
        <w:t>友好的架构</w:t>
      </w:r>
      <w:r>
        <w:rPr>
          <w:rFonts w:hint="eastAsia"/>
        </w:rPr>
        <w:t xml:space="preserve"> </w:t>
      </w:r>
      <w:r>
        <w:rPr>
          <w:rFonts w:hint="eastAsia"/>
        </w:rPr>
        <w:t>用到的一些库：</w:t>
      </w:r>
    </w:p>
    <w:p w:rsidR="00792AD1" w:rsidRDefault="00792AD1" w:rsidP="00792AD1"/>
    <w:p w:rsidR="00792AD1" w:rsidRDefault="00792AD1" w:rsidP="00792AD1">
      <w:r>
        <w:rPr>
          <w:rFonts w:hint="eastAsia"/>
        </w:rPr>
        <w:t xml:space="preserve">      Google Logging library (Glog): </w:t>
      </w:r>
      <w:r>
        <w:rPr>
          <w:rFonts w:hint="eastAsia"/>
        </w:rPr>
        <w:t>一个</w:t>
      </w:r>
      <w:r>
        <w:rPr>
          <w:rFonts w:hint="eastAsia"/>
        </w:rPr>
        <w:t>C++</w:t>
      </w:r>
      <w:r>
        <w:rPr>
          <w:rFonts w:hint="eastAsia"/>
        </w:rPr>
        <w:t>语言的应用级日志记录框架，提供了</w:t>
      </w:r>
      <w:r>
        <w:rPr>
          <w:rFonts w:hint="eastAsia"/>
        </w:rPr>
        <w:t>C++</w:t>
      </w:r>
      <w:r>
        <w:rPr>
          <w:rFonts w:hint="eastAsia"/>
        </w:rPr>
        <w:t>风格的流操作和各种助手宏</w:t>
      </w:r>
      <w:r>
        <w:rPr>
          <w:rFonts w:hint="eastAsia"/>
        </w:rPr>
        <w:t>.</w:t>
      </w:r>
    </w:p>
    <w:p w:rsidR="00792AD1" w:rsidRDefault="00792AD1" w:rsidP="00792AD1">
      <w:r>
        <w:rPr>
          <w:rFonts w:hint="eastAsia"/>
        </w:rPr>
        <w:t xml:space="preserve">     lebeldb(</w:t>
      </w:r>
      <w:r>
        <w:rPr>
          <w:rFonts w:hint="eastAsia"/>
        </w:rPr>
        <w:t>数据存储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是一个</w:t>
      </w:r>
      <w:r>
        <w:rPr>
          <w:rFonts w:hint="eastAsia"/>
        </w:rPr>
        <w:t>google</w:t>
      </w:r>
      <w:r>
        <w:rPr>
          <w:rFonts w:hint="eastAsia"/>
        </w:rPr>
        <w:t>实现的非常高效的</w:t>
      </w:r>
      <w:r>
        <w:rPr>
          <w:rFonts w:hint="eastAsia"/>
        </w:rPr>
        <w:t>kv</w:t>
      </w:r>
      <w:r>
        <w:rPr>
          <w:rFonts w:hint="eastAsia"/>
        </w:rPr>
        <w:t>数据库，单进程操作。</w:t>
      </w:r>
    </w:p>
    <w:p w:rsidR="00792AD1" w:rsidRDefault="00792AD1" w:rsidP="00792AD1">
      <w:r>
        <w:rPr>
          <w:rFonts w:hint="eastAsia"/>
        </w:rPr>
        <w:t xml:space="preserve">     CBLAS library</w:t>
      </w:r>
      <w:r>
        <w:rPr>
          <w:rFonts w:hint="eastAsia"/>
        </w:rPr>
        <w:t>（</w:t>
      </w:r>
      <w:r>
        <w:rPr>
          <w:rFonts w:hint="eastAsia"/>
        </w:rPr>
        <w:t>CPU</w:t>
      </w:r>
      <w:r>
        <w:rPr>
          <w:rFonts w:hint="eastAsia"/>
        </w:rPr>
        <w:t>版本的矩阵操作）</w:t>
      </w:r>
    </w:p>
    <w:p w:rsidR="00460D4F" w:rsidRDefault="00792AD1" w:rsidP="00460D4F">
      <w:r>
        <w:rPr>
          <w:rFonts w:hint="eastAsia"/>
        </w:rPr>
        <w:t xml:space="preserve">     CUBLAS library (GPU </w:t>
      </w:r>
      <w:r>
        <w:rPr>
          <w:rFonts w:hint="eastAsia"/>
        </w:rPr>
        <w:t>版本的矩阵操作</w:t>
      </w:r>
      <w:r>
        <w:rPr>
          <w:rFonts w:hint="eastAsia"/>
        </w:rPr>
        <w:t>)</w:t>
      </w:r>
    </w:p>
    <w:p w:rsidR="00AE7D34" w:rsidRDefault="00AE7D34" w:rsidP="00460D4F"/>
    <w:p w:rsidR="00AE7D34" w:rsidRDefault="008106A0" w:rsidP="008106A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Caffe </w:t>
      </w:r>
      <w:r>
        <w:rPr>
          <w:rFonts w:hint="eastAsia"/>
        </w:rPr>
        <w:t>架构</w:t>
      </w:r>
    </w:p>
    <w:p w:rsidR="00974906" w:rsidRDefault="00974906" w:rsidP="00974906">
      <w:r>
        <w:rPr>
          <w:noProof/>
        </w:rPr>
        <w:drawing>
          <wp:inline distT="0" distB="0" distL="0" distR="0">
            <wp:extent cx="5543550" cy="4157663"/>
            <wp:effectExtent l="19050" t="0" r="0" b="0"/>
            <wp:docPr id="1" name="图片 1" descr="http://img.blog.csdn.net/20140525142626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5251426262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5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E7E" w:rsidRDefault="00C85E7E" w:rsidP="00974906"/>
    <w:p w:rsidR="00C85E7E" w:rsidRDefault="001943CF" w:rsidP="001943CF">
      <w:pPr>
        <w:pStyle w:val="1"/>
        <w:numPr>
          <w:ilvl w:val="0"/>
          <w:numId w:val="1"/>
        </w:numPr>
      </w:pPr>
      <w:r>
        <w:rPr>
          <w:rFonts w:hint="eastAsia"/>
        </w:rPr>
        <w:t>预处理图像的</w:t>
      </w:r>
      <w:r>
        <w:rPr>
          <w:rFonts w:hint="eastAsia"/>
        </w:rPr>
        <w:t>leveldb</w:t>
      </w:r>
      <w:r>
        <w:rPr>
          <w:rFonts w:hint="eastAsia"/>
        </w:rPr>
        <w:t>构建</w:t>
      </w:r>
    </w:p>
    <w:p w:rsidR="00F0260F" w:rsidRDefault="00F0260F" w:rsidP="00F0260F">
      <w:r>
        <w:rPr>
          <w:rFonts w:hint="eastAsia"/>
        </w:rPr>
        <w:t>输入：一批图像和</w:t>
      </w:r>
      <w:r>
        <w:rPr>
          <w:rFonts w:hint="eastAsia"/>
        </w:rPr>
        <w:t xml:space="preserve">label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F0260F" w:rsidRDefault="00F0260F" w:rsidP="00F0260F">
      <w:r>
        <w:rPr>
          <w:rFonts w:hint="eastAsia"/>
        </w:rPr>
        <w:t>输出：</w:t>
      </w:r>
      <w:r>
        <w:rPr>
          <w:rFonts w:hint="eastAsia"/>
        </w:rPr>
        <w:t xml:space="preserve">leveldb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F0260F" w:rsidRDefault="00F0260F" w:rsidP="00F0260F">
      <w:r>
        <w:rPr>
          <w:rFonts w:hint="eastAsia"/>
        </w:rPr>
        <w:t xml:space="preserve">     </w:t>
      </w:r>
      <w:r>
        <w:rPr>
          <w:rFonts w:hint="eastAsia"/>
        </w:rPr>
        <w:t>指令里包含如下信息：</w:t>
      </w:r>
      <w:r>
        <w:rPr>
          <w:rFonts w:hint="eastAsia"/>
        </w:rPr>
        <w:t xml:space="preserve"> </w:t>
      </w:r>
    </w:p>
    <w:p w:rsidR="00F0260F" w:rsidRDefault="00F0260F" w:rsidP="00F0260F">
      <w:r>
        <w:rPr>
          <w:rFonts w:hint="eastAsia"/>
        </w:rPr>
        <w:t xml:space="preserve">     1</w:t>
      </w:r>
      <w:r>
        <w:rPr>
          <w:rFonts w:hint="eastAsia"/>
        </w:rPr>
        <w:t>）</w:t>
      </w:r>
      <w:r>
        <w:rPr>
          <w:rFonts w:hint="eastAsia"/>
        </w:rPr>
        <w:t xml:space="preserve">conver_imageset </w:t>
      </w:r>
      <w:r>
        <w:rPr>
          <w:rFonts w:hint="eastAsia"/>
        </w:rPr>
        <w:t>（构建</w:t>
      </w:r>
      <w:r>
        <w:rPr>
          <w:rFonts w:hint="eastAsia"/>
        </w:rPr>
        <w:t>leveldb</w:t>
      </w:r>
      <w:r>
        <w:rPr>
          <w:rFonts w:hint="eastAsia"/>
        </w:rPr>
        <w:t>的可运行程序）</w:t>
      </w:r>
    </w:p>
    <w:p w:rsidR="00F0260F" w:rsidRDefault="00F0260F" w:rsidP="00F0260F">
      <w:r>
        <w:rPr>
          <w:rFonts w:hint="eastAsia"/>
        </w:rPr>
        <w:t xml:space="preserve">     2</w:t>
      </w:r>
      <w:r>
        <w:rPr>
          <w:rFonts w:hint="eastAsia"/>
        </w:rPr>
        <w:t>）</w:t>
      </w:r>
      <w:r>
        <w:rPr>
          <w:rFonts w:hint="eastAsia"/>
        </w:rPr>
        <w:t xml:space="preserve">train/  </w:t>
      </w:r>
      <w:r>
        <w:rPr>
          <w:rFonts w:hint="eastAsia"/>
        </w:rPr>
        <w:t>（此目录放处理的</w:t>
      </w:r>
      <w:r>
        <w:rPr>
          <w:rFonts w:hint="eastAsia"/>
        </w:rPr>
        <w:t>jpg</w:t>
      </w:r>
      <w:r>
        <w:rPr>
          <w:rFonts w:hint="eastAsia"/>
        </w:rPr>
        <w:t>或者其他格式的图像</w:t>
      </w:r>
      <w:r>
        <w:rPr>
          <w:rFonts w:hint="eastAsia"/>
        </w:rPr>
        <w:t xml:space="preserve">)  </w:t>
      </w:r>
    </w:p>
    <w:p w:rsidR="00F0260F" w:rsidRDefault="00F0260F" w:rsidP="00F0260F">
      <w:r>
        <w:rPr>
          <w:rFonts w:hint="eastAsia"/>
        </w:rPr>
        <w:t xml:space="preserve">     3</w:t>
      </w:r>
      <w:r>
        <w:rPr>
          <w:rFonts w:hint="eastAsia"/>
        </w:rPr>
        <w:t>）</w:t>
      </w:r>
      <w:r>
        <w:rPr>
          <w:rFonts w:hint="eastAsia"/>
        </w:rPr>
        <w:t>label.txt  (</w:t>
      </w:r>
      <w:r>
        <w:rPr>
          <w:rFonts w:hint="eastAsia"/>
        </w:rPr>
        <w:t>图像文件名及其</w:t>
      </w:r>
      <w:r>
        <w:rPr>
          <w:rFonts w:hint="eastAsia"/>
        </w:rPr>
        <w:t>label</w:t>
      </w:r>
      <w:r>
        <w:rPr>
          <w:rFonts w:hint="eastAsia"/>
        </w:rPr>
        <w:t>信息</w:t>
      </w:r>
      <w:r>
        <w:rPr>
          <w:rFonts w:hint="eastAsia"/>
        </w:rPr>
        <w:t>)</w:t>
      </w:r>
    </w:p>
    <w:p w:rsidR="00F0260F" w:rsidRDefault="00F0260F" w:rsidP="00F0260F">
      <w:r>
        <w:rPr>
          <w:rFonts w:hint="eastAsia"/>
        </w:rPr>
        <w:t xml:space="preserve">     4</w:t>
      </w:r>
      <w:r>
        <w:rPr>
          <w:rFonts w:hint="eastAsia"/>
        </w:rPr>
        <w:t>）输出的</w:t>
      </w:r>
      <w:r>
        <w:rPr>
          <w:rFonts w:hint="eastAsia"/>
        </w:rPr>
        <w:t>leveldb</w:t>
      </w:r>
      <w:r>
        <w:rPr>
          <w:rFonts w:hint="eastAsia"/>
        </w:rPr>
        <w:t>文件夹的名字</w:t>
      </w:r>
      <w:r>
        <w:rPr>
          <w:rFonts w:hint="eastAsia"/>
        </w:rPr>
        <w:t xml:space="preserve"> </w:t>
      </w:r>
    </w:p>
    <w:p w:rsidR="00FE5C6C" w:rsidRDefault="00F0260F" w:rsidP="00F0260F">
      <w:r>
        <w:rPr>
          <w:rFonts w:hint="eastAsia"/>
        </w:rPr>
        <w:t xml:space="preserve">     5</w:t>
      </w:r>
      <w:r>
        <w:rPr>
          <w:rFonts w:hint="eastAsia"/>
        </w:rPr>
        <w:t>）</w:t>
      </w:r>
      <w:r>
        <w:rPr>
          <w:rFonts w:hint="eastAsia"/>
        </w:rPr>
        <w:t>CPU/GPU (</w:t>
      </w:r>
      <w:r>
        <w:rPr>
          <w:rFonts w:hint="eastAsia"/>
        </w:rPr>
        <w:t>指定是在</w:t>
      </w:r>
      <w:r>
        <w:rPr>
          <w:rFonts w:hint="eastAsia"/>
        </w:rPr>
        <w:t>cpu</w:t>
      </w:r>
      <w:r>
        <w:rPr>
          <w:rFonts w:hint="eastAsia"/>
        </w:rPr>
        <w:t>上还是在</w:t>
      </w:r>
      <w:r>
        <w:rPr>
          <w:rFonts w:hint="eastAsia"/>
        </w:rPr>
        <w:t>gpu</w:t>
      </w:r>
      <w:r>
        <w:rPr>
          <w:rFonts w:hint="eastAsia"/>
        </w:rPr>
        <w:t>上运行</w:t>
      </w:r>
      <w:r>
        <w:rPr>
          <w:rFonts w:hint="eastAsia"/>
        </w:rPr>
        <w:t>code)</w:t>
      </w:r>
    </w:p>
    <w:p w:rsidR="00F372DB" w:rsidRDefault="00F372DB" w:rsidP="00F0260F"/>
    <w:p w:rsidR="00F372DB" w:rsidRDefault="00F372DB" w:rsidP="00F372DB">
      <w:pPr>
        <w:pStyle w:val="1"/>
        <w:numPr>
          <w:ilvl w:val="0"/>
          <w:numId w:val="1"/>
        </w:numPr>
      </w:pPr>
      <w:r>
        <w:t>CNN</w:t>
      </w:r>
      <w:r>
        <w:t>网络配置文件</w:t>
      </w:r>
    </w:p>
    <w:p w:rsidR="008435D6" w:rsidRDefault="008435D6" w:rsidP="008435D6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Imagenet_solver.prototxt   </w:t>
      </w:r>
      <w:r>
        <w:rPr>
          <w:rFonts w:hint="eastAsia"/>
        </w:rPr>
        <w:t>（包含全局参数的配置的文件）</w:t>
      </w:r>
    </w:p>
    <w:p w:rsidR="008435D6" w:rsidRDefault="008435D6" w:rsidP="008435D6">
      <w:r>
        <w:rPr>
          <w:rFonts w:hint="eastAsia"/>
        </w:rPr>
        <w:lastRenderedPageBreak/>
        <w:t xml:space="preserve">    2</w:t>
      </w:r>
      <w:r>
        <w:rPr>
          <w:rFonts w:hint="eastAsia"/>
        </w:rPr>
        <w:t>）</w:t>
      </w:r>
      <w:r>
        <w:rPr>
          <w:rFonts w:hint="eastAsia"/>
        </w:rPr>
        <w:t xml:space="preserve">Imagenet.prototxt </w:t>
      </w:r>
      <w:r>
        <w:rPr>
          <w:rFonts w:hint="eastAsia"/>
        </w:rPr>
        <w:t>（包含训练网络的配置的文件）</w:t>
      </w:r>
    </w:p>
    <w:p w:rsidR="00CE4BA3" w:rsidRDefault="008435D6" w:rsidP="005B454D">
      <w:pPr>
        <w:ind w:firstLine="40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Imagenet_val.prototxt </w:t>
      </w:r>
      <w:r>
        <w:rPr>
          <w:rFonts w:hint="eastAsia"/>
        </w:rPr>
        <w:t>（包含测试网络的配置文件）</w:t>
      </w:r>
    </w:p>
    <w:p w:rsidR="005B454D" w:rsidRDefault="005B454D" w:rsidP="005B454D">
      <w:pPr>
        <w:ind w:firstLine="405"/>
      </w:pPr>
    </w:p>
    <w:p w:rsidR="005B454D" w:rsidRDefault="00B7621B" w:rsidP="006E15A9">
      <w:pPr>
        <w:pStyle w:val="2"/>
      </w:pPr>
      <w:r>
        <w:t>Caffe</w:t>
      </w:r>
      <w:r>
        <w:t>的网络定义</w:t>
      </w:r>
    </w:p>
    <w:p w:rsidR="006E15A9" w:rsidRDefault="006E15A9" w:rsidP="006E15A9">
      <w:r>
        <w:t>Caffe</w:t>
      </w:r>
      <w:r>
        <w:t>中的网络都是有向无环图的集合，可以直接定义：</w:t>
      </w:r>
    </w:p>
    <w:p w:rsidR="0074550F" w:rsidRDefault="0074550F" w:rsidP="0074550F">
      <w:pPr>
        <w:pStyle w:val="HTML"/>
      </w:pPr>
      <w:r>
        <w:rPr>
          <w:rStyle w:val="tag"/>
        </w:rPr>
        <w:t>name</w:t>
      </w:r>
      <w:r>
        <w:rPr>
          <w:rStyle w:val="pseudo"/>
        </w:rPr>
        <w:t>:"dummy-net"</w:t>
      </w:r>
    </w:p>
    <w:p w:rsidR="0074550F" w:rsidRDefault="0074550F" w:rsidP="0074550F">
      <w:pPr>
        <w:pStyle w:val="HTML"/>
      </w:pPr>
      <w:r>
        <w:rPr>
          <w:rStyle w:val="tag"/>
        </w:rPr>
        <w:t>layers</w:t>
      </w:r>
      <w:r>
        <w:t xml:space="preserve"> </w:t>
      </w:r>
      <w:r>
        <w:rPr>
          <w:rStyle w:val="rules"/>
        </w:rPr>
        <w:t>{</w:t>
      </w:r>
      <w:r>
        <w:rPr>
          <w:rStyle w:val="attribute"/>
        </w:rPr>
        <w:t>name</w:t>
      </w:r>
      <w:r>
        <w:rPr>
          <w:rStyle w:val="rule"/>
        </w:rPr>
        <w:t>:</w:t>
      </w:r>
      <w:r>
        <w:rPr>
          <w:rStyle w:val="value"/>
        </w:rPr>
        <w:t xml:space="preserve"> </w:t>
      </w:r>
      <w:r>
        <w:rPr>
          <w:rStyle w:val="string"/>
        </w:rPr>
        <w:t>"data"</w:t>
      </w:r>
      <w:r>
        <w:rPr>
          <w:rStyle w:val="value"/>
        </w:rPr>
        <w:t xml:space="preserve"> …}</w:t>
      </w:r>
    </w:p>
    <w:p w:rsidR="0074550F" w:rsidRDefault="0074550F" w:rsidP="0074550F">
      <w:pPr>
        <w:pStyle w:val="HTML"/>
      </w:pPr>
      <w:r>
        <w:rPr>
          <w:rStyle w:val="tag"/>
        </w:rPr>
        <w:t>layers</w:t>
      </w:r>
      <w:r>
        <w:t xml:space="preserve"> </w:t>
      </w:r>
      <w:r>
        <w:rPr>
          <w:rStyle w:val="rules"/>
        </w:rPr>
        <w:t>{</w:t>
      </w:r>
      <w:r>
        <w:rPr>
          <w:rStyle w:val="attribute"/>
        </w:rPr>
        <w:t>name</w:t>
      </w:r>
      <w:r>
        <w:rPr>
          <w:rStyle w:val="rule"/>
        </w:rPr>
        <w:t>:</w:t>
      </w:r>
      <w:r>
        <w:rPr>
          <w:rStyle w:val="value"/>
        </w:rPr>
        <w:t xml:space="preserve"> </w:t>
      </w:r>
      <w:r>
        <w:rPr>
          <w:rStyle w:val="string"/>
        </w:rPr>
        <w:t>"conv"</w:t>
      </w:r>
      <w:r>
        <w:rPr>
          <w:rStyle w:val="value"/>
        </w:rPr>
        <w:t xml:space="preserve"> …}</w:t>
      </w:r>
    </w:p>
    <w:p w:rsidR="0074550F" w:rsidRDefault="0074550F" w:rsidP="0074550F">
      <w:pPr>
        <w:pStyle w:val="HTML"/>
      </w:pPr>
      <w:r>
        <w:rPr>
          <w:rStyle w:val="tag"/>
        </w:rPr>
        <w:t>layers</w:t>
      </w:r>
      <w:r>
        <w:t xml:space="preserve"> </w:t>
      </w:r>
      <w:r>
        <w:rPr>
          <w:rStyle w:val="rules"/>
        </w:rPr>
        <w:t>{</w:t>
      </w:r>
      <w:r>
        <w:rPr>
          <w:rStyle w:val="attribute"/>
        </w:rPr>
        <w:t>name</w:t>
      </w:r>
      <w:r>
        <w:rPr>
          <w:rStyle w:val="rule"/>
        </w:rPr>
        <w:t>:</w:t>
      </w:r>
      <w:r>
        <w:rPr>
          <w:rStyle w:val="value"/>
        </w:rPr>
        <w:t xml:space="preserve"> </w:t>
      </w:r>
      <w:r>
        <w:rPr>
          <w:rStyle w:val="string"/>
        </w:rPr>
        <w:t>"pool"</w:t>
      </w:r>
      <w:r>
        <w:rPr>
          <w:rStyle w:val="value"/>
        </w:rPr>
        <w:t xml:space="preserve"> …}</w:t>
      </w:r>
    </w:p>
    <w:p w:rsidR="0074550F" w:rsidRDefault="0074550F" w:rsidP="0074550F">
      <w:pPr>
        <w:pStyle w:val="HTML"/>
      </w:pPr>
      <w:r>
        <w:rPr>
          <w:rStyle w:val="tag"/>
        </w:rPr>
        <w:t>layers</w:t>
      </w:r>
      <w:r>
        <w:t xml:space="preserve"> </w:t>
      </w:r>
      <w:r>
        <w:rPr>
          <w:rStyle w:val="rules"/>
        </w:rPr>
        <w:t>{</w:t>
      </w:r>
      <w:r>
        <w:rPr>
          <w:rStyle w:val="attribute"/>
        </w:rPr>
        <w:t>name</w:t>
      </w:r>
      <w:r>
        <w:rPr>
          <w:rStyle w:val="rule"/>
        </w:rPr>
        <w:t>:</w:t>
      </w:r>
      <w:r>
        <w:rPr>
          <w:rStyle w:val="value"/>
        </w:rPr>
        <w:t xml:space="preserve"> </w:t>
      </w:r>
      <w:r>
        <w:rPr>
          <w:rStyle w:val="string"/>
        </w:rPr>
        <w:t>"loss"</w:t>
      </w:r>
      <w:r>
        <w:rPr>
          <w:rStyle w:val="value"/>
        </w:rPr>
        <w:t xml:space="preserve"> …}</w:t>
      </w:r>
    </w:p>
    <w:p w:rsidR="0074550F" w:rsidRDefault="0074550F" w:rsidP="006E15A9"/>
    <w:p w:rsidR="00F43308" w:rsidRDefault="00CE27CB" w:rsidP="006E15A9">
      <w:r>
        <w:t>数据及其导数以</w:t>
      </w:r>
      <w:r>
        <w:t>blobs</w:t>
      </w:r>
      <w:r>
        <w:t>的形式在层间流动。</w:t>
      </w:r>
    </w:p>
    <w:p w:rsidR="00965A59" w:rsidRDefault="00965A59" w:rsidP="006E15A9"/>
    <w:p w:rsidR="00965A59" w:rsidRDefault="000F5F19" w:rsidP="000F5F19">
      <w:pPr>
        <w:pStyle w:val="2"/>
      </w:pPr>
      <w:r>
        <w:t>Caffe</w:t>
      </w:r>
      <w:r>
        <w:t>的各层定义</w:t>
      </w:r>
    </w:p>
    <w:p w:rsidR="000F5F19" w:rsidRDefault="00F7085D" w:rsidP="000F5F19">
      <w:r>
        <w:t>Caffe</w:t>
      </w:r>
      <w:r>
        <w:t>层的定义由</w:t>
      </w:r>
      <w:r>
        <w:t>2</w:t>
      </w:r>
      <w:r>
        <w:t>部分组成：层属性与层参数，例如</w:t>
      </w:r>
    </w:p>
    <w:p w:rsidR="00C31527" w:rsidRDefault="00C31527" w:rsidP="00C31527">
      <w:pPr>
        <w:pStyle w:val="HTML"/>
      </w:pPr>
      <w:r>
        <w:rPr>
          <w:rStyle w:val="tag"/>
        </w:rPr>
        <w:t>name</w:t>
      </w:r>
      <w:r>
        <w:rPr>
          <w:rStyle w:val="pseudo"/>
        </w:rPr>
        <w:t>:"conv1"</w:t>
      </w:r>
    </w:p>
    <w:p w:rsidR="00C31527" w:rsidRDefault="00C31527" w:rsidP="00C31527">
      <w:pPr>
        <w:pStyle w:val="HTML"/>
      </w:pPr>
      <w:r>
        <w:rPr>
          <w:rStyle w:val="tag"/>
        </w:rPr>
        <w:t>type</w:t>
      </w:r>
      <w:r>
        <w:rPr>
          <w:rStyle w:val="pseudo"/>
        </w:rPr>
        <w:t>:CONVOLUTION</w:t>
      </w:r>
    </w:p>
    <w:p w:rsidR="00C31527" w:rsidRDefault="00C31527" w:rsidP="00C31527">
      <w:pPr>
        <w:pStyle w:val="HTML"/>
      </w:pPr>
      <w:r>
        <w:rPr>
          <w:rStyle w:val="tag"/>
        </w:rPr>
        <w:t>bottom</w:t>
      </w:r>
      <w:r>
        <w:rPr>
          <w:rStyle w:val="pseudo"/>
        </w:rPr>
        <w:t>:"data"</w:t>
      </w:r>
    </w:p>
    <w:p w:rsidR="00C31527" w:rsidRDefault="00C31527" w:rsidP="00C31527">
      <w:pPr>
        <w:pStyle w:val="HTML"/>
      </w:pPr>
      <w:r>
        <w:rPr>
          <w:rStyle w:val="tag"/>
        </w:rPr>
        <w:t>top</w:t>
      </w:r>
      <w:r>
        <w:rPr>
          <w:rStyle w:val="pseudo"/>
        </w:rPr>
        <w:t>:"conv1"</w:t>
      </w:r>
    </w:p>
    <w:p w:rsidR="00C31527" w:rsidRDefault="00C31527" w:rsidP="00C31527">
      <w:pPr>
        <w:pStyle w:val="HTML"/>
        <w:rPr>
          <w:rStyle w:val="rules"/>
        </w:rPr>
      </w:pPr>
      <w:r>
        <w:rPr>
          <w:rStyle w:val="tag"/>
        </w:rPr>
        <w:t>convolution_param</w:t>
      </w:r>
      <w:r>
        <w:rPr>
          <w:rStyle w:val="rules"/>
        </w:rPr>
        <w:t>{</w:t>
      </w:r>
    </w:p>
    <w:p w:rsidR="00C31527" w:rsidRDefault="00C31527" w:rsidP="00C31527">
      <w:pPr>
        <w:pStyle w:val="HTML"/>
        <w:rPr>
          <w:rStyle w:val="value"/>
        </w:rPr>
      </w:pPr>
      <w:r>
        <w:rPr>
          <w:rStyle w:val="attribute"/>
        </w:rPr>
        <w:t>num_output</w:t>
      </w:r>
      <w:r>
        <w:rPr>
          <w:rStyle w:val="rule"/>
        </w:rPr>
        <w:t>:</w:t>
      </w:r>
      <w:r>
        <w:rPr>
          <w:rStyle w:val="number"/>
        </w:rPr>
        <w:t>20</w:t>
      </w:r>
    </w:p>
    <w:p w:rsidR="00C31527" w:rsidRDefault="00C31527" w:rsidP="00C31527">
      <w:pPr>
        <w:pStyle w:val="HTML"/>
        <w:rPr>
          <w:rStyle w:val="value"/>
        </w:rPr>
      </w:pPr>
      <w:r>
        <w:rPr>
          <w:rStyle w:val="value"/>
        </w:rPr>
        <w:t>kernel_size:</w:t>
      </w:r>
      <w:r>
        <w:rPr>
          <w:rStyle w:val="number"/>
        </w:rPr>
        <w:t>5</w:t>
      </w:r>
    </w:p>
    <w:p w:rsidR="00C31527" w:rsidRDefault="00C31527" w:rsidP="00C31527">
      <w:pPr>
        <w:pStyle w:val="HTML"/>
        <w:rPr>
          <w:rStyle w:val="value"/>
        </w:rPr>
      </w:pPr>
      <w:r>
        <w:rPr>
          <w:rStyle w:val="value"/>
        </w:rPr>
        <w:t>stride:</w:t>
      </w:r>
      <w:r>
        <w:rPr>
          <w:rStyle w:val="number"/>
        </w:rPr>
        <w:t>1</w:t>
      </w:r>
    </w:p>
    <w:p w:rsidR="00C31527" w:rsidRDefault="00C31527" w:rsidP="00C31527">
      <w:pPr>
        <w:pStyle w:val="HTML"/>
        <w:rPr>
          <w:rStyle w:val="value"/>
        </w:rPr>
      </w:pPr>
      <w:r>
        <w:rPr>
          <w:rStyle w:val="value"/>
        </w:rPr>
        <w:t>weight_filler{</w:t>
      </w:r>
    </w:p>
    <w:p w:rsidR="00C31527" w:rsidRDefault="00C31527" w:rsidP="00C31527">
      <w:pPr>
        <w:pStyle w:val="HTML"/>
        <w:rPr>
          <w:rStyle w:val="value"/>
        </w:rPr>
      </w:pPr>
      <w:r>
        <w:rPr>
          <w:rStyle w:val="value"/>
        </w:rPr>
        <w:t xml:space="preserve">type: </w:t>
      </w:r>
      <w:r>
        <w:rPr>
          <w:rStyle w:val="string"/>
        </w:rPr>
        <w:t>"xavier"</w:t>
      </w:r>
    </w:p>
    <w:p w:rsidR="00C31527" w:rsidRDefault="00C31527" w:rsidP="00C31527">
      <w:pPr>
        <w:pStyle w:val="HTML"/>
      </w:pPr>
      <w:r>
        <w:rPr>
          <w:rStyle w:val="value"/>
        </w:rPr>
        <w:t>}</w:t>
      </w:r>
    </w:p>
    <w:p w:rsidR="00C31527" w:rsidRDefault="00C31527" w:rsidP="00C31527">
      <w:pPr>
        <w:pStyle w:val="HTML"/>
      </w:pPr>
      <w:r>
        <w:t>}</w:t>
      </w:r>
    </w:p>
    <w:p w:rsidR="00C31527" w:rsidRDefault="00C31527" w:rsidP="000F5F19"/>
    <w:p w:rsidR="00BE0D6E" w:rsidRDefault="00BE0D6E" w:rsidP="000F5F19">
      <w:r>
        <w:t>这段配置文件的前</w:t>
      </w:r>
      <w:r>
        <w:t>4</w:t>
      </w:r>
      <w:r>
        <w:t>行是层属性，定义了层名称、层类型以及层连接结构（输入</w:t>
      </w:r>
      <w:r>
        <w:t>blob</w:t>
      </w:r>
      <w:r>
        <w:t>和输出</w:t>
      </w:r>
      <w:r>
        <w:t>blob</w:t>
      </w:r>
      <w:r>
        <w:t>）；而后半部分是各种层参数。</w:t>
      </w:r>
    </w:p>
    <w:p w:rsidR="0055467D" w:rsidRDefault="0055467D" w:rsidP="000F5F19"/>
    <w:p w:rsidR="0055467D" w:rsidRDefault="0055467D" w:rsidP="0055467D">
      <w:pPr>
        <w:pStyle w:val="2"/>
      </w:pPr>
      <w:r>
        <w:t>Blob</w:t>
      </w:r>
    </w:p>
    <w:p w:rsidR="0055467D" w:rsidRDefault="004F5819" w:rsidP="0055467D">
      <w:r>
        <w:t>Blob</w:t>
      </w:r>
      <w:r>
        <w:t>是用以存储数据的</w:t>
      </w:r>
      <w:r>
        <w:t>4</w:t>
      </w:r>
      <w:r>
        <w:t>维数组，例如</w:t>
      </w:r>
    </w:p>
    <w:p w:rsidR="002E13F6" w:rsidRDefault="002E13F6" w:rsidP="002E13F6">
      <w:pPr>
        <w:pStyle w:val="a7"/>
      </w:pPr>
      <w:r>
        <w:t xml:space="preserve">对于数据：Number*Channel*Height*Width </w:t>
      </w:r>
    </w:p>
    <w:p w:rsidR="002E13F6" w:rsidRDefault="002E13F6" w:rsidP="002E13F6">
      <w:pPr>
        <w:pStyle w:val="a7"/>
      </w:pPr>
      <w:r>
        <w:lastRenderedPageBreak/>
        <w:t xml:space="preserve">对于卷积权重：Output*Input*Height*Width </w:t>
      </w:r>
    </w:p>
    <w:p w:rsidR="002E13F6" w:rsidRDefault="002E13F6" w:rsidP="002E13F6">
      <w:pPr>
        <w:pStyle w:val="a7"/>
      </w:pPr>
      <w:r>
        <w:t xml:space="preserve">对于卷积偏置：Output*1*1*1 </w:t>
      </w:r>
    </w:p>
    <w:p w:rsidR="002E13F6" w:rsidRDefault="002E13F6" w:rsidP="0055467D"/>
    <w:p w:rsidR="00851536" w:rsidRDefault="00C22300" w:rsidP="00C22300">
      <w:pPr>
        <w:pStyle w:val="2"/>
      </w:pPr>
      <w:r>
        <w:t>训练网络</w:t>
      </w:r>
    </w:p>
    <w:p w:rsidR="001C7396" w:rsidRDefault="002E1069" w:rsidP="001C7396">
      <w:pPr>
        <w:pStyle w:val="HTML"/>
      </w:pPr>
      <w:r>
        <w:t>网络参数的定义也非常方便，可以随意设置相应参数。</w:t>
      </w:r>
      <w:r w:rsidR="001C7396">
        <w:t>甚至调用GPU运算只需要写一句话：</w:t>
      </w:r>
      <w:r w:rsidR="001C7396">
        <w:rPr>
          <w:rStyle w:val="tag"/>
        </w:rPr>
        <w:t>solver_mode</w:t>
      </w:r>
      <w:r w:rsidR="001C7396">
        <w:rPr>
          <w:rStyle w:val="pseudo"/>
        </w:rPr>
        <w:t>:GPU</w:t>
      </w:r>
    </w:p>
    <w:p w:rsidR="00C22300" w:rsidRDefault="00E0571E" w:rsidP="00C2230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3F66F5">
        <w:rPr>
          <w:noProof/>
        </w:rPr>
        <w:drawing>
          <wp:inline distT="0" distB="0" distL="0" distR="0">
            <wp:extent cx="5274310" cy="3294487"/>
            <wp:effectExtent l="19050" t="0" r="2540" b="0"/>
            <wp:docPr id="5" name="图片 5" descr="http://img0.tuicool.com/muam6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0.tuicool.com/muam6v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0EF" w:rsidRDefault="00826DA7" w:rsidP="00826DA7">
      <w:pPr>
        <w:pStyle w:val="2"/>
      </w:pPr>
      <w:r>
        <w:t>Caffe</w:t>
      </w:r>
      <w:r>
        <w:t>的安装与配置</w:t>
      </w:r>
    </w:p>
    <w:p w:rsidR="006536A6" w:rsidRDefault="00DA0EA0" w:rsidP="006536A6">
      <w:r>
        <w:t>Caffe</w:t>
      </w:r>
      <w:r>
        <w:t>需要预先安装一些依赖项，首先是</w:t>
      </w:r>
      <w:r>
        <w:t>CUDA</w:t>
      </w:r>
      <w:r>
        <w:t>驱动。不论是</w:t>
      </w:r>
      <w:r>
        <w:t>CentOS</w:t>
      </w:r>
      <w:r>
        <w:t>还是</w:t>
      </w:r>
      <w:r>
        <w:t>Ubuntu</w:t>
      </w:r>
      <w:r>
        <w:t>都预装了开源的</w:t>
      </w:r>
      <w:r>
        <w:t>nouveau</w:t>
      </w:r>
      <w:r>
        <w:t>显卡驱动（</w:t>
      </w:r>
      <w:r>
        <w:t>SUSE</w:t>
      </w:r>
      <w:r>
        <w:t>没有这种问题），如果不禁用，则</w:t>
      </w:r>
      <w:r>
        <w:t>CUDA</w:t>
      </w:r>
      <w:r>
        <w:t>驱动不能正确安装。以</w:t>
      </w:r>
      <w:r>
        <w:t>Ubuntu</w:t>
      </w:r>
      <w:r>
        <w:t>为例，介绍一下这里的处理方法，当然也有其他处理方法。</w:t>
      </w:r>
    </w:p>
    <w:p w:rsidR="00E46587" w:rsidRDefault="00E46587" w:rsidP="006536A6"/>
    <w:p w:rsidR="00E46587" w:rsidRDefault="00E46587" w:rsidP="00E46587">
      <w:pPr>
        <w:pStyle w:val="HTML"/>
      </w:pPr>
      <w:r>
        <w:t>在sudo vi/etc/modprobe.d/blacklist.conf</w:t>
      </w:r>
    </w:p>
    <w:p w:rsidR="00E46587" w:rsidRDefault="00E46587" w:rsidP="00E46587">
      <w:pPr>
        <w:pStyle w:val="HTML"/>
      </w:pPr>
      <w:r>
        <w:t>增加一行 ：blacklist nouveau</w:t>
      </w:r>
    </w:p>
    <w:p w:rsidR="00E46587" w:rsidRDefault="00E46587" w:rsidP="00E46587">
      <w:pPr>
        <w:pStyle w:val="HTML"/>
      </w:pPr>
      <w:r>
        <w:t>sudoapt-</w:t>
      </w:r>
      <w:r>
        <w:rPr>
          <w:rStyle w:val="keyword"/>
        </w:rPr>
        <w:t>get</w:t>
      </w:r>
      <w:r>
        <w:t xml:space="preserve"> --purge remove xserver-xorg-video-nouveau </w:t>
      </w:r>
      <w:r>
        <w:rPr>
          <w:rStyle w:val="preprocessor"/>
        </w:rPr>
        <w:t>#把官方驱动彻底卸载：</w:t>
      </w:r>
    </w:p>
    <w:p w:rsidR="00E46587" w:rsidRDefault="00E46587" w:rsidP="00E46587">
      <w:pPr>
        <w:pStyle w:val="HTML"/>
      </w:pPr>
      <w:r>
        <w:t>sudoapt-</w:t>
      </w:r>
      <w:r>
        <w:rPr>
          <w:rStyle w:val="keyword"/>
        </w:rPr>
        <w:t>get</w:t>
      </w:r>
      <w:r>
        <w:t xml:space="preserve"> --purge remove nvidia-*</w:t>
      </w:r>
      <w:r>
        <w:rPr>
          <w:rStyle w:val="preprocessor"/>
        </w:rPr>
        <w:t>#清除之前安装的任何NVIDIA驱动</w:t>
      </w:r>
    </w:p>
    <w:p w:rsidR="00E46587" w:rsidRDefault="00E46587" w:rsidP="00E46587">
      <w:pPr>
        <w:pStyle w:val="HTML"/>
      </w:pPr>
      <w:r>
        <w:t>sudo service lightdm stop</w:t>
      </w:r>
      <w:r>
        <w:rPr>
          <w:rStyle w:val="preprocessor"/>
        </w:rPr>
        <w:t>#进命令行，关闭Xserver</w:t>
      </w:r>
    </w:p>
    <w:p w:rsidR="00E46587" w:rsidRDefault="00E46587" w:rsidP="00E46587">
      <w:pPr>
        <w:pStyle w:val="HTML"/>
      </w:pPr>
      <w:r>
        <w:t>sudokill all Xorg</w:t>
      </w:r>
    </w:p>
    <w:p w:rsidR="00E46587" w:rsidRDefault="00E46587" w:rsidP="006536A6"/>
    <w:p w:rsidR="003D0D8B" w:rsidRDefault="00DE5B86" w:rsidP="006536A6">
      <w:r>
        <w:t>安装了</w:t>
      </w:r>
      <w:r>
        <w:t>CUDA</w:t>
      </w:r>
      <w:r>
        <w:t>之后，依次按照官网提示（</w:t>
      </w:r>
      <w:r>
        <w:t xml:space="preserve"> </w:t>
      </w:r>
      <w:hyperlink r:id="rId9" w:tgtFrame="_blank" w:history="1">
        <w:r>
          <w:rPr>
            <w:rStyle w:val="a8"/>
          </w:rPr>
          <w:t>http://caffe.berkeleyvision.org/installation.html</w:t>
        </w:r>
      </w:hyperlink>
      <w:r>
        <w:t xml:space="preserve"> </w:t>
      </w:r>
      <w:r>
        <w:t>）安装</w:t>
      </w:r>
      <w:r>
        <w:t>BLAS</w:t>
      </w:r>
      <w:r>
        <w:t>、</w:t>
      </w:r>
      <w:r>
        <w:t>OpenCV</w:t>
      </w:r>
      <w:r>
        <w:t>、</w:t>
      </w:r>
      <w:r>
        <w:t>Boost</w:t>
      </w:r>
      <w:r>
        <w:t>即可。</w:t>
      </w:r>
    </w:p>
    <w:p w:rsidR="00E6002F" w:rsidRDefault="00E6002F" w:rsidP="006536A6"/>
    <w:p w:rsidR="00E6002F" w:rsidRDefault="00E6002F" w:rsidP="00E6002F">
      <w:pPr>
        <w:pStyle w:val="2"/>
      </w:pPr>
      <w:r>
        <w:t>Caffe</w:t>
      </w:r>
      <w:r>
        <w:t>跑跑</w:t>
      </w:r>
      <w:r>
        <w:t>MNIST</w:t>
      </w:r>
      <w:r>
        <w:t>试试</w:t>
      </w:r>
    </w:p>
    <w:p w:rsidR="0063287E" w:rsidRDefault="008F52F2" w:rsidP="0063287E">
      <w:r>
        <w:t>在</w:t>
      </w:r>
      <w:r>
        <w:t>Caffe</w:t>
      </w:r>
      <w:r>
        <w:t>安装目录之下，首先获得</w:t>
      </w:r>
      <w:r>
        <w:t>MNIST</w:t>
      </w:r>
      <w:r>
        <w:t>数据集：</w:t>
      </w:r>
    </w:p>
    <w:p w:rsidR="00CA7FDD" w:rsidRDefault="00CA7FDD" w:rsidP="00CA7FDD">
      <w:pPr>
        <w:pStyle w:val="HTML"/>
      </w:pPr>
      <w:r>
        <w:rPr>
          <w:rStyle w:val="comment"/>
        </w:rPr>
        <w:t>#cddata/mnist</w:t>
      </w:r>
    </w:p>
    <w:p w:rsidR="00CA7FDD" w:rsidRDefault="00CA7FDD" w:rsidP="00CA7FDD">
      <w:pPr>
        <w:pStyle w:val="HTML"/>
      </w:pPr>
      <w:r>
        <w:rPr>
          <w:rStyle w:val="comment"/>
        </w:rPr>
        <w:t>#sh get_mnist.sh</w:t>
      </w:r>
    </w:p>
    <w:p w:rsidR="00CA7FDD" w:rsidRDefault="00CA7FDD" w:rsidP="0063287E"/>
    <w:p w:rsidR="00320E2C" w:rsidRDefault="00161E9D" w:rsidP="0063287E">
      <w:r>
        <w:t>生成</w:t>
      </w:r>
      <w:r>
        <w:t xml:space="preserve">mnist-train-leveldb/ </w:t>
      </w:r>
      <w:r>
        <w:t>和</w:t>
      </w:r>
      <w:r>
        <w:t xml:space="preserve"> mnist-test-leveldb/</w:t>
      </w:r>
      <w:r>
        <w:t>，把数据转化成</w:t>
      </w:r>
      <w:r>
        <w:t>leveldb</w:t>
      </w:r>
      <w:r>
        <w:t>格式：</w:t>
      </w:r>
    </w:p>
    <w:p w:rsidR="00DD3197" w:rsidRDefault="00DD3197" w:rsidP="00DD3197">
      <w:pPr>
        <w:pStyle w:val="HTML"/>
      </w:pPr>
      <w:r>
        <w:rPr>
          <w:rStyle w:val="comment"/>
        </w:rPr>
        <w:t># cd</w:t>
      </w:r>
      <w:r w:rsidR="004879A1">
        <w:rPr>
          <w:rStyle w:val="comment"/>
          <w:rFonts w:hint="eastAsia"/>
        </w:rPr>
        <w:t xml:space="preserve"> </w:t>
      </w:r>
      <w:r>
        <w:rPr>
          <w:rStyle w:val="comment"/>
        </w:rPr>
        <w:t xml:space="preserve">examples/lenet </w:t>
      </w:r>
    </w:p>
    <w:p w:rsidR="00DD3197" w:rsidRDefault="00DD3197" w:rsidP="00DD3197">
      <w:pPr>
        <w:pStyle w:val="HTML"/>
      </w:pPr>
      <w:r>
        <w:rPr>
          <w:rStyle w:val="comment"/>
        </w:rPr>
        <w:t>#sh create_mnist.sh</w:t>
      </w:r>
    </w:p>
    <w:p w:rsidR="00F2701D" w:rsidRDefault="00F2701D" w:rsidP="0063287E"/>
    <w:p w:rsidR="00E43F50" w:rsidRDefault="00E43F50" w:rsidP="0063287E">
      <w:r>
        <w:t>训练网络</w:t>
      </w:r>
      <w:r>
        <w:t>:</w:t>
      </w:r>
    </w:p>
    <w:p w:rsidR="002805DE" w:rsidRDefault="002805DE" w:rsidP="002805DE">
      <w:pPr>
        <w:pStyle w:val="HTML"/>
      </w:pPr>
      <w:r>
        <w:rPr>
          <w:rStyle w:val="tag"/>
        </w:rPr>
        <w:t>&lt;/</w:t>
      </w:r>
      <w:r>
        <w:rPr>
          <w:rStyle w:val="title"/>
        </w:rPr>
        <w:t>pre</w:t>
      </w:r>
      <w:r>
        <w:rPr>
          <w:rStyle w:val="tag"/>
        </w:rPr>
        <w:t>&gt;&lt;</w:t>
      </w:r>
      <w:r>
        <w:rPr>
          <w:rStyle w:val="title"/>
        </w:rPr>
        <w:t>pre</w:t>
      </w:r>
      <w:r>
        <w:rPr>
          <w:rStyle w:val="tag"/>
        </w:rPr>
        <w:t xml:space="preserve"> </w:t>
      </w:r>
      <w:r>
        <w:rPr>
          <w:rStyle w:val="attribute"/>
        </w:rPr>
        <w:t>name</w:t>
      </w:r>
      <w:r>
        <w:rPr>
          <w:rStyle w:val="tag"/>
        </w:rPr>
        <w:t>=</w:t>
      </w:r>
      <w:r>
        <w:rPr>
          <w:rStyle w:val="value"/>
        </w:rPr>
        <w:t>"code"</w:t>
      </w:r>
      <w:r>
        <w:rPr>
          <w:rStyle w:val="tag"/>
        </w:rPr>
        <w:t xml:space="preserve"> </w:t>
      </w:r>
      <w:r>
        <w:rPr>
          <w:rStyle w:val="attribute"/>
        </w:rPr>
        <w:t>class</w:t>
      </w:r>
      <w:r>
        <w:rPr>
          <w:rStyle w:val="tag"/>
        </w:rPr>
        <w:t>=</w:t>
      </w:r>
      <w:r>
        <w:rPr>
          <w:rStyle w:val="value"/>
        </w:rPr>
        <w:t>"cpp"</w:t>
      </w:r>
      <w:r>
        <w:rPr>
          <w:rStyle w:val="tag"/>
        </w:rPr>
        <w:t>&gt;</w:t>
      </w:r>
      <w:r>
        <w:t>#sh train_lenet.sh</w:t>
      </w:r>
    </w:p>
    <w:p w:rsidR="005634D8" w:rsidRDefault="005E1F90" w:rsidP="0063287E">
      <w:r>
        <w:rPr>
          <w:noProof/>
        </w:rPr>
        <w:drawing>
          <wp:inline distT="0" distB="0" distL="0" distR="0">
            <wp:extent cx="5274310" cy="3324938"/>
            <wp:effectExtent l="19050" t="0" r="2540" b="0"/>
            <wp:docPr id="8" name="图片 8" descr="http://img1.tuicool.com/nUf6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1.tuicool.com/nUf6N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5D2" w:rsidRDefault="00D515D2" w:rsidP="0063287E"/>
    <w:p w:rsidR="0061182A" w:rsidRDefault="0061182A" w:rsidP="0061182A">
      <w:pPr>
        <w:pStyle w:val="2"/>
      </w:pPr>
      <w:r w:rsidRPr="0061182A">
        <w:rPr>
          <w:rFonts w:hint="eastAsia"/>
        </w:rPr>
        <w:t>各个层进行详细的解读（训练阶段）</w:t>
      </w:r>
    </w:p>
    <w:p w:rsidR="0061182A" w:rsidRDefault="00A46F3E" w:rsidP="00BC1B4F">
      <w:pPr>
        <w:pStyle w:val="a9"/>
        <w:numPr>
          <w:ilvl w:val="0"/>
          <w:numId w:val="2"/>
        </w:numPr>
        <w:ind w:firstLineChars="0"/>
      </w:pPr>
      <w:r>
        <w:t>conv1</w:t>
      </w:r>
      <w:r>
        <w:t>阶段</w:t>
      </w:r>
      <w:r>
        <w:t>DFD</w:t>
      </w:r>
      <w:r>
        <w:t>（</w:t>
      </w:r>
      <w:r>
        <w:t>data flow diagram</w:t>
      </w:r>
      <w:r>
        <w:t>）：</w:t>
      </w:r>
    </w:p>
    <w:p w:rsidR="00BC1B4F" w:rsidRDefault="00BC1B4F" w:rsidP="00BC1B4F">
      <w:r>
        <w:rPr>
          <w:noProof/>
        </w:rPr>
        <w:lastRenderedPageBreak/>
        <w:drawing>
          <wp:inline distT="0" distB="0" distL="0" distR="0">
            <wp:extent cx="5791200" cy="1502379"/>
            <wp:effectExtent l="19050" t="0" r="0" b="0"/>
            <wp:docPr id="11" name="图片 11" descr="http://img.blog.csdn.net/20141009224439781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41009224439781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12" cy="150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B4F" w:rsidRDefault="00BC1B4F" w:rsidP="00BC1B4F">
      <w:pPr>
        <w:pStyle w:val="a9"/>
        <w:numPr>
          <w:ilvl w:val="0"/>
          <w:numId w:val="2"/>
        </w:numPr>
        <w:ind w:firstLineChars="0"/>
      </w:pPr>
      <w:r>
        <w:t>conv2</w:t>
      </w:r>
      <w:r>
        <w:t>阶段</w:t>
      </w:r>
      <w:r>
        <w:t>DFD</w:t>
      </w:r>
      <w:r>
        <w:t>（</w:t>
      </w:r>
      <w:r>
        <w:t>data flow diagram</w:t>
      </w:r>
      <w:r>
        <w:t>）：</w:t>
      </w:r>
    </w:p>
    <w:p w:rsidR="00DA3196" w:rsidRDefault="003F6AA3" w:rsidP="00DA3196">
      <w:r>
        <w:rPr>
          <w:noProof/>
        </w:rPr>
        <w:drawing>
          <wp:inline distT="0" distB="0" distL="0" distR="0">
            <wp:extent cx="5857875" cy="1508882"/>
            <wp:effectExtent l="19050" t="0" r="9525" b="0"/>
            <wp:docPr id="14" name="图片 14" descr="http://img.blog.csdn.net/20141009224447609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41009224447609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0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196" w:rsidRDefault="003F6AA3" w:rsidP="00BC1B4F">
      <w:pPr>
        <w:pStyle w:val="a9"/>
        <w:numPr>
          <w:ilvl w:val="0"/>
          <w:numId w:val="2"/>
        </w:numPr>
        <w:ind w:firstLineChars="0"/>
      </w:pPr>
      <w:r>
        <w:t>conv3</w:t>
      </w:r>
      <w:r>
        <w:t>阶段</w:t>
      </w:r>
      <w:r>
        <w:t>DFD</w:t>
      </w:r>
      <w:r>
        <w:t>（</w:t>
      </w:r>
      <w:r>
        <w:t>data flow diagram</w:t>
      </w:r>
      <w:r>
        <w:t>）：</w:t>
      </w:r>
    </w:p>
    <w:p w:rsidR="003F6AA3" w:rsidRDefault="003F6AA3" w:rsidP="003F6AA3">
      <w:r>
        <w:rPr>
          <w:noProof/>
        </w:rPr>
        <w:drawing>
          <wp:inline distT="0" distB="0" distL="0" distR="0">
            <wp:extent cx="5915025" cy="660169"/>
            <wp:effectExtent l="19050" t="0" r="9525" b="0"/>
            <wp:docPr id="17" name="图片 17" descr="http://img.blog.csdn.net/20141009224452156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41009224452156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6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AA3" w:rsidRDefault="003F6AA3" w:rsidP="00BC1B4F">
      <w:pPr>
        <w:pStyle w:val="a9"/>
        <w:numPr>
          <w:ilvl w:val="0"/>
          <w:numId w:val="2"/>
        </w:numPr>
        <w:ind w:firstLineChars="0"/>
      </w:pPr>
      <w:r>
        <w:t>conv4</w:t>
      </w:r>
      <w:r>
        <w:t>阶段</w:t>
      </w:r>
      <w:r>
        <w:t>DFD</w:t>
      </w:r>
      <w:r>
        <w:t>（</w:t>
      </w:r>
      <w:r>
        <w:t>data flow diagram</w:t>
      </w:r>
      <w:r>
        <w:t>）：</w:t>
      </w:r>
    </w:p>
    <w:p w:rsidR="003F6AA3" w:rsidRDefault="003F6AA3" w:rsidP="003F6AA3">
      <w:r>
        <w:rPr>
          <w:noProof/>
        </w:rPr>
        <w:drawing>
          <wp:inline distT="0" distB="0" distL="0" distR="0">
            <wp:extent cx="6057900" cy="661311"/>
            <wp:effectExtent l="19050" t="0" r="0" b="0"/>
            <wp:docPr id="20" name="图片 20" descr="http://img.blog.csdn.net/20141009221322771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41009221322771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840" cy="66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AA3" w:rsidRDefault="003F6AA3" w:rsidP="00BC1B4F">
      <w:pPr>
        <w:pStyle w:val="a9"/>
        <w:numPr>
          <w:ilvl w:val="0"/>
          <w:numId w:val="2"/>
        </w:numPr>
        <w:ind w:firstLineChars="0"/>
      </w:pPr>
      <w:r>
        <w:t>conv5</w:t>
      </w:r>
      <w:r>
        <w:t>阶段</w:t>
      </w:r>
      <w:r>
        <w:t>DFD</w:t>
      </w:r>
      <w:r>
        <w:t>（</w:t>
      </w:r>
      <w:r>
        <w:t>data flow diagram</w:t>
      </w:r>
      <w:r>
        <w:t>）：</w:t>
      </w:r>
    </w:p>
    <w:p w:rsidR="003F6AA3" w:rsidRDefault="003F6AA3" w:rsidP="003F6AA3">
      <w:r>
        <w:rPr>
          <w:noProof/>
        </w:rPr>
        <w:drawing>
          <wp:inline distT="0" distB="0" distL="0" distR="0">
            <wp:extent cx="5915025" cy="1533786"/>
            <wp:effectExtent l="19050" t="0" r="9525" b="0"/>
            <wp:docPr id="23" name="图片 23" descr="http://img.blog.csdn.net/20141009221326640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41009221326640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53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AA3" w:rsidRDefault="003F6AA3" w:rsidP="00BC1B4F">
      <w:pPr>
        <w:pStyle w:val="a9"/>
        <w:numPr>
          <w:ilvl w:val="0"/>
          <w:numId w:val="2"/>
        </w:numPr>
        <w:ind w:firstLineChars="0"/>
      </w:pPr>
      <w:r>
        <w:t>fc6</w:t>
      </w:r>
      <w:r>
        <w:t>阶段</w:t>
      </w:r>
      <w:r>
        <w:t>DFD</w:t>
      </w:r>
      <w:r>
        <w:t>（</w:t>
      </w:r>
      <w:r>
        <w:t>data flow diagram</w:t>
      </w:r>
      <w:r>
        <w:t>）：</w:t>
      </w:r>
    </w:p>
    <w:p w:rsidR="003F6AA3" w:rsidRDefault="003F6AA3" w:rsidP="003F6AA3">
      <w:r>
        <w:rPr>
          <w:noProof/>
        </w:rPr>
        <w:lastRenderedPageBreak/>
        <w:drawing>
          <wp:inline distT="0" distB="0" distL="0" distR="0">
            <wp:extent cx="5438775" cy="1491614"/>
            <wp:effectExtent l="19050" t="0" r="9525" b="0"/>
            <wp:docPr id="26" name="图片 26" descr="http://img.blog.csdn.net/20141009221330899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41009221330899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49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AA3" w:rsidRDefault="003F6AA3" w:rsidP="00BC1B4F">
      <w:pPr>
        <w:pStyle w:val="a9"/>
        <w:numPr>
          <w:ilvl w:val="0"/>
          <w:numId w:val="2"/>
        </w:numPr>
        <w:ind w:firstLineChars="0"/>
      </w:pPr>
      <w:r>
        <w:t>fc7</w:t>
      </w:r>
      <w:r>
        <w:t>阶段</w:t>
      </w:r>
      <w:r>
        <w:t>DFD</w:t>
      </w:r>
      <w:r>
        <w:t>（</w:t>
      </w:r>
      <w:r>
        <w:t>data flow diagram</w:t>
      </w:r>
      <w:r>
        <w:t>）：</w:t>
      </w:r>
    </w:p>
    <w:p w:rsidR="003F6AA3" w:rsidRDefault="003F6AA3" w:rsidP="003F6AA3">
      <w:r>
        <w:rPr>
          <w:noProof/>
        </w:rPr>
        <w:drawing>
          <wp:inline distT="0" distB="0" distL="0" distR="0">
            <wp:extent cx="5543550" cy="1756477"/>
            <wp:effectExtent l="19050" t="0" r="0" b="0"/>
            <wp:docPr id="29" name="图片 29" descr="http://img.blog.csdn.net/20141009221114875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41009221114875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31" cy="176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AA3" w:rsidRDefault="003F6AA3" w:rsidP="00BC1B4F">
      <w:pPr>
        <w:pStyle w:val="a9"/>
        <w:numPr>
          <w:ilvl w:val="0"/>
          <w:numId w:val="2"/>
        </w:numPr>
        <w:ind w:firstLineChars="0"/>
      </w:pPr>
      <w:r>
        <w:t>fc8</w:t>
      </w:r>
      <w:r>
        <w:t>阶段</w:t>
      </w:r>
      <w:r>
        <w:t>DFD</w:t>
      </w:r>
      <w:r>
        <w:t>（</w:t>
      </w:r>
      <w:r>
        <w:t>data flow diagram</w:t>
      </w:r>
      <w:r>
        <w:t>）：</w:t>
      </w:r>
    </w:p>
    <w:p w:rsidR="003F6AA3" w:rsidRDefault="003F6AA3" w:rsidP="003F6AA3">
      <w:r>
        <w:rPr>
          <w:noProof/>
        </w:rPr>
        <w:drawing>
          <wp:inline distT="0" distB="0" distL="0" distR="0">
            <wp:extent cx="4867275" cy="876957"/>
            <wp:effectExtent l="19050" t="0" r="0" b="0"/>
            <wp:docPr id="32" name="图片 32" descr="http://img.blog.csdn.net/20141009221338200?watermark/2/text/aHR0cDovL2Jsb2cuY3Nkbi5uZXQvc3VuYmFpZ3Vp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41009221338200?watermark/2/text/aHR0cDovL2Jsb2cuY3Nkbi5uZXQvc3VuYmFpZ3Vp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026" cy="87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网络总共有8层（每一层都带有weight）； 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前五层是卷积层，后三层是全连接层。最后一个全连接层，输入到一个1000-way softmax，产生一个在1000类别上一个分布。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 xml:space="preserve">网络的目标:   最大化multinomial logostic regression objective，等价于最大化the </w:t>
      </w:r>
      <w:r w:rsidRPr="00AE5D1A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average </w:t>
      </w:r>
      <w:r w:rsidRPr="00AE5D1A">
        <w:rPr>
          <w:rFonts w:ascii="宋体" w:eastAsia="宋体" w:hAnsi="宋体" w:cs="宋体"/>
          <w:kern w:val="0"/>
          <w:sz w:val="24"/>
          <w:szCs w:val="24"/>
        </w:rPr>
        <w:t>across training cases of the log-probability of the correct label under the</w:t>
      </w:r>
      <w:r w:rsidR="00B131B4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AE5D1A">
        <w:rPr>
          <w:rFonts w:ascii="宋体" w:eastAsia="宋体" w:hAnsi="宋体" w:cs="宋体"/>
          <w:b/>
          <w:bCs/>
          <w:kern w:val="0"/>
          <w:sz w:val="24"/>
          <w:szCs w:val="24"/>
        </w:rPr>
        <w:t>prediction distribution</w:t>
      </w:r>
      <w:r w:rsidRPr="00AE5D1A">
        <w:rPr>
          <w:rFonts w:ascii="宋体" w:eastAsia="宋体" w:hAnsi="宋体" w:cs="宋体"/>
          <w:kern w:val="0"/>
          <w:sz w:val="24"/>
          <w:szCs w:val="24"/>
        </w:rPr>
        <w:t>. 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第2 4 5 卷积层的kernels，只与位于同一块GPU上的前一层相连接。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第3个卷积层的kernels，与第2层上的所有的kernel maps相连接。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全连接层中的neurons，与前一层中的所有neurons相连接。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ReLU Nonlinearity :应用在所有层。</w:t>
      </w:r>
    </w:p>
    <w:p w:rsidR="00AE5D1A" w:rsidRPr="00AE5D1A" w:rsidRDefault="00AE5D1A" w:rsidP="00AE5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第1 2层采用了response normalization策略。</w:t>
      </w:r>
    </w:p>
    <w:p w:rsidR="00AE5D1A" w:rsidRPr="00AE5D1A" w:rsidRDefault="00AE5D1A" w:rsidP="00AE5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lastRenderedPageBreak/>
        <w:t>第1 2 5 层采用了max-pooling策略。</w:t>
      </w:r>
    </w:p>
    <w:p w:rsidR="00AE5D1A" w:rsidRPr="00AE5D1A" w:rsidRDefault="00AE5D1A" w:rsidP="00AE5D1A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5D1A" w:rsidRPr="00AE5D1A" w:rsidRDefault="00AE5D1A" w:rsidP="00AE5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第1层是作用在224*224*3的输入图像上，96个kernels（大小：11*11*3），步长：4 pixels</w:t>
      </w:r>
    </w:p>
    <w:p w:rsidR="00AE5D1A" w:rsidRPr="00AE5D1A" w:rsidRDefault="00AE5D1A" w:rsidP="00AE5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第2层是 256 kernels（大小：5*5*48）</w:t>
      </w:r>
    </w:p>
    <w:p w:rsidR="00AE5D1A" w:rsidRPr="00AE5D1A" w:rsidRDefault="00AE5D1A" w:rsidP="00AE5D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 xml:space="preserve">第3 4 5层没有利用任何intervening的pooling或者normalization 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第3层有384</w:t>
      </w:r>
      <w:r w:rsidR="00552C72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AE5D1A">
        <w:rPr>
          <w:rFonts w:ascii="宋体" w:eastAsia="宋体" w:hAnsi="宋体" w:cs="宋体"/>
          <w:kern w:val="0"/>
          <w:sz w:val="24"/>
          <w:szCs w:val="24"/>
        </w:rPr>
        <w:t>kernels（大小：3*3*256），其输入是第二层normalizated and pooled的输出。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第4层是384</w:t>
      </w:r>
      <w:r w:rsidR="00552C72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AE5D1A">
        <w:rPr>
          <w:rFonts w:ascii="宋体" w:eastAsia="宋体" w:hAnsi="宋体" w:cs="宋体"/>
          <w:kern w:val="0"/>
          <w:sz w:val="24"/>
          <w:szCs w:val="24"/>
        </w:rPr>
        <w:t>kernels (大小：3*3*192)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第5层是256 kernel (大小：3*3*192)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5D1A">
        <w:rPr>
          <w:rFonts w:ascii="宋体" w:eastAsia="宋体" w:hAnsi="宋体" w:cs="宋体"/>
          <w:kern w:val="0"/>
          <w:sz w:val="24"/>
          <w:szCs w:val="24"/>
        </w:rPr>
        <w:t>全连接层有4096个neurons。 </w:t>
      </w:r>
    </w:p>
    <w:p w:rsidR="00AE5D1A" w:rsidRPr="00AE5D1A" w:rsidRDefault="00AE5D1A" w:rsidP="00AE5D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5D1A" w:rsidRDefault="00857EED" w:rsidP="00857EED">
      <w:pPr>
        <w:pStyle w:val="1"/>
        <w:rPr>
          <w:rFonts w:hint="eastAsia"/>
        </w:rPr>
      </w:pPr>
      <w:r>
        <w:rPr>
          <w:rFonts w:hint="eastAsia"/>
        </w:rPr>
        <w:lastRenderedPageBreak/>
        <w:t>GOOGLENET</w:t>
      </w:r>
    </w:p>
    <w:p w:rsidR="00857EED" w:rsidRDefault="00857EED" w:rsidP="00857EED">
      <w:pPr>
        <w:pStyle w:val="2"/>
        <w:shd w:val="clear" w:color="auto" w:fill="FFFFFF"/>
        <w:spacing w:before="0" w:after="0"/>
        <w:textAlignment w:val="baseline"/>
        <w:rPr>
          <w:rFonts w:ascii="Helvetica" w:hAnsi="Helvetica" w:cs="Helvetica"/>
          <w:color w:val="444444"/>
        </w:rPr>
      </w:pPr>
      <w:r>
        <w:rPr>
          <w:rFonts w:ascii="Helvetica" w:hAnsi="Helvetica" w:cs="Helvetica"/>
          <w:color w:val="444444"/>
          <w:sz w:val="27"/>
          <w:szCs w:val="27"/>
          <w:bdr w:val="none" w:sz="0" w:space="0" w:color="auto" w:frame="1"/>
        </w:rPr>
        <w:t>GoogLeNet</w:t>
      </w:r>
    </w:p>
    <w:p w:rsidR="00857EED" w:rsidRDefault="00857EED" w:rsidP="00857EED">
      <w:pPr>
        <w:pStyle w:val="a7"/>
        <w:shd w:val="clear" w:color="auto" w:fill="FFFFFF"/>
        <w:spacing w:before="0" w:after="0" w:line="360" w:lineRule="atLeast"/>
        <w:jc w:val="center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noProof/>
          <w:color w:val="9F9F9F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5259050" cy="7981950"/>
            <wp:effectExtent l="19050" t="0" r="0" b="0"/>
            <wp:docPr id="10" name="图片 2" descr="QQ截图2014092517105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截图2014092517105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444444"/>
          <w:sz w:val="21"/>
          <w:szCs w:val="21"/>
        </w:rPr>
        <w:t>表</w:t>
      </w:r>
      <w:r>
        <w:rPr>
          <w:rFonts w:ascii="Helvetica" w:hAnsi="Helvetica" w:cs="Helvetica"/>
          <w:color w:val="444444"/>
          <w:sz w:val="21"/>
          <w:szCs w:val="21"/>
        </w:rPr>
        <w:t>1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lastRenderedPageBreak/>
        <w:t>#3*3 reduce</w:t>
      </w:r>
      <w:r>
        <w:rPr>
          <w:rFonts w:ascii="Helvetica" w:hAnsi="Helvetica" w:cs="Helvetica"/>
          <w:color w:val="444444"/>
          <w:sz w:val="21"/>
          <w:szCs w:val="21"/>
        </w:rPr>
        <w:t>代表</w:t>
      </w:r>
      <w:r>
        <w:rPr>
          <w:rFonts w:ascii="Helvetica" w:hAnsi="Helvetica" w:cs="Helvetica"/>
          <w:color w:val="444444"/>
          <w:sz w:val="21"/>
          <w:szCs w:val="21"/>
        </w:rPr>
        <w:t>3*3</w:t>
      </w:r>
      <w:r>
        <w:rPr>
          <w:rFonts w:ascii="Helvetica" w:hAnsi="Helvetica" w:cs="Helvetica"/>
          <w:color w:val="444444"/>
          <w:sz w:val="21"/>
          <w:szCs w:val="21"/>
        </w:rPr>
        <w:t>卷积前</w:t>
      </w:r>
      <w:r>
        <w:rPr>
          <w:rFonts w:ascii="Helvetica" w:hAnsi="Helvetica" w:cs="Helvetica"/>
          <w:color w:val="444444"/>
          <w:sz w:val="21"/>
          <w:szCs w:val="21"/>
        </w:rPr>
        <w:t>1*1</w:t>
      </w:r>
      <w:r>
        <w:rPr>
          <w:rFonts w:ascii="Helvetica" w:hAnsi="Helvetica" w:cs="Helvetica"/>
          <w:color w:val="444444"/>
          <w:sz w:val="21"/>
          <w:szCs w:val="21"/>
        </w:rPr>
        <w:t>滤波器的个数。所有的</w:t>
      </w:r>
      <w:r>
        <w:rPr>
          <w:rFonts w:ascii="Helvetica" w:hAnsi="Helvetica" w:cs="Helvetica"/>
          <w:color w:val="444444"/>
          <w:sz w:val="21"/>
          <w:szCs w:val="21"/>
        </w:rPr>
        <w:t>reduction/projection</w:t>
      </w:r>
      <w:r>
        <w:rPr>
          <w:rFonts w:ascii="Helvetica" w:hAnsi="Helvetica" w:cs="Helvetica"/>
          <w:color w:val="444444"/>
          <w:sz w:val="21"/>
          <w:szCs w:val="21"/>
        </w:rPr>
        <w:t>层都利用了修正线性激活。网络包含</w:t>
      </w:r>
      <w:r>
        <w:rPr>
          <w:rFonts w:ascii="Helvetica" w:hAnsi="Helvetica" w:cs="Helvetica"/>
          <w:color w:val="444444"/>
          <w:sz w:val="21"/>
          <w:szCs w:val="21"/>
        </w:rPr>
        <w:t>22</w:t>
      </w:r>
      <w:r>
        <w:rPr>
          <w:rFonts w:ascii="Helvetica" w:hAnsi="Helvetica" w:cs="Helvetica"/>
          <w:color w:val="444444"/>
          <w:sz w:val="21"/>
          <w:szCs w:val="21"/>
        </w:rPr>
        <w:t>层带参数层和</w:t>
      </w:r>
      <w:r>
        <w:rPr>
          <w:rFonts w:ascii="Helvetica" w:hAnsi="Helvetica" w:cs="Helvetica"/>
          <w:color w:val="444444"/>
          <w:sz w:val="21"/>
          <w:szCs w:val="21"/>
        </w:rPr>
        <w:t>5</w:t>
      </w:r>
      <w:r>
        <w:rPr>
          <w:rFonts w:ascii="Helvetica" w:hAnsi="Helvetica" w:cs="Helvetica"/>
          <w:color w:val="444444"/>
          <w:sz w:val="21"/>
          <w:szCs w:val="21"/>
        </w:rPr>
        <w:t>层不含参数的</w:t>
      </w:r>
      <w:r>
        <w:rPr>
          <w:rFonts w:ascii="Helvetica" w:hAnsi="Helvetica" w:cs="Helvetica"/>
          <w:color w:val="444444"/>
          <w:sz w:val="21"/>
          <w:szCs w:val="21"/>
        </w:rPr>
        <w:t>pooling</w:t>
      </w:r>
      <w:r>
        <w:rPr>
          <w:rFonts w:ascii="Helvetica" w:hAnsi="Helvetica" w:cs="Helvetica"/>
          <w:color w:val="444444"/>
          <w:sz w:val="21"/>
          <w:szCs w:val="21"/>
        </w:rPr>
        <w:t>层。总共有约</w:t>
      </w:r>
      <w:r>
        <w:rPr>
          <w:rFonts w:ascii="Helvetica" w:hAnsi="Helvetica" w:cs="Helvetica"/>
          <w:color w:val="444444"/>
          <w:sz w:val="21"/>
          <w:szCs w:val="21"/>
        </w:rPr>
        <w:t>100</w:t>
      </w:r>
      <w:r>
        <w:rPr>
          <w:rFonts w:ascii="Helvetica" w:hAnsi="Helvetica" w:cs="Helvetica"/>
          <w:color w:val="444444"/>
          <w:sz w:val="21"/>
          <w:szCs w:val="21"/>
        </w:rPr>
        <w:t>层。分类前的</w:t>
      </w:r>
      <w:r>
        <w:rPr>
          <w:rFonts w:ascii="Helvetica" w:hAnsi="Helvetica" w:cs="Helvetica"/>
          <w:color w:val="444444"/>
          <w:sz w:val="21"/>
          <w:szCs w:val="21"/>
        </w:rPr>
        <w:t>pooling</w:t>
      </w:r>
      <w:r>
        <w:rPr>
          <w:rFonts w:ascii="Helvetica" w:hAnsi="Helvetica" w:cs="Helvetica"/>
          <w:color w:val="444444"/>
          <w:sz w:val="21"/>
          <w:szCs w:val="21"/>
        </w:rPr>
        <w:t>是基于</w:t>
      </w:r>
      <w:r>
        <w:rPr>
          <w:rFonts w:ascii="Helvetica" w:hAnsi="Helvetica" w:cs="Helvetica"/>
          <w:color w:val="444444"/>
          <w:sz w:val="21"/>
          <w:szCs w:val="21"/>
        </w:rPr>
        <w:t>[12]</w:t>
      </w:r>
      <w:r>
        <w:rPr>
          <w:rFonts w:ascii="Helvetica" w:hAnsi="Helvetica" w:cs="Helvetica"/>
          <w:color w:val="444444"/>
          <w:sz w:val="21"/>
          <w:szCs w:val="21"/>
        </w:rPr>
        <w:t>，只是我们利用了不同的线性层。有利于精细的调节网络，但不期望它有多出色。从全连接层</w:t>
      </w:r>
      <w:r>
        <w:rPr>
          <w:rFonts w:ascii="Helvetica" w:hAnsi="Helvetica" w:cs="Helvetica"/>
          <w:color w:val="444444"/>
          <w:sz w:val="21"/>
          <w:szCs w:val="21"/>
        </w:rPr>
        <w:t>move</w:t>
      </w:r>
      <w:r>
        <w:rPr>
          <w:rFonts w:ascii="Helvetica" w:hAnsi="Helvetica" w:cs="Helvetica"/>
          <w:color w:val="444444"/>
          <w:sz w:val="21"/>
          <w:szCs w:val="21"/>
        </w:rPr>
        <w:t>到下采样会将</w:t>
      </w:r>
      <w:r>
        <w:rPr>
          <w:rFonts w:ascii="Helvetica" w:hAnsi="Helvetica" w:cs="Helvetica"/>
          <w:color w:val="444444"/>
          <w:sz w:val="21"/>
          <w:szCs w:val="21"/>
        </w:rPr>
        <w:t>Top1</w:t>
      </w:r>
      <w:r>
        <w:rPr>
          <w:rFonts w:ascii="Helvetica" w:hAnsi="Helvetica" w:cs="Helvetica"/>
          <w:color w:val="444444"/>
          <w:sz w:val="21"/>
          <w:szCs w:val="21"/>
        </w:rPr>
        <w:t>准确率提高</w:t>
      </w:r>
      <w:r>
        <w:rPr>
          <w:rFonts w:ascii="Helvetica" w:hAnsi="Helvetica" w:cs="Helvetica"/>
          <w:color w:val="444444"/>
          <w:sz w:val="21"/>
          <w:szCs w:val="21"/>
        </w:rPr>
        <w:t>0.6%</w:t>
      </w:r>
      <w:r>
        <w:rPr>
          <w:rFonts w:ascii="Helvetica" w:hAnsi="Helvetica" w:cs="Helvetica"/>
          <w:color w:val="444444"/>
          <w:sz w:val="21"/>
          <w:szCs w:val="21"/>
        </w:rPr>
        <w:t>，但是</w:t>
      </w:r>
      <w:r>
        <w:rPr>
          <w:rFonts w:ascii="Helvetica" w:hAnsi="Helvetica" w:cs="Helvetica"/>
          <w:color w:val="444444"/>
          <w:sz w:val="21"/>
          <w:szCs w:val="21"/>
        </w:rPr>
        <w:t>dropout</w:t>
      </w:r>
      <w:r>
        <w:rPr>
          <w:rFonts w:ascii="Helvetica" w:hAnsi="Helvetica" w:cs="Helvetica"/>
          <w:color w:val="444444"/>
          <w:sz w:val="21"/>
          <w:szCs w:val="21"/>
        </w:rPr>
        <w:t>仍然需要。</w:t>
      </w:r>
    </w:p>
    <w:p w:rsidR="00857EED" w:rsidRDefault="00857EED" w:rsidP="00857EED">
      <w:pPr>
        <w:pStyle w:val="a7"/>
        <w:shd w:val="clear" w:color="auto" w:fill="FFFFFF"/>
        <w:spacing w:before="0" w:after="0" w:line="360" w:lineRule="atLeast"/>
        <w:jc w:val="center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noProof/>
          <w:color w:val="9F9F9F"/>
          <w:sz w:val="21"/>
          <w:szCs w:val="21"/>
          <w:bdr w:val="none" w:sz="0" w:space="0" w:color="auto" w:frame="1"/>
        </w:rPr>
        <w:drawing>
          <wp:inline distT="0" distB="0" distL="0" distR="0">
            <wp:extent cx="11696700" cy="5457825"/>
            <wp:effectExtent l="19050" t="0" r="0" b="0"/>
            <wp:docPr id="9" name="图片 3" descr="QQ截图20140926161943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Q截图20140926161943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444444"/>
          <w:sz w:val="21"/>
          <w:szCs w:val="21"/>
        </w:rPr>
        <w:t>图</w:t>
      </w:r>
      <w:r>
        <w:rPr>
          <w:rFonts w:ascii="Helvetica" w:hAnsi="Helvetica" w:cs="Helvetica"/>
          <w:color w:val="444444"/>
          <w:sz w:val="21"/>
          <w:szCs w:val="21"/>
        </w:rPr>
        <w:t>1</w:t>
      </w:r>
    </w:p>
    <w:p w:rsidR="00857EED" w:rsidRDefault="00857EED" w:rsidP="00857EED">
      <w:pPr>
        <w:pStyle w:val="a7"/>
        <w:shd w:val="clear" w:color="auto" w:fill="FFFFFF"/>
        <w:spacing w:before="0" w:after="0" w:line="360" w:lineRule="atLeast"/>
        <w:jc w:val="center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noProof/>
          <w:color w:val="9F9F9F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515100" cy="23679150"/>
            <wp:effectExtent l="19050" t="0" r="0" b="0"/>
            <wp:docPr id="4" name="图片 4" descr="googlenet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ooglenet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367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444444"/>
          <w:sz w:val="21"/>
          <w:szCs w:val="21"/>
        </w:rPr>
        <w:lastRenderedPageBreak/>
        <w:t>图</w:t>
      </w:r>
      <w:r>
        <w:rPr>
          <w:rFonts w:ascii="Helvetica" w:hAnsi="Helvetica" w:cs="Helvetica"/>
          <w:color w:val="444444"/>
          <w:sz w:val="21"/>
          <w:szCs w:val="21"/>
        </w:rPr>
        <w:t>2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在浅层网络来说，相对中间的网络产生的特征非常有辨识力。在这些层中增加一些额外的分类器，能个增加</w:t>
      </w:r>
      <w:r>
        <w:rPr>
          <w:rFonts w:ascii="Helvetica" w:hAnsi="Helvetica" w:cs="Helvetica"/>
          <w:color w:val="444444"/>
          <w:sz w:val="21"/>
          <w:szCs w:val="21"/>
        </w:rPr>
        <w:t>BP</w:t>
      </w:r>
      <w:r>
        <w:rPr>
          <w:rFonts w:ascii="Helvetica" w:hAnsi="Helvetica" w:cs="Helvetica"/>
          <w:color w:val="444444"/>
          <w:sz w:val="21"/>
          <w:szCs w:val="21"/>
        </w:rPr>
        <w:t>的梯度信号和提供额外的正则化。这些分类器将小德卷积网络放在</w:t>
      </w:r>
      <w:r>
        <w:rPr>
          <w:rFonts w:ascii="Helvetica" w:hAnsi="Helvetica" w:cs="Helvetica"/>
          <w:color w:val="444444"/>
          <w:sz w:val="21"/>
          <w:szCs w:val="21"/>
        </w:rPr>
        <w:t>4a</w:t>
      </w:r>
      <w:r>
        <w:rPr>
          <w:rFonts w:ascii="Helvetica" w:hAnsi="Helvetica" w:cs="Helvetica"/>
          <w:color w:val="444444"/>
          <w:sz w:val="21"/>
          <w:szCs w:val="21"/>
        </w:rPr>
        <w:t>和</w:t>
      </w:r>
      <w:r>
        <w:rPr>
          <w:rFonts w:ascii="Helvetica" w:hAnsi="Helvetica" w:cs="Helvetica"/>
          <w:color w:val="444444"/>
          <w:sz w:val="21"/>
          <w:szCs w:val="21"/>
        </w:rPr>
        <w:t>4b</w:t>
      </w:r>
      <w:r>
        <w:rPr>
          <w:rFonts w:ascii="Helvetica" w:hAnsi="Helvetica" w:cs="Helvetica"/>
          <w:color w:val="444444"/>
          <w:sz w:val="21"/>
          <w:szCs w:val="21"/>
        </w:rPr>
        <w:t>的输出上。在训练过程中，损失会根据权重叠加，而在测试时丢弃。</w:t>
      </w:r>
    </w:p>
    <w:p w:rsidR="00857EED" w:rsidRDefault="00857EED" w:rsidP="00857EED">
      <w:pPr>
        <w:pStyle w:val="2"/>
        <w:shd w:val="clear" w:color="auto" w:fill="FFFFFF"/>
        <w:spacing w:before="0" w:after="0"/>
        <w:textAlignment w:val="baseline"/>
        <w:rPr>
          <w:rFonts w:ascii="Helvetica" w:hAnsi="Helvetica" w:cs="Helvetica"/>
          <w:color w:val="444444"/>
          <w:sz w:val="36"/>
          <w:szCs w:val="36"/>
        </w:rPr>
      </w:pPr>
      <w:bookmarkStart w:id="0" w:name="Training%C2%A0Methodology"/>
      <w:bookmarkEnd w:id="0"/>
      <w:r>
        <w:rPr>
          <w:rFonts w:ascii="Helvetica" w:hAnsi="Helvetica" w:cs="Helvetica"/>
          <w:color w:val="444444"/>
          <w:sz w:val="27"/>
          <w:szCs w:val="27"/>
          <w:bdr w:val="none" w:sz="0" w:space="0" w:color="auto" w:frame="1"/>
        </w:rPr>
        <w:t>Training Methodology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利用</w:t>
      </w:r>
      <w:r>
        <w:rPr>
          <w:rFonts w:ascii="Helvetica" w:hAnsi="Helvetica" w:cs="Helvetica"/>
          <w:color w:val="444444"/>
          <w:sz w:val="21"/>
          <w:szCs w:val="21"/>
        </w:rPr>
        <w:t>[4]</w:t>
      </w:r>
      <w:r>
        <w:rPr>
          <w:rFonts w:ascii="Helvetica" w:hAnsi="Helvetica" w:cs="Helvetica"/>
          <w:color w:val="444444"/>
          <w:sz w:val="21"/>
          <w:szCs w:val="21"/>
        </w:rPr>
        <w:t>提供的分布式机器学习系统和数据平行。用数个高端</w:t>
      </w:r>
      <w:r>
        <w:rPr>
          <w:rFonts w:ascii="Helvetica" w:hAnsi="Helvetica" w:cs="Helvetica"/>
          <w:color w:val="444444"/>
          <w:sz w:val="21"/>
          <w:szCs w:val="21"/>
        </w:rPr>
        <w:t>GPU</w:t>
      </w:r>
      <w:r>
        <w:rPr>
          <w:rFonts w:ascii="Helvetica" w:hAnsi="Helvetica" w:cs="Helvetica"/>
          <w:color w:val="444444"/>
          <w:sz w:val="21"/>
          <w:szCs w:val="21"/>
        </w:rPr>
        <w:t>，一周达到收敛。利用</w:t>
      </w:r>
      <w:r>
        <w:rPr>
          <w:rFonts w:ascii="Helvetica" w:hAnsi="Helvetica" w:cs="Helvetica"/>
          <w:color w:val="444444"/>
          <w:sz w:val="21"/>
          <w:szCs w:val="21"/>
        </w:rPr>
        <w:t>[17]</w:t>
      </w:r>
      <w:r>
        <w:rPr>
          <w:rFonts w:ascii="Helvetica" w:hAnsi="Helvetica" w:cs="Helvetica"/>
          <w:color w:val="444444"/>
          <w:sz w:val="21"/>
          <w:szCs w:val="21"/>
        </w:rPr>
        <w:t>异步随机梯度下降，</w:t>
      </w:r>
      <w:r>
        <w:rPr>
          <w:rFonts w:ascii="Helvetica" w:hAnsi="Helvetica" w:cs="Helvetica"/>
          <w:color w:val="444444"/>
          <w:sz w:val="21"/>
          <w:szCs w:val="21"/>
        </w:rPr>
        <w:t>0.9</w:t>
      </w:r>
      <w:r>
        <w:rPr>
          <w:rFonts w:ascii="Helvetica" w:hAnsi="Helvetica" w:cs="Helvetica"/>
          <w:color w:val="444444"/>
          <w:sz w:val="21"/>
          <w:szCs w:val="21"/>
        </w:rPr>
        <w:t>动量，学习率每八个周期下降</w:t>
      </w:r>
      <w:r>
        <w:rPr>
          <w:rFonts w:ascii="Helvetica" w:hAnsi="Helvetica" w:cs="Helvetica"/>
          <w:color w:val="444444"/>
          <w:sz w:val="21"/>
          <w:szCs w:val="21"/>
        </w:rPr>
        <w:t>4%</w:t>
      </w:r>
      <w:r>
        <w:rPr>
          <w:rFonts w:ascii="Helvetica" w:hAnsi="Helvetica" w:cs="Helvetica"/>
          <w:color w:val="444444"/>
          <w:sz w:val="21"/>
          <w:szCs w:val="21"/>
        </w:rPr>
        <w:t>。最后用</w:t>
      </w:r>
      <w:r>
        <w:rPr>
          <w:rFonts w:ascii="Helvetica" w:hAnsi="Helvetica" w:cs="Helvetica"/>
          <w:color w:val="444444"/>
          <w:sz w:val="21"/>
          <w:szCs w:val="21"/>
        </w:rPr>
        <w:t>Polyak averaging [13]</w:t>
      </w:r>
      <w:r>
        <w:rPr>
          <w:rFonts w:ascii="Helvetica" w:hAnsi="Helvetica" w:cs="Helvetica"/>
          <w:color w:val="444444"/>
          <w:sz w:val="21"/>
          <w:szCs w:val="21"/>
        </w:rPr>
        <w:t>来创建最后用来测试的模型。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采样变化很大。</w:t>
      </w:r>
      <w:r>
        <w:rPr>
          <w:rFonts w:ascii="Helvetica" w:hAnsi="Helvetica" w:cs="Helvetica"/>
          <w:color w:val="444444"/>
          <w:sz w:val="21"/>
          <w:szCs w:val="21"/>
        </w:rPr>
        <w:t>[8]</w:t>
      </w:r>
      <w:r>
        <w:rPr>
          <w:rFonts w:ascii="Helvetica" w:hAnsi="Helvetica" w:cs="Helvetica"/>
          <w:color w:val="444444"/>
          <w:sz w:val="21"/>
          <w:szCs w:val="21"/>
        </w:rPr>
        <w:t>的光度扭曲有助于对付过拟合。还进行了随机插入。</w:t>
      </w:r>
    </w:p>
    <w:p w:rsidR="00857EED" w:rsidRDefault="00857EED" w:rsidP="00857EED">
      <w:pPr>
        <w:pStyle w:val="2"/>
        <w:shd w:val="clear" w:color="auto" w:fill="FFFFFF"/>
        <w:spacing w:before="0" w:after="0"/>
        <w:textAlignment w:val="baseline"/>
        <w:rPr>
          <w:rFonts w:ascii="Helvetica" w:hAnsi="Helvetica" w:cs="Helvetica"/>
          <w:color w:val="444444"/>
          <w:sz w:val="36"/>
          <w:szCs w:val="36"/>
        </w:rPr>
      </w:pPr>
      <w:bookmarkStart w:id="1" w:name="ILSVRC%C2%A02014%C2%A0Classification%C2%"/>
      <w:bookmarkEnd w:id="1"/>
      <w:r>
        <w:rPr>
          <w:rFonts w:ascii="Helvetica" w:hAnsi="Helvetica" w:cs="Helvetica"/>
          <w:color w:val="444444"/>
          <w:sz w:val="27"/>
          <w:szCs w:val="27"/>
          <w:bdr w:val="none" w:sz="0" w:space="0" w:color="auto" w:frame="1"/>
        </w:rPr>
        <w:t>ILSVRC 2014 Classification Challenge Setup and Results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hint="eastAsia"/>
          <w:color w:val="444444"/>
          <w:sz w:val="21"/>
          <w:szCs w:val="21"/>
        </w:rPr>
        <w:t>①</w:t>
      </w:r>
      <w:r>
        <w:rPr>
          <w:rFonts w:ascii="Helvetica" w:hAnsi="Helvetica" w:cs="Helvetica"/>
          <w:color w:val="444444"/>
          <w:sz w:val="21"/>
          <w:szCs w:val="21"/>
        </w:rPr>
        <w:t>训练了</w:t>
      </w:r>
      <w:r>
        <w:rPr>
          <w:rFonts w:ascii="Helvetica" w:hAnsi="Helvetica" w:cs="Helvetica"/>
          <w:color w:val="444444"/>
          <w:sz w:val="21"/>
          <w:szCs w:val="21"/>
        </w:rPr>
        <w:t>7</w:t>
      </w:r>
      <w:r>
        <w:rPr>
          <w:rFonts w:ascii="Helvetica" w:hAnsi="Helvetica" w:cs="Helvetica"/>
          <w:color w:val="444444"/>
          <w:sz w:val="21"/>
          <w:szCs w:val="21"/>
        </w:rPr>
        <w:t>个网络，只是采样方法和随机输入图像不同，取综合值。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hint="eastAsia"/>
          <w:color w:val="444444"/>
          <w:sz w:val="21"/>
          <w:szCs w:val="21"/>
        </w:rPr>
        <w:t>②</w:t>
      </w:r>
      <w:r>
        <w:rPr>
          <w:rFonts w:ascii="Helvetica" w:hAnsi="Helvetica" w:cs="Helvetica"/>
          <w:color w:val="444444"/>
          <w:sz w:val="21"/>
          <w:szCs w:val="21"/>
        </w:rPr>
        <w:t>将图像的短边缩放成</w:t>
      </w:r>
      <w:r>
        <w:rPr>
          <w:rFonts w:ascii="Helvetica" w:hAnsi="Helvetica" w:cs="Helvetica"/>
          <w:color w:val="444444"/>
          <w:sz w:val="21"/>
          <w:szCs w:val="21"/>
        </w:rPr>
        <w:t>4</w:t>
      </w:r>
      <w:r>
        <w:rPr>
          <w:rFonts w:ascii="Helvetica" w:hAnsi="Helvetica" w:cs="Helvetica"/>
          <w:color w:val="444444"/>
          <w:sz w:val="21"/>
          <w:szCs w:val="21"/>
        </w:rPr>
        <w:t>中：</w:t>
      </w:r>
      <w:r>
        <w:rPr>
          <w:rFonts w:ascii="Helvetica" w:hAnsi="Helvetica" w:cs="Helvetica"/>
          <w:color w:val="444444"/>
          <w:sz w:val="21"/>
          <w:szCs w:val="21"/>
        </w:rPr>
        <w:t>256,288,320,352</w:t>
      </w:r>
      <w:r>
        <w:rPr>
          <w:rFonts w:ascii="Helvetica" w:hAnsi="Helvetica" w:cs="Helvetica"/>
          <w:color w:val="444444"/>
          <w:sz w:val="21"/>
          <w:szCs w:val="21"/>
        </w:rPr>
        <w:t>。取图像的上中下块。每块取四个角、中间的</w:t>
      </w:r>
      <w:r>
        <w:rPr>
          <w:rFonts w:ascii="Helvetica" w:hAnsi="Helvetica" w:cs="Helvetica"/>
          <w:color w:val="444444"/>
          <w:sz w:val="21"/>
          <w:szCs w:val="21"/>
        </w:rPr>
        <w:t>224*224</w:t>
      </w:r>
      <w:r>
        <w:rPr>
          <w:rFonts w:ascii="Helvetica" w:hAnsi="Helvetica" w:cs="Helvetica"/>
          <w:color w:val="444444"/>
          <w:sz w:val="21"/>
          <w:szCs w:val="21"/>
        </w:rPr>
        <w:t>和将其缩放到</w:t>
      </w:r>
      <w:r>
        <w:rPr>
          <w:rFonts w:ascii="Helvetica" w:hAnsi="Helvetica" w:cs="Helvetica"/>
          <w:color w:val="444444"/>
          <w:sz w:val="21"/>
          <w:szCs w:val="21"/>
        </w:rPr>
        <w:t>224*224</w:t>
      </w:r>
      <w:r>
        <w:rPr>
          <w:rFonts w:ascii="Helvetica" w:hAnsi="Helvetica" w:cs="Helvetica"/>
          <w:color w:val="444444"/>
          <w:sz w:val="21"/>
          <w:szCs w:val="21"/>
        </w:rPr>
        <w:t>以及它们的镜像。结果是</w:t>
      </w:r>
      <w:r>
        <w:rPr>
          <w:rFonts w:ascii="Helvetica" w:hAnsi="Helvetica" w:cs="Helvetica"/>
          <w:color w:val="444444"/>
          <w:sz w:val="21"/>
          <w:szCs w:val="21"/>
        </w:rPr>
        <w:t>4*3*6*2=144</w:t>
      </w:r>
      <w:r>
        <w:rPr>
          <w:rFonts w:ascii="Helvetica" w:hAnsi="Helvetica" w:cs="Helvetica"/>
          <w:color w:val="444444"/>
          <w:sz w:val="21"/>
          <w:szCs w:val="21"/>
        </w:rPr>
        <w:t>，即每个图像采样</w:t>
      </w:r>
      <w:r>
        <w:rPr>
          <w:rFonts w:ascii="Helvetica" w:hAnsi="Helvetica" w:cs="Helvetica"/>
          <w:color w:val="444444"/>
          <w:sz w:val="21"/>
          <w:szCs w:val="21"/>
        </w:rPr>
        <w:t>144</w:t>
      </w:r>
      <w:r>
        <w:rPr>
          <w:rFonts w:ascii="Helvetica" w:hAnsi="Helvetica" w:cs="Helvetica"/>
          <w:color w:val="444444"/>
          <w:sz w:val="21"/>
          <w:szCs w:val="21"/>
        </w:rPr>
        <w:t>块输入图。但可能实际生产中不能应用。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hint="eastAsia"/>
          <w:color w:val="444444"/>
          <w:sz w:val="21"/>
          <w:szCs w:val="21"/>
        </w:rPr>
        <w:t>③</w:t>
      </w:r>
      <w:r>
        <w:rPr>
          <w:rFonts w:ascii="Helvetica" w:hAnsi="Helvetica" w:cs="Helvetica"/>
          <w:color w:val="444444"/>
          <w:sz w:val="21"/>
          <w:szCs w:val="21"/>
        </w:rPr>
        <w:t>maxpooling</w:t>
      </w:r>
      <w:r>
        <w:rPr>
          <w:rFonts w:ascii="Helvetica" w:hAnsi="Helvetica" w:cs="Helvetica"/>
          <w:color w:val="444444"/>
          <w:sz w:val="21"/>
          <w:szCs w:val="21"/>
        </w:rPr>
        <w:t>和在分类器平均，最后的结果都不如简单的平均好。</w:t>
      </w:r>
    </w:p>
    <w:p w:rsidR="00857EED" w:rsidRDefault="00857EED" w:rsidP="00857EED">
      <w:pPr>
        <w:pStyle w:val="a7"/>
        <w:shd w:val="clear" w:color="auto" w:fill="FFFFFF"/>
        <w:spacing w:before="0" w:after="0" w:line="360" w:lineRule="atLeast"/>
        <w:jc w:val="center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noProof/>
          <w:color w:val="9F9F9F"/>
          <w:sz w:val="21"/>
          <w:szCs w:val="21"/>
          <w:bdr w:val="none" w:sz="0" w:space="0" w:color="auto" w:frame="1"/>
        </w:rPr>
        <w:drawing>
          <wp:inline distT="0" distB="0" distL="0" distR="0">
            <wp:extent cx="6629400" cy="2114550"/>
            <wp:effectExtent l="19050" t="0" r="0" b="0"/>
            <wp:docPr id="3" name="图片 5" descr="QQ截图20140925214634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Q截图20140925214634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444444"/>
          <w:sz w:val="21"/>
          <w:szCs w:val="21"/>
        </w:rPr>
        <w:t> </w:t>
      </w:r>
      <w:r>
        <w:rPr>
          <w:rFonts w:ascii="Helvetica" w:hAnsi="Helvetica" w:cs="Helvetica"/>
          <w:color w:val="444444"/>
          <w:sz w:val="21"/>
          <w:szCs w:val="21"/>
        </w:rPr>
        <w:t>表</w:t>
      </w:r>
      <w:r>
        <w:rPr>
          <w:rFonts w:ascii="Helvetica" w:hAnsi="Helvetica" w:cs="Helvetica"/>
          <w:color w:val="444444"/>
          <w:sz w:val="21"/>
          <w:szCs w:val="21"/>
        </w:rPr>
        <w:t>2</w:t>
      </w:r>
    </w:p>
    <w:p w:rsidR="00857EED" w:rsidRDefault="00857EED" w:rsidP="00857EED">
      <w:pPr>
        <w:pStyle w:val="a7"/>
        <w:shd w:val="clear" w:color="auto" w:fill="FFFFFF"/>
        <w:spacing w:before="0" w:after="0" w:line="360" w:lineRule="atLeast"/>
        <w:jc w:val="center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noProof/>
          <w:color w:val="9F9F9F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7353300" cy="1504950"/>
            <wp:effectExtent l="19050" t="0" r="0" b="0"/>
            <wp:docPr id="6" name="图片 6" descr="QQ截图2014092521462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Q截图20140925214621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444444"/>
          <w:sz w:val="21"/>
          <w:szCs w:val="21"/>
        </w:rPr>
        <w:t> </w:t>
      </w:r>
      <w:r>
        <w:rPr>
          <w:rFonts w:ascii="Helvetica" w:hAnsi="Helvetica" w:cs="Helvetica"/>
          <w:color w:val="444444"/>
          <w:sz w:val="21"/>
          <w:szCs w:val="21"/>
        </w:rPr>
        <w:t>表</w:t>
      </w:r>
      <w:r>
        <w:rPr>
          <w:rFonts w:ascii="Helvetica" w:hAnsi="Helvetica" w:cs="Helvetica"/>
          <w:color w:val="444444"/>
          <w:sz w:val="21"/>
          <w:szCs w:val="21"/>
        </w:rPr>
        <w:t>3</w:t>
      </w:r>
    </w:p>
    <w:p w:rsidR="00857EED" w:rsidRDefault="00857EED" w:rsidP="00857EED">
      <w:pPr>
        <w:pStyle w:val="2"/>
        <w:shd w:val="clear" w:color="auto" w:fill="FFFFFF"/>
        <w:spacing w:before="0" w:after="0"/>
        <w:textAlignment w:val="baseline"/>
        <w:rPr>
          <w:rFonts w:ascii="Helvetica" w:hAnsi="Helvetica" w:cs="Helvetica"/>
          <w:color w:val="444444"/>
          <w:sz w:val="36"/>
          <w:szCs w:val="36"/>
        </w:rPr>
      </w:pPr>
      <w:bookmarkStart w:id="2" w:name="ILSVRC%C2%A02014%C2%A0Detection%C2%A0Cha"/>
      <w:bookmarkEnd w:id="2"/>
      <w:r>
        <w:rPr>
          <w:rFonts w:ascii="Helvetica" w:hAnsi="Helvetica" w:cs="Helvetica"/>
          <w:color w:val="444444"/>
          <w:sz w:val="27"/>
          <w:szCs w:val="27"/>
          <w:bdr w:val="none" w:sz="0" w:space="0" w:color="auto" w:frame="1"/>
        </w:rPr>
        <w:t>ILSVRC 2014 Detection Challenge Setup and Results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方法与</w:t>
      </w:r>
      <w:r>
        <w:rPr>
          <w:rFonts w:ascii="Helvetica" w:hAnsi="Helvetica" w:cs="Helvetica"/>
          <w:color w:val="444444"/>
          <w:sz w:val="21"/>
          <w:szCs w:val="21"/>
        </w:rPr>
        <w:t>[6]</w:t>
      </w:r>
      <w:r>
        <w:rPr>
          <w:rFonts w:ascii="Helvetica" w:hAnsi="Helvetica" w:cs="Helvetica"/>
          <w:color w:val="444444"/>
          <w:sz w:val="21"/>
          <w:szCs w:val="21"/>
        </w:rPr>
        <w:t>的</w:t>
      </w:r>
      <w:r>
        <w:rPr>
          <w:rFonts w:ascii="Helvetica" w:hAnsi="Helvetica" w:cs="Helvetica"/>
          <w:color w:val="444444"/>
          <w:sz w:val="21"/>
          <w:szCs w:val="21"/>
        </w:rPr>
        <w:t>R-CNN</w:t>
      </w:r>
      <w:r>
        <w:rPr>
          <w:rFonts w:ascii="Helvetica" w:hAnsi="Helvetica" w:cs="Helvetica"/>
          <w:color w:val="444444"/>
          <w:sz w:val="21"/>
          <w:szCs w:val="21"/>
        </w:rPr>
        <w:t>很像，但增加了</w:t>
      </w:r>
      <w:r>
        <w:rPr>
          <w:rFonts w:ascii="Helvetica" w:hAnsi="Helvetica" w:cs="Helvetica"/>
          <w:color w:val="444444"/>
          <w:sz w:val="21"/>
          <w:szCs w:val="21"/>
        </w:rPr>
        <w:t>Inception</w:t>
      </w:r>
      <w:r>
        <w:rPr>
          <w:rFonts w:ascii="Helvetica" w:hAnsi="Helvetica" w:cs="Helvetica"/>
          <w:color w:val="444444"/>
          <w:sz w:val="21"/>
          <w:szCs w:val="21"/>
        </w:rPr>
        <w:t>模块。结合了用</w:t>
      </w:r>
      <w:r>
        <w:rPr>
          <w:rFonts w:ascii="Helvetica" w:hAnsi="Helvetica" w:cs="Helvetica"/>
          <w:color w:val="444444"/>
          <w:sz w:val="21"/>
          <w:szCs w:val="21"/>
        </w:rPr>
        <w:t>multi-box [5] </w:t>
      </w:r>
      <w:r>
        <w:rPr>
          <w:rFonts w:ascii="Helvetica" w:hAnsi="Helvetica" w:cs="Helvetica"/>
          <w:color w:val="444444"/>
          <w:sz w:val="21"/>
          <w:szCs w:val="21"/>
        </w:rPr>
        <w:t>的方法和</w:t>
      </w:r>
      <w:r>
        <w:rPr>
          <w:rFonts w:ascii="Helvetica" w:hAnsi="Helvetica" w:cs="Helvetica"/>
          <w:color w:val="444444"/>
          <w:sz w:val="21"/>
          <w:szCs w:val="21"/>
        </w:rPr>
        <w:t>Selective Search [20] </w:t>
      </w:r>
      <w:r>
        <w:rPr>
          <w:rFonts w:ascii="Helvetica" w:hAnsi="Helvetica" w:cs="Helvetica"/>
          <w:color w:val="444444"/>
          <w:sz w:val="21"/>
          <w:szCs w:val="21"/>
        </w:rPr>
        <w:t>来提高定位框的召回率。这让从</w:t>
      </w:r>
      <w:r>
        <w:rPr>
          <w:rFonts w:ascii="Helvetica" w:hAnsi="Helvetica" w:cs="Helvetica"/>
          <w:color w:val="444444"/>
          <w:sz w:val="21"/>
          <w:szCs w:val="21"/>
        </w:rPr>
        <w:t>Selective Search [20] </w:t>
      </w:r>
      <w:r>
        <w:rPr>
          <w:rFonts w:ascii="Helvetica" w:hAnsi="Helvetica" w:cs="Helvetica"/>
          <w:color w:val="444444"/>
          <w:sz w:val="21"/>
          <w:szCs w:val="21"/>
        </w:rPr>
        <w:t>得到的结果减半。再加上</w:t>
      </w:r>
      <w:r>
        <w:rPr>
          <w:rFonts w:ascii="Helvetica" w:hAnsi="Helvetica" w:cs="Helvetica"/>
          <w:color w:val="444444"/>
          <w:sz w:val="21"/>
          <w:szCs w:val="21"/>
        </w:rPr>
        <w:t>200</w:t>
      </w:r>
      <w:r>
        <w:rPr>
          <w:rFonts w:ascii="Helvetica" w:hAnsi="Helvetica" w:cs="Helvetica"/>
          <w:color w:val="444444"/>
          <w:sz w:val="21"/>
          <w:szCs w:val="21"/>
        </w:rPr>
        <w:t>个</w:t>
      </w:r>
      <w:r>
        <w:rPr>
          <w:rFonts w:ascii="Helvetica" w:hAnsi="Helvetica" w:cs="Helvetica"/>
          <w:color w:val="444444"/>
          <w:sz w:val="21"/>
          <w:szCs w:val="21"/>
        </w:rPr>
        <w:t>[6]</w:t>
      </w:r>
      <w:r>
        <w:rPr>
          <w:rFonts w:ascii="Helvetica" w:hAnsi="Helvetica" w:cs="Helvetica"/>
          <w:color w:val="444444"/>
          <w:sz w:val="21"/>
          <w:szCs w:val="21"/>
        </w:rPr>
        <w:t>的方法，总共</w:t>
      </w:r>
      <w:r>
        <w:rPr>
          <w:rFonts w:ascii="Helvetica" w:hAnsi="Helvetica" w:cs="Helvetica"/>
          <w:color w:val="444444"/>
          <w:sz w:val="21"/>
          <w:szCs w:val="21"/>
        </w:rPr>
        <w:t>[6]</w:t>
      </w:r>
      <w:r>
        <w:rPr>
          <w:rFonts w:ascii="Helvetica" w:hAnsi="Helvetica" w:cs="Helvetica"/>
          <w:color w:val="444444"/>
          <w:sz w:val="21"/>
          <w:szCs w:val="21"/>
        </w:rPr>
        <w:t>占</w:t>
      </w:r>
      <w:r>
        <w:rPr>
          <w:rFonts w:ascii="Helvetica" w:hAnsi="Helvetica" w:cs="Helvetica"/>
          <w:color w:val="444444"/>
          <w:sz w:val="21"/>
          <w:szCs w:val="21"/>
        </w:rPr>
        <w:t>60%</w:t>
      </w:r>
      <w:r>
        <w:rPr>
          <w:rFonts w:ascii="Helvetica" w:hAnsi="Helvetica" w:cs="Helvetica"/>
          <w:color w:val="444444"/>
          <w:sz w:val="21"/>
          <w:szCs w:val="21"/>
        </w:rPr>
        <w:t>，可以将覆盖率从</w:t>
      </w:r>
      <w:r>
        <w:rPr>
          <w:rFonts w:ascii="Helvetica" w:hAnsi="Helvetica" w:cs="Helvetica"/>
          <w:color w:val="444444"/>
          <w:sz w:val="21"/>
          <w:szCs w:val="21"/>
        </w:rPr>
        <w:t>92%</w:t>
      </w:r>
      <w:r>
        <w:rPr>
          <w:rFonts w:ascii="Helvetica" w:hAnsi="Helvetica" w:cs="Helvetica"/>
          <w:color w:val="444444"/>
          <w:sz w:val="21"/>
          <w:szCs w:val="21"/>
        </w:rPr>
        <w:t>提高到</w:t>
      </w:r>
      <w:r>
        <w:rPr>
          <w:rFonts w:ascii="Helvetica" w:hAnsi="Helvetica" w:cs="Helvetica"/>
          <w:color w:val="444444"/>
          <w:sz w:val="21"/>
          <w:szCs w:val="21"/>
        </w:rPr>
        <w:t>93%</w:t>
      </w:r>
      <w:r>
        <w:rPr>
          <w:rFonts w:ascii="Helvetica" w:hAnsi="Helvetica" w:cs="Helvetica"/>
          <w:color w:val="444444"/>
          <w:sz w:val="21"/>
          <w:szCs w:val="21"/>
        </w:rPr>
        <w:t>。上述方法可以将准确率相对单一模型提高</w:t>
      </w:r>
      <w:r>
        <w:rPr>
          <w:rFonts w:ascii="Helvetica" w:hAnsi="Helvetica" w:cs="Helvetica"/>
          <w:color w:val="444444"/>
          <w:sz w:val="21"/>
          <w:szCs w:val="21"/>
        </w:rPr>
        <w:t>1%</w:t>
      </w:r>
      <w:r>
        <w:rPr>
          <w:rFonts w:ascii="Helvetica" w:hAnsi="Helvetica" w:cs="Helvetica"/>
          <w:color w:val="444444"/>
          <w:sz w:val="21"/>
          <w:szCs w:val="21"/>
        </w:rPr>
        <w:t>。在分类区域的时候利用</w:t>
      </w:r>
      <w:r>
        <w:rPr>
          <w:rFonts w:ascii="Helvetica" w:hAnsi="Helvetica" w:cs="Helvetica"/>
          <w:color w:val="444444"/>
          <w:sz w:val="21"/>
          <w:szCs w:val="21"/>
        </w:rPr>
        <w:t>6</w:t>
      </w:r>
      <w:r>
        <w:rPr>
          <w:rFonts w:ascii="Helvetica" w:hAnsi="Helvetica" w:cs="Helvetica"/>
          <w:color w:val="444444"/>
          <w:sz w:val="21"/>
          <w:szCs w:val="21"/>
        </w:rPr>
        <w:t>个卷积网络科将准确率从</w:t>
      </w:r>
      <w:r>
        <w:rPr>
          <w:rFonts w:ascii="Helvetica" w:hAnsi="Helvetica" w:cs="Helvetica"/>
          <w:color w:val="444444"/>
          <w:sz w:val="21"/>
          <w:szCs w:val="21"/>
        </w:rPr>
        <w:t>40%</w:t>
      </w:r>
      <w:r>
        <w:rPr>
          <w:rFonts w:ascii="Helvetica" w:hAnsi="Helvetica" w:cs="Helvetica"/>
          <w:color w:val="444444"/>
          <w:sz w:val="21"/>
          <w:szCs w:val="21"/>
        </w:rPr>
        <w:t>提高到</w:t>
      </w:r>
      <w:r>
        <w:rPr>
          <w:rFonts w:ascii="Helvetica" w:hAnsi="Helvetica" w:cs="Helvetica"/>
          <w:color w:val="444444"/>
          <w:sz w:val="21"/>
          <w:szCs w:val="21"/>
        </w:rPr>
        <w:t>43.9%</w:t>
      </w:r>
      <w:r>
        <w:rPr>
          <w:rFonts w:ascii="Helvetica" w:hAnsi="Helvetica" w:cs="Helvetica"/>
          <w:color w:val="444444"/>
          <w:sz w:val="21"/>
          <w:szCs w:val="21"/>
        </w:rPr>
        <w:t>。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表</w:t>
      </w:r>
      <w:r>
        <w:rPr>
          <w:rFonts w:ascii="Helvetica" w:hAnsi="Helvetica" w:cs="Helvetica"/>
          <w:color w:val="444444"/>
          <w:sz w:val="21"/>
          <w:szCs w:val="21"/>
        </w:rPr>
        <w:t>4</w:t>
      </w:r>
      <w:r>
        <w:rPr>
          <w:rFonts w:ascii="Helvetica" w:hAnsi="Helvetica" w:cs="Helvetica"/>
          <w:color w:val="444444"/>
          <w:sz w:val="21"/>
          <w:szCs w:val="21"/>
        </w:rPr>
        <w:t>最后</w:t>
      </w:r>
      <w:r>
        <w:rPr>
          <w:rFonts w:ascii="Helvetica" w:hAnsi="Helvetica" w:cs="Helvetica"/>
          <w:color w:val="444444"/>
          <w:sz w:val="21"/>
          <w:szCs w:val="21"/>
        </w:rPr>
        <w:t>GoogLeNet</w:t>
      </w:r>
      <w:r>
        <w:rPr>
          <w:rFonts w:ascii="Helvetica" w:hAnsi="Helvetica" w:cs="Helvetica"/>
          <w:color w:val="444444"/>
          <w:sz w:val="21"/>
          <w:szCs w:val="21"/>
        </w:rPr>
        <w:t>最好，比去年大了接近一倍。表</w:t>
      </w:r>
      <w:r>
        <w:rPr>
          <w:rFonts w:ascii="Helvetica" w:hAnsi="Helvetica" w:cs="Helvetica"/>
          <w:color w:val="444444"/>
          <w:sz w:val="21"/>
          <w:szCs w:val="21"/>
        </w:rPr>
        <w:t>5</w:t>
      </w:r>
      <w:r>
        <w:rPr>
          <w:rFonts w:ascii="Helvetica" w:hAnsi="Helvetica" w:cs="Helvetica"/>
          <w:color w:val="444444"/>
          <w:sz w:val="21"/>
          <w:szCs w:val="21"/>
        </w:rPr>
        <w:t>表示</w:t>
      </w:r>
      <w:r>
        <w:rPr>
          <w:rFonts w:ascii="Helvetica" w:hAnsi="Helvetica" w:cs="Helvetica"/>
          <w:color w:val="444444"/>
          <w:sz w:val="21"/>
          <w:szCs w:val="21"/>
        </w:rPr>
        <w:t>GoogLeNet</w:t>
      </w:r>
      <w:r>
        <w:rPr>
          <w:rFonts w:ascii="Helvetica" w:hAnsi="Helvetica" w:cs="Helvetica"/>
          <w:color w:val="444444"/>
          <w:sz w:val="21"/>
          <w:szCs w:val="21"/>
        </w:rPr>
        <w:t>在单模型的情况下，只比最好的低</w:t>
      </w:r>
      <w:r>
        <w:rPr>
          <w:rFonts w:ascii="Helvetica" w:hAnsi="Helvetica" w:cs="Helvetica"/>
          <w:color w:val="444444"/>
          <w:sz w:val="21"/>
          <w:szCs w:val="21"/>
        </w:rPr>
        <w:t>0.3%</w:t>
      </w:r>
      <w:r>
        <w:rPr>
          <w:rFonts w:ascii="Helvetica" w:hAnsi="Helvetica" w:cs="Helvetica"/>
          <w:color w:val="444444"/>
          <w:sz w:val="21"/>
          <w:szCs w:val="21"/>
        </w:rPr>
        <w:t>，但那个用了</w:t>
      </w:r>
      <w:r>
        <w:rPr>
          <w:rFonts w:ascii="Helvetica" w:hAnsi="Helvetica" w:cs="Helvetica"/>
          <w:color w:val="444444"/>
          <w:sz w:val="21"/>
          <w:szCs w:val="21"/>
        </w:rPr>
        <w:t>3</w:t>
      </w:r>
      <w:r>
        <w:rPr>
          <w:rFonts w:ascii="Helvetica" w:hAnsi="Helvetica" w:cs="Helvetica"/>
          <w:color w:val="444444"/>
          <w:sz w:val="21"/>
          <w:szCs w:val="21"/>
        </w:rPr>
        <w:t>个模型，而</w:t>
      </w:r>
      <w:r>
        <w:rPr>
          <w:rFonts w:ascii="Helvetica" w:hAnsi="Helvetica" w:cs="Helvetica"/>
          <w:color w:val="444444"/>
          <w:sz w:val="21"/>
          <w:szCs w:val="21"/>
        </w:rPr>
        <w:t>GoogLeNet</w:t>
      </w:r>
      <w:r>
        <w:rPr>
          <w:rFonts w:ascii="Helvetica" w:hAnsi="Helvetica" w:cs="Helvetica"/>
          <w:color w:val="444444"/>
          <w:sz w:val="21"/>
          <w:szCs w:val="21"/>
        </w:rPr>
        <w:t>在多模型的情况下结果好得多。</w:t>
      </w:r>
    </w:p>
    <w:p w:rsidR="00857EED" w:rsidRDefault="00857EED" w:rsidP="00857EED">
      <w:pPr>
        <w:pStyle w:val="a7"/>
        <w:shd w:val="clear" w:color="auto" w:fill="FFFFFF"/>
        <w:spacing w:before="0" w:after="0" w:line="360" w:lineRule="atLeast"/>
        <w:jc w:val="center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noProof/>
          <w:color w:val="9F9F9F"/>
          <w:sz w:val="21"/>
          <w:szCs w:val="21"/>
          <w:bdr w:val="none" w:sz="0" w:space="0" w:color="auto" w:frame="1"/>
        </w:rPr>
        <w:drawing>
          <wp:inline distT="0" distB="0" distL="0" distR="0">
            <wp:extent cx="6858000" cy="2105025"/>
            <wp:effectExtent l="19050" t="0" r="0" b="0"/>
            <wp:docPr id="7" name="图片 7" descr="QQ截图20140925213620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Q截图20140925213620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444444"/>
          <w:sz w:val="21"/>
          <w:szCs w:val="21"/>
        </w:rPr>
        <w:t> </w:t>
      </w:r>
      <w:r>
        <w:rPr>
          <w:rFonts w:ascii="Helvetica" w:hAnsi="Helvetica" w:cs="Helvetica"/>
          <w:color w:val="444444"/>
          <w:sz w:val="21"/>
          <w:szCs w:val="21"/>
        </w:rPr>
        <w:t>表</w:t>
      </w:r>
      <w:r>
        <w:rPr>
          <w:rFonts w:ascii="Helvetica" w:hAnsi="Helvetica" w:cs="Helvetica"/>
          <w:color w:val="444444"/>
          <w:sz w:val="21"/>
          <w:szCs w:val="21"/>
        </w:rPr>
        <w:t>4</w:t>
      </w:r>
    </w:p>
    <w:p w:rsidR="00857EED" w:rsidRDefault="00857EED" w:rsidP="00857EED">
      <w:pPr>
        <w:pStyle w:val="a7"/>
        <w:shd w:val="clear" w:color="auto" w:fill="FFFFFF"/>
        <w:spacing w:before="0" w:after="0" w:line="360" w:lineRule="atLeast"/>
        <w:jc w:val="center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noProof/>
          <w:color w:val="9F9F9F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505450" cy="2438400"/>
            <wp:effectExtent l="19050" t="0" r="0" b="0"/>
            <wp:docPr id="2" name="图片 8" descr="QQ截图20140925213608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Q截图20140925213608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EED" w:rsidRDefault="00857EED" w:rsidP="00857EED">
      <w:pPr>
        <w:pStyle w:val="a7"/>
        <w:shd w:val="clear" w:color="auto" w:fill="FFFFFF"/>
        <w:spacing w:line="360" w:lineRule="atLeast"/>
        <w:jc w:val="center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表</w:t>
      </w:r>
      <w:r>
        <w:rPr>
          <w:rFonts w:ascii="Helvetica" w:hAnsi="Helvetica" w:cs="Helvetica"/>
          <w:color w:val="444444"/>
          <w:sz w:val="21"/>
          <w:szCs w:val="21"/>
        </w:rPr>
        <w:t>5</w:t>
      </w:r>
    </w:p>
    <w:p w:rsidR="00857EED" w:rsidRDefault="00857EED" w:rsidP="00857EED">
      <w:pPr>
        <w:pStyle w:val="2"/>
        <w:shd w:val="clear" w:color="auto" w:fill="FFFFFF"/>
        <w:spacing w:before="0" w:after="0"/>
        <w:textAlignment w:val="baseline"/>
        <w:rPr>
          <w:rFonts w:ascii="Helvetica" w:hAnsi="Helvetica" w:cs="Helvetica"/>
          <w:color w:val="444444"/>
          <w:sz w:val="36"/>
          <w:szCs w:val="36"/>
        </w:rPr>
      </w:pPr>
      <w:bookmarkStart w:id="3" w:name="Conclusions"/>
      <w:bookmarkEnd w:id="3"/>
      <w:r>
        <w:rPr>
          <w:rFonts w:ascii="Helvetica" w:hAnsi="Helvetica" w:cs="Helvetica"/>
          <w:color w:val="444444"/>
          <w:sz w:val="27"/>
          <w:szCs w:val="27"/>
          <w:bdr w:val="none" w:sz="0" w:space="0" w:color="auto" w:frame="1"/>
        </w:rPr>
        <w:t>Conclusions</w:t>
      </w:r>
    </w:p>
    <w:p w:rsidR="00857EED" w:rsidRDefault="00857EED" w:rsidP="00857EED">
      <w:pPr>
        <w:pStyle w:val="a7"/>
        <w:shd w:val="clear" w:color="auto" w:fill="FFFFFF"/>
        <w:spacing w:line="360" w:lineRule="atLeast"/>
        <w:textAlignment w:val="baseline"/>
        <w:rPr>
          <w:rFonts w:ascii="Helvetica" w:hAnsi="Helvetica" w:cs="Helvetica"/>
          <w:color w:val="444444"/>
          <w:sz w:val="21"/>
          <w:szCs w:val="21"/>
        </w:rPr>
      </w:pPr>
      <w:r>
        <w:rPr>
          <w:rFonts w:ascii="Helvetica" w:hAnsi="Helvetica" w:cs="Helvetica"/>
          <w:color w:val="444444"/>
          <w:sz w:val="21"/>
          <w:szCs w:val="21"/>
        </w:rPr>
        <w:t>将最佳稀疏结构稠密化是一种有效提高</w:t>
      </w:r>
      <w:r>
        <w:rPr>
          <w:rFonts w:ascii="Helvetica" w:hAnsi="Helvetica" w:cs="Helvetica"/>
          <w:color w:val="444444"/>
          <w:sz w:val="21"/>
          <w:szCs w:val="21"/>
        </w:rPr>
        <w:t>CV</w:t>
      </w:r>
      <w:r>
        <w:rPr>
          <w:rFonts w:ascii="Helvetica" w:hAnsi="Helvetica" w:cs="Helvetica"/>
          <w:color w:val="444444"/>
          <w:sz w:val="21"/>
          <w:szCs w:val="21"/>
        </w:rPr>
        <w:t>神经网络的方法。优点是只适度增加计算量。本文检测方法不利用上下文，不会定位框回归，证明了</w:t>
      </w:r>
      <w:r>
        <w:rPr>
          <w:rFonts w:ascii="Helvetica" w:hAnsi="Helvetica" w:cs="Helvetica"/>
          <w:color w:val="444444"/>
          <w:sz w:val="21"/>
          <w:szCs w:val="21"/>
        </w:rPr>
        <w:t>Inception</w:t>
      </w:r>
      <w:r>
        <w:rPr>
          <w:rFonts w:ascii="Helvetica" w:hAnsi="Helvetica" w:cs="Helvetica"/>
          <w:color w:val="444444"/>
          <w:sz w:val="21"/>
          <w:szCs w:val="21"/>
        </w:rPr>
        <w:t>方法的强壮。本文提供了一个将稀疏变稠密的途径。</w:t>
      </w:r>
    </w:p>
    <w:p w:rsidR="00857EED" w:rsidRPr="00857EED" w:rsidRDefault="00857EED" w:rsidP="00857EED"/>
    <w:sectPr w:rsidR="00857EED" w:rsidRPr="00857EED" w:rsidSect="00E05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44E6" w:rsidRDefault="00CF44E6" w:rsidP="003F6979">
      <w:r>
        <w:separator/>
      </w:r>
    </w:p>
  </w:endnote>
  <w:endnote w:type="continuationSeparator" w:id="1">
    <w:p w:rsidR="00CF44E6" w:rsidRDefault="00CF44E6" w:rsidP="003F69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44E6" w:rsidRDefault="00CF44E6" w:rsidP="003F6979">
      <w:r>
        <w:separator/>
      </w:r>
    </w:p>
  </w:footnote>
  <w:footnote w:type="continuationSeparator" w:id="1">
    <w:p w:rsidR="00CF44E6" w:rsidRDefault="00CF44E6" w:rsidP="003F69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B72427"/>
    <w:multiLevelType w:val="hybridMultilevel"/>
    <w:tmpl w:val="E28E1C78"/>
    <w:lvl w:ilvl="0" w:tplc="ABCE8C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AD08DC"/>
    <w:multiLevelType w:val="hybridMultilevel"/>
    <w:tmpl w:val="0B32FF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6979"/>
    <w:rsid w:val="000F5F19"/>
    <w:rsid w:val="00161E9D"/>
    <w:rsid w:val="001943CF"/>
    <w:rsid w:val="001C7396"/>
    <w:rsid w:val="0027251D"/>
    <w:rsid w:val="002805DE"/>
    <w:rsid w:val="002E1069"/>
    <w:rsid w:val="002E13F6"/>
    <w:rsid w:val="002E76DE"/>
    <w:rsid w:val="00320E2C"/>
    <w:rsid w:val="003D0D8B"/>
    <w:rsid w:val="003F66F5"/>
    <w:rsid w:val="003F6979"/>
    <w:rsid w:val="003F6AA3"/>
    <w:rsid w:val="00427470"/>
    <w:rsid w:val="00446429"/>
    <w:rsid w:val="00460D4F"/>
    <w:rsid w:val="004879A1"/>
    <w:rsid w:val="004F5819"/>
    <w:rsid w:val="00552C72"/>
    <w:rsid w:val="0055467D"/>
    <w:rsid w:val="005634D8"/>
    <w:rsid w:val="005769EF"/>
    <w:rsid w:val="005B454D"/>
    <w:rsid w:val="005E1F90"/>
    <w:rsid w:val="0061182A"/>
    <w:rsid w:val="0063287E"/>
    <w:rsid w:val="006536A6"/>
    <w:rsid w:val="00672A3E"/>
    <w:rsid w:val="006E15A9"/>
    <w:rsid w:val="006E367D"/>
    <w:rsid w:val="0074550F"/>
    <w:rsid w:val="00792AD1"/>
    <w:rsid w:val="007A09FC"/>
    <w:rsid w:val="008106A0"/>
    <w:rsid w:val="00826DA7"/>
    <w:rsid w:val="008435D6"/>
    <w:rsid w:val="00851536"/>
    <w:rsid w:val="008534C0"/>
    <w:rsid w:val="00857EED"/>
    <w:rsid w:val="008C231F"/>
    <w:rsid w:val="008F52F2"/>
    <w:rsid w:val="009376B3"/>
    <w:rsid w:val="00965A59"/>
    <w:rsid w:val="00974906"/>
    <w:rsid w:val="009A479F"/>
    <w:rsid w:val="009C088D"/>
    <w:rsid w:val="00A46F3E"/>
    <w:rsid w:val="00AE5D1A"/>
    <w:rsid w:val="00AE7D34"/>
    <w:rsid w:val="00B131B4"/>
    <w:rsid w:val="00B570F6"/>
    <w:rsid w:val="00B7621B"/>
    <w:rsid w:val="00BC1B4F"/>
    <w:rsid w:val="00BE0D6E"/>
    <w:rsid w:val="00C1170D"/>
    <w:rsid w:val="00C22300"/>
    <w:rsid w:val="00C31527"/>
    <w:rsid w:val="00C85E7E"/>
    <w:rsid w:val="00CA7FDD"/>
    <w:rsid w:val="00CE27CB"/>
    <w:rsid w:val="00CE4BA3"/>
    <w:rsid w:val="00CE6721"/>
    <w:rsid w:val="00CF44E6"/>
    <w:rsid w:val="00D515D2"/>
    <w:rsid w:val="00D962CE"/>
    <w:rsid w:val="00DA0EA0"/>
    <w:rsid w:val="00DA3196"/>
    <w:rsid w:val="00DD30EF"/>
    <w:rsid w:val="00DD3197"/>
    <w:rsid w:val="00DE5B86"/>
    <w:rsid w:val="00E0571E"/>
    <w:rsid w:val="00E43F50"/>
    <w:rsid w:val="00E46587"/>
    <w:rsid w:val="00E6002F"/>
    <w:rsid w:val="00E953B2"/>
    <w:rsid w:val="00F0260F"/>
    <w:rsid w:val="00F03271"/>
    <w:rsid w:val="00F2701D"/>
    <w:rsid w:val="00F372DB"/>
    <w:rsid w:val="00F43308"/>
    <w:rsid w:val="00F7085D"/>
    <w:rsid w:val="00F9239E"/>
    <w:rsid w:val="00FC7E90"/>
    <w:rsid w:val="00FE5C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571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6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5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F697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F69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F6979"/>
    <w:rPr>
      <w:b/>
      <w:bCs/>
      <w:kern w:val="44"/>
      <w:sz w:val="44"/>
      <w:szCs w:val="44"/>
    </w:rPr>
  </w:style>
  <w:style w:type="paragraph" w:styleId="a5">
    <w:name w:val="Subtitle"/>
    <w:basedOn w:val="a"/>
    <w:next w:val="a"/>
    <w:link w:val="Char1"/>
    <w:uiPriority w:val="11"/>
    <w:qFormat/>
    <w:rsid w:val="008C231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8C231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974906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74906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F032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3271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F03271"/>
  </w:style>
  <w:style w:type="character" w:customStyle="1" w:styleId="pseudo">
    <w:name w:val="pseudo"/>
    <w:basedOn w:val="a0"/>
    <w:rsid w:val="00F03271"/>
  </w:style>
  <w:style w:type="character" w:customStyle="1" w:styleId="2Char">
    <w:name w:val="标题 2 Char"/>
    <w:basedOn w:val="a0"/>
    <w:link w:val="2"/>
    <w:uiPriority w:val="9"/>
    <w:rsid w:val="006E15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rules">
    <w:name w:val="rules"/>
    <w:basedOn w:val="a0"/>
    <w:rsid w:val="0074550F"/>
  </w:style>
  <w:style w:type="character" w:customStyle="1" w:styleId="rule">
    <w:name w:val="rule"/>
    <w:basedOn w:val="a0"/>
    <w:rsid w:val="0074550F"/>
  </w:style>
  <w:style w:type="character" w:customStyle="1" w:styleId="attribute">
    <w:name w:val="attribute"/>
    <w:basedOn w:val="a0"/>
    <w:rsid w:val="0074550F"/>
  </w:style>
  <w:style w:type="character" w:customStyle="1" w:styleId="value">
    <w:name w:val="value"/>
    <w:basedOn w:val="a0"/>
    <w:rsid w:val="0074550F"/>
  </w:style>
  <w:style w:type="character" w:customStyle="1" w:styleId="string">
    <w:name w:val="string"/>
    <w:basedOn w:val="a0"/>
    <w:rsid w:val="0074550F"/>
  </w:style>
  <w:style w:type="character" w:customStyle="1" w:styleId="number">
    <w:name w:val="number"/>
    <w:basedOn w:val="a0"/>
    <w:rsid w:val="00C31527"/>
  </w:style>
  <w:style w:type="paragraph" w:styleId="a7">
    <w:name w:val="Normal (Web)"/>
    <w:basedOn w:val="a"/>
    <w:uiPriority w:val="99"/>
    <w:semiHidden/>
    <w:unhideWhenUsed/>
    <w:rsid w:val="002E13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E46587"/>
  </w:style>
  <w:style w:type="character" w:customStyle="1" w:styleId="preprocessor">
    <w:name w:val="preprocessor"/>
    <w:basedOn w:val="a0"/>
    <w:rsid w:val="00E46587"/>
  </w:style>
  <w:style w:type="character" w:styleId="a8">
    <w:name w:val="Hyperlink"/>
    <w:basedOn w:val="a0"/>
    <w:uiPriority w:val="99"/>
    <w:semiHidden/>
    <w:unhideWhenUsed/>
    <w:rsid w:val="00DE5B86"/>
    <w:rPr>
      <w:color w:val="0000FF"/>
      <w:u w:val="single"/>
    </w:rPr>
  </w:style>
  <w:style w:type="character" w:customStyle="1" w:styleId="comment">
    <w:name w:val="comment"/>
    <w:basedOn w:val="a0"/>
    <w:rsid w:val="00CA7FDD"/>
  </w:style>
  <w:style w:type="character" w:customStyle="1" w:styleId="title">
    <w:name w:val="title"/>
    <w:basedOn w:val="a0"/>
    <w:rsid w:val="002805DE"/>
  </w:style>
  <w:style w:type="paragraph" w:styleId="a9">
    <w:name w:val="List Paragraph"/>
    <w:basedOn w:val="a"/>
    <w:uiPriority w:val="34"/>
    <w:qFormat/>
    <w:rsid w:val="00BC1B4F"/>
    <w:pPr>
      <w:ind w:firstLineChars="200" w:firstLine="420"/>
    </w:pPr>
  </w:style>
  <w:style w:type="character" w:styleId="aa">
    <w:name w:val="Strong"/>
    <w:basedOn w:val="a0"/>
    <w:uiPriority w:val="22"/>
    <w:qFormat/>
    <w:rsid w:val="00AE5D1A"/>
    <w:rPr>
      <w:b/>
      <w:bCs/>
    </w:rPr>
  </w:style>
  <w:style w:type="paragraph" w:styleId="ab">
    <w:name w:val="Document Map"/>
    <w:basedOn w:val="a"/>
    <w:link w:val="Char3"/>
    <w:uiPriority w:val="99"/>
    <w:semiHidden/>
    <w:unhideWhenUsed/>
    <w:rsid w:val="00857EED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857EED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://www.gageet.com/wp-content/uploads/2014/09/QQ%E6%88%AA%E5%9B%BE20140926161943.jpg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gageet.com/wp-content/uploads/2014/09/QQ%E6%88%AA%E5%9B%BE20140925214634.jp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hyperlink" Target="http://www.gageet.com/wp-content/uploads/2014/09/QQ%E6%88%AA%E5%9B%BE20140925213620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gageet.com/wp-content/uploads/2014/09/googlenet.jpg" TargetMode="External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hyperlink" Target="http://www.gageet.com/wp-content/uploads/2014/09/QQ%E6%88%AA%E5%9B%BE20140925171057.jpg" TargetMode="External"/><Relationship Id="rId31" Type="http://schemas.openxmlformats.org/officeDocument/2006/relationships/hyperlink" Target="http://www.gageet.com/wp-content/uploads/2014/09/QQ%E6%88%AA%E5%9B%BE20140925213608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affe.berkeleyvision.org/installation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hyperlink" Target="http://www.gageet.com/wp-content/uploads/2014/09/QQ%E6%88%AA%E5%9B%BE20140925214621.jpg" TargetMode="External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680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87</cp:revision>
  <dcterms:created xsi:type="dcterms:W3CDTF">2014-12-09T05:33:00Z</dcterms:created>
  <dcterms:modified xsi:type="dcterms:W3CDTF">2016-05-13T05:52:00Z</dcterms:modified>
</cp:coreProperties>
</file>