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中国大学生计算机设计大赛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作品信息摘要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作品名称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ShopLive — AI 驱动的电商短视频智能创作平台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参赛小类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Web 应用与开发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作品编号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参赛学校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作者姓名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指导老师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联系电话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  <w:tr>
        <w:tc>
          <w:tcPr>
            <w:tcW w:type="dxa" w:w="1984"/>
            <w:shd w:fill="F2F6FC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电子邮箱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（待填写）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一、作品简介</w:t>
      </w:r>
    </w:p>
    <w:p>
      <w:pPr>
        <w:spacing w:line="400" w:lineRule="exact"/>
        <w:ind w:firstLine="420"/>
      </w:pPr>
      <w:r>
        <w:rPr>
          <w:rFonts w:ascii="宋体" w:hAnsi="宋体" w:eastAsia="宋体"/>
          <w:b w:val="0"/>
          <w:sz w:val="21"/>
        </w:rPr>
        <w:t>ShopLive 是一款面向中小电商商家的 AI 驱动短视频智能创作平台。平台解决了电商短视频制作成本高、周期长、创意门槛高三大核心痛点，将传统的「天级」视频制作周期压缩到「分钟级」。</w:t>
      </w:r>
    </w:p>
    <w:p>
      <w:pPr>
        <w:spacing w:line="400" w:lineRule="exact"/>
        <w:ind w:firstLine="420"/>
      </w:pPr>
      <w:r>
        <w:rPr>
          <w:rFonts w:ascii="宋体" w:hAnsi="宋体" w:eastAsia="宋体"/>
          <w:b w:val="0"/>
          <w:sz w:val="21"/>
        </w:rPr>
        <w:t>用户只需提供商品链接或商品图片，系统即可自动完成商品信息解析、AI 脚本生成、多引擎视频合成的全流程。平台创新性地提供了「爆款视频复刻」功能——粘贴一条抖音/小红书爆款视频链接，系统自动进行 ASR 字幕转写、LLM 结构化节奏拆解、商品替换与多引擎提示词生成，帮助商家一键复用已验证的爆款节奏。</w:t>
      </w:r>
    </w:p>
    <w:p>
      <w:r>
        <w:rPr>
          <w:rFonts w:ascii="黑体" w:hAnsi="黑体" w:eastAsia="黑体"/>
          <w:b/>
          <w:sz w:val="28"/>
        </w:rPr>
        <w:t>二、核心功能与技术亮点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多引擎 AI 视频生成：集成 Veo 3.1、即梦 3.0、LTX 2.3、Grok 四种视频生成引擎，支持 4-24 秒视频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爆款视频一键复刻：ASR 字幕提取 → LLM 结构化分析 → 4 引擎专属提示词 → 置信度评分 → 一键生成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商品链接智能解析：输入商品 URL 自动爬取名称、价格、卖点、主图等结构化信息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AI Agent 智能对话：支持 10 轮 Tool-Calling 自动工具调用，实现「对话即编辑」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FFmpeg 在线视频编辑：加速/裁剪/文字叠加/多源合成，异步任务队列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AI 商品图片生成：Gemini 驱动的图片生成与质量检测</w:t>
      </w:r>
    </w:p>
    <w:p>
      <w:r>
        <w:rPr>
          <w:rFonts w:ascii="黑体" w:hAnsi="黑体" w:eastAsia="黑体"/>
          <w:b/>
          <w:sz w:val="28"/>
        </w:rPr>
        <w:t>三、AI 大模型应用</w:t>
      </w:r>
    </w:p>
    <w:p>
      <w:pPr>
        <w:spacing w:line="400" w:lineRule="exact"/>
        <w:ind w:firstLine="420"/>
      </w:pPr>
      <w:r>
        <w:rPr>
          <w:rFonts w:ascii="宋体" w:hAnsi="宋体" w:eastAsia="宋体"/>
          <w:b w:val="0"/>
          <w:sz w:val="21"/>
        </w:rPr>
        <w:t>本项目深度集成多个 AI 大模型：(1) Google Gemini 2.5 Flash——用于视频多模态 ASR 字幕提取和商品图片分析，直接上传 mp4 视频进行理解，无需独立语音识别服务；(2) Vertex AI LLM——用于爆款视频结构化分析（输出严格 JSON）、商品脚本生成和提示词增强；(3) Google Veo 3.1——核心视频生成引擎，支持文本/图片到视频；(4) 即梦 3.0 / LTX 2.3——备选视频生成引擎，提供风格差异化选择。AI 大模型的应用贯穿商品解析、脚本生成、视频合成全链路，并通过 Prompt 工程、结构化输出约束、智能兜底机制和缓存策略实现工程化落地。</w:t>
      </w:r>
    </w:p>
    <w:p>
      <w:r>
        <w:rPr>
          <w:rFonts w:ascii="黑体" w:hAnsi="黑体" w:eastAsia="黑体"/>
          <w:b/>
          <w:sz w:val="28"/>
        </w:rPr>
        <w:t>四、技术架构</w:t>
      </w:r>
    </w:p>
    <w:p>
      <w:pPr>
        <w:spacing w:line="400" w:lineRule="exact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架构。前端使用原生 JavaScript + HTML/CSS 实现轻量化 SPA，后端基于 Python Flask 框架提供 60 个 RESTful API 端点，AI 服务层对接 Google Vertex AI 生态及第三方引擎。项目代码量：后端 Python 约 16,700 行，前端 JS 约 14,100 行，自动化测试 370 个用例全部通过。</w:t>
      </w:r>
    </w:p>
    <w:p>
      <w:r>
        <w:rPr>
          <w:rFonts w:ascii="黑体" w:hAnsi="黑体" w:eastAsia="黑体"/>
          <w:b/>
          <w:sz w:val="28"/>
        </w:rPr>
        <w:t>五、主要创新点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全自动爆款视频复刻管线（分享链接解析 → ASR → LLM 结构化分析 → 多引擎提示词），填补电商+AI 视频交叉领域空白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多引擎提示词自适应：同一复刻方案自动为 Veo/即梦/LTX/Grok 生成风格差异化的专属提示词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置信度评分机制：综合分析来源、字幕数量和分镜完整度，量化复刻方案可靠程度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Agent 10 轮 Tool-Calling 循环 + SSE 实时推送，实现「对话即编辑」的视频创作范式</w:t>
      </w:r>
    </w:p>
    <w:p>
      <w:pPr>
        <w:spacing w:line="400" w:lineRule="exact"/>
      </w:pPr>
      <w:r>
        <w:rPr>
          <w:rFonts w:ascii="宋体" w:hAnsi="宋体" w:eastAsia="宋体"/>
          <w:b w:val="0"/>
          <w:sz w:val="21"/>
        </w:rPr>
        <w:t xml:space="preserve">  - 字幕噪声过滤：自动识别并清除 ASR 中的 [music]/[背景音乐] 等非语音内容</w:t>
      </w:r>
    </w:p>
    <w:p/>
    <w:p>
      <w:r>
        <w:rPr>
          <w:rFonts w:ascii="黑体" w:hAnsi="黑体" w:eastAsia="黑体"/>
          <w:b/>
          <w:sz w:val="22"/>
        </w:rPr>
        <w:t>关键词：</w:t>
      </w:r>
      <w:r>
        <w:rPr>
          <w:rFonts w:ascii="宋体" w:hAnsi="宋体" w:eastAsia="宋体"/>
          <w:b w:val="0"/>
          <w:sz w:val="21"/>
        </w:rPr>
        <w:t>AI 视频生成；电商短视频；爆款视频复刻；大模型应用；Gemini；Veo；Agent Tool-Calling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