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5F0A33">
      <w:pPr>
        <w:spacing w:line="440" w:lineRule="atLeast"/>
        <w:jc w:val="center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实验二  请求式分页存储管理算法设计与实现</w:t>
      </w:r>
    </w:p>
    <w:p w14:paraId="0718135D">
      <w:pPr>
        <w:spacing w:line="440" w:lineRule="atLeast"/>
      </w:pPr>
      <w:r>
        <w:rPr>
          <w:rFonts w:hint="eastAsia"/>
          <w:b/>
          <w:bCs/>
        </w:rPr>
        <w:t>1．内容：</w:t>
      </w:r>
      <w:r>
        <w:rPr>
          <w:rFonts w:hint="eastAsia"/>
        </w:rPr>
        <w:t>模拟请求页式存储管理中硬件的地址转换和缺页中断，并用先进先出调度算法（FIFO）处理缺页中断</w:t>
      </w:r>
    </w:p>
    <w:p w14:paraId="4C953B16">
      <w:pPr>
        <w:spacing w:line="440" w:lineRule="atLeast"/>
      </w:pPr>
      <w:r>
        <w:rPr>
          <w:rFonts w:hint="eastAsia"/>
          <w:b/>
          <w:bCs/>
        </w:rPr>
        <w:t>2．思想</w:t>
      </w:r>
      <w:r>
        <w:rPr>
          <w:rFonts w:hint="eastAsia"/>
        </w:rPr>
        <w:t>：</w:t>
      </w:r>
    </w:p>
    <w:p w14:paraId="1727F1B6">
      <w:pPr>
        <w:spacing w:line="440" w:lineRule="atLeast"/>
        <w:ind w:firstLine="420" w:firstLineChars="200"/>
      </w:pPr>
      <w:r>
        <w:rPr>
          <w:rFonts w:hint="eastAsia"/>
        </w:rPr>
        <w:t>装入新页置换旧页时，采用F</w:t>
      </w:r>
      <w:r>
        <w:t>IFO</w:t>
      </w:r>
      <w:r>
        <w:rPr>
          <w:rFonts w:hint="eastAsia"/>
        </w:rPr>
        <w:t xml:space="preserve">页面置换策略（必做）， </w:t>
      </w:r>
      <w:r>
        <w:t>LRU</w:t>
      </w:r>
      <w:r>
        <w:rPr>
          <w:rFonts w:hint="eastAsia"/>
        </w:rPr>
        <w:t>策略选做。若旧页在执行中没有被修改过，则不必将该页重写磁盘。因此，页表中增加是否修改过的标志，执行“存”指令和“写”指令时将对应的修改标志置成“1”表示修改过，否则为“0”表示未修改过。页表格式如下：</w:t>
      </w:r>
    </w:p>
    <w:tbl>
      <w:tblPr>
        <w:tblStyle w:val="5"/>
        <w:tblpPr w:leftFromText="180" w:rightFromText="180" w:vertAnchor="text" w:horzAnchor="page" w:tblpX="1875" w:tblpY="15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1260"/>
        <w:gridCol w:w="1440"/>
        <w:gridCol w:w="2317"/>
        <w:gridCol w:w="2317"/>
      </w:tblGrid>
      <w:tr w14:paraId="4C3E1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vAlign w:val="center"/>
          </w:tcPr>
          <w:p w14:paraId="210B0762">
            <w:pPr>
              <w:spacing w:line="440" w:lineRule="atLeast"/>
              <w:jc w:val="center"/>
            </w:pPr>
            <w:r>
              <w:rPr>
                <w:rFonts w:hint="eastAsia"/>
              </w:rPr>
              <w:t>页号</w:t>
            </w:r>
          </w:p>
        </w:tc>
        <w:tc>
          <w:tcPr>
            <w:tcW w:w="1260" w:type="dxa"/>
            <w:vAlign w:val="center"/>
          </w:tcPr>
          <w:p w14:paraId="191688D4">
            <w:pPr>
              <w:spacing w:line="440" w:lineRule="atLeast"/>
              <w:jc w:val="center"/>
            </w:pPr>
            <w:r>
              <w:rPr>
                <w:rFonts w:hint="eastAsia"/>
              </w:rPr>
              <w:t>标志</w:t>
            </w:r>
          </w:p>
        </w:tc>
        <w:tc>
          <w:tcPr>
            <w:tcW w:w="1440" w:type="dxa"/>
            <w:vAlign w:val="center"/>
          </w:tcPr>
          <w:p w14:paraId="00540BF6">
            <w:pPr>
              <w:spacing w:line="440" w:lineRule="atLeast"/>
              <w:jc w:val="center"/>
            </w:pPr>
            <w:r>
              <w:rPr>
                <w:rFonts w:hint="eastAsia"/>
              </w:rPr>
              <w:t>页架号</w:t>
            </w:r>
          </w:p>
        </w:tc>
        <w:tc>
          <w:tcPr>
            <w:tcW w:w="2317" w:type="dxa"/>
            <w:vAlign w:val="center"/>
          </w:tcPr>
          <w:p w14:paraId="44344BB5">
            <w:pPr>
              <w:spacing w:line="440" w:lineRule="atLeast"/>
              <w:jc w:val="center"/>
            </w:pPr>
            <w:r>
              <w:rPr>
                <w:rFonts w:hint="eastAsia"/>
              </w:rPr>
              <w:t>修改标志</w:t>
            </w:r>
          </w:p>
        </w:tc>
        <w:tc>
          <w:tcPr>
            <w:tcW w:w="2317" w:type="dxa"/>
            <w:vAlign w:val="center"/>
          </w:tcPr>
          <w:p w14:paraId="22D1BE0D">
            <w:pPr>
              <w:spacing w:line="440" w:lineRule="atLeast"/>
              <w:jc w:val="center"/>
            </w:pPr>
            <w:r>
              <w:rPr>
                <w:rFonts w:hint="eastAsia"/>
              </w:rPr>
              <w:t>在磁盘上位置</w:t>
            </w:r>
          </w:p>
        </w:tc>
      </w:tr>
      <w:tr w14:paraId="08547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vAlign w:val="center"/>
          </w:tcPr>
          <w:p w14:paraId="6AB433BB">
            <w:pPr>
              <w:spacing w:line="440" w:lineRule="atLeast"/>
              <w:jc w:val="center"/>
            </w:pPr>
          </w:p>
          <w:p w14:paraId="532F67B2">
            <w:pPr>
              <w:spacing w:line="440" w:lineRule="atLeast"/>
            </w:pPr>
            <w:r>
              <w:rPr>
                <w:rFonts w:hint="eastAsia"/>
              </w:rPr>
              <w:t xml:space="preserve">     </w:t>
            </w:r>
          </w:p>
          <w:p w14:paraId="3A6242E3">
            <w:pPr>
              <w:spacing w:line="440" w:lineRule="atLeast"/>
            </w:pPr>
          </w:p>
        </w:tc>
        <w:tc>
          <w:tcPr>
            <w:tcW w:w="1260" w:type="dxa"/>
            <w:vAlign w:val="center"/>
          </w:tcPr>
          <w:p w14:paraId="155B38FE">
            <w:pPr>
              <w:spacing w:line="440" w:lineRule="atLeast"/>
              <w:jc w:val="center"/>
            </w:pPr>
          </w:p>
        </w:tc>
        <w:tc>
          <w:tcPr>
            <w:tcW w:w="1440" w:type="dxa"/>
            <w:vAlign w:val="center"/>
          </w:tcPr>
          <w:p w14:paraId="2A71112A">
            <w:pPr>
              <w:spacing w:line="440" w:lineRule="atLeast"/>
              <w:jc w:val="center"/>
            </w:pPr>
          </w:p>
        </w:tc>
        <w:tc>
          <w:tcPr>
            <w:tcW w:w="2317" w:type="dxa"/>
            <w:vAlign w:val="center"/>
          </w:tcPr>
          <w:p w14:paraId="32D2C6EB">
            <w:pPr>
              <w:spacing w:line="440" w:lineRule="atLeast"/>
              <w:jc w:val="center"/>
            </w:pPr>
          </w:p>
        </w:tc>
        <w:tc>
          <w:tcPr>
            <w:tcW w:w="2317" w:type="dxa"/>
            <w:vAlign w:val="center"/>
          </w:tcPr>
          <w:p w14:paraId="1B0EAA07">
            <w:pPr>
              <w:spacing w:line="440" w:lineRule="atLeast"/>
              <w:jc w:val="center"/>
            </w:pPr>
          </w:p>
        </w:tc>
      </w:tr>
    </w:tbl>
    <w:p w14:paraId="27F69D02">
      <w:pPr>
        <w:spacing w:line="440" w:lineRule="atLeast"/>
        <w:rPr>
          <w:b/>
          <w:bCs/>
        </w:rPr>
      </w:pPr>
      <w:r>
        <w:rPr>
          <w:rFonts w:hint="eastAsia"/>
          <w:b/>
          <w:bCs/>
        </w:rPr>
        <w:t>3．要求及方法：</w:t>
      </w:r>
    </w:p>
    <w:p w14:paraId="66389DCF">
      <w:pPr>
        <w:spacing w:line="440" w:lineRule="atLeast"/>
        <w:ind w:firstLine="435"/>
      </w:pPr>
      <w:r>
        <w:rPr>
          <w:rFonts w:hint="eastAsia"/>
        </w:rPr>
        <w:t>① 程序输入：页面大小</w:t>
      </w:r>
      <w:r>
        <w:t xml:space="preserve">ps; </w:t>
      </w:r>
      <w:r>
        <w:rPr>
          <w:rFonts w:hint="eastAsia"/>
        </w:rPr>
        <w:t>常驻集大小</w:t>
      </w:r>
      <w:r>
        <w:t>m</w:t>
      </w:r>
      <w:r>
        <w:rPr>
          <w:rFonts w:hint="eastAsia"/>
        </w:rPr>
        <w:t>；进程大小s；指令集；指令格式如下：</w:t>
      </w:r>
    </w:p>
    <w:p w14:paraId="4417EBD4">
      <w:pPr>
        <w:spacing w:line="440" w:lineRule="atLeast"/>
        <w:ind w:firstLine="435"/>
      </w:pPr>
      <w:r>
        <w:rPr>
          <w:rFonts w:hint="eastAsia"/>
        </w:rPr>
        <w:t>如果该作业依次执行的指令序列如下表所示：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4C3AA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7B2AEAA5">
            <w:pPr>
              <w:spacing w:line="440" w:lineRule="atLeast"/>
              <w:jc w:val="center"/>
            </w:pPr>
            <w:r>
              <w:rPr>
                <w:rFonts w:hint="eastAsia"/>
              </w:rPr>
              <w:t>操作</w:t>
            </w:r>
          </w:p>
        </w:tc>
        <w:tc>
          <w:tcPr>
            <w:tcW w:w="1420" w:type="dxa"/>
            <w:vAlign w:val="center"/>
          </w:tcPr>
          <w:p w14:paraId="636FB1A1">
            <w:pPr>
              <w:spacing w:line="440" w:lineRule="atLeast"/>
              <w:jc w:val="center"/>
            </w:pPr>
            <w:r>
              <w:rPr>
                <w:rFonts w:hint="eastAsia"/>
              </w:rPr>
              <w:t>页号</w:t>
            </w:r>
          </w:p>
        </w:tc>
        <w:tc>
          <w:tcPr>
            <w:tcW w:w="1420" w:type="dxa"/>
            <w:tcBorders>
              <w:right w:val="double" w:color="auto" w:sz="4" w:space="0"/>
            </w:tcBorders>
            <w:vAlign w:val="center"/>
          </w:tcPr>
          <w:p w14:paraId="0E1E4DF6">
            <w:pPr>
              <w:spacing w:line="440" w:lineRule="atLeast"/>
              <w:jc w:val="center"/>
            </w:pPr>
            <w:r>
              <w:rPr>
                <w:rFonts w:hint="eastAsia"/>
              </w:rPr>
              <w:t>页内地址</w:t>
            </w:r>
          </w:p>
        </w:tc>
        <w:tc>
          <w:tcPr>
            <w:tcW w:w="1420" w:type="dxa"/>
            <w:tcBorders>
              <w:left w:val="double" w:color="auto" w:sz="4" w:space="0"/>
            </w:tcBorders>
            <w:vAlign w:val="center"/>
          </w:tcPr>
          <w:p w14:paraId="3C5CAE60">
            <w:pPr>
              <w:spacing w:line="440" w:lineRule="atLeast"/>
              <w:jc w:val="center"/>
            </w:pPr>
            <w:r>
              <w:rPr>
                <w:rFonts w:hint="eastAsia"/>
              </w:rPr>
              <w:t>操作</w:t>
            </w:r>
          </w:p>
        </w:tc>
        <w:tc>
          <w:tcPr>
            <w:tcW w:w="1421" w:type="dxa"/>
            <w:vAlign w:val="center"/>
          </w:tcPr>
          <w:p w14:paraId="3BA0CC91">
            <w:pPr>
              <w:spacing w:line="440" w:lineRule="atLeast"/>
              <w:jc w:val="center"/>
            </w:pPr>
            <w:r>
              <w:rPr>
                <w:rFonts w:hint="eastAsia"/>
              </w:rPr>
              <w:t>页号</w:t>
            </w:r>
          </w:p>
        </w:tc>
        <w:tc>
          <w:tcPr>
            <w:tcW w:w="1421" w:type="dxa"/>
            <w:vAlign w:val="center"/>
          </w:tcPr>
          <w:p w14:paraId="412A1765">
            <w:pPr>
              <w:spacing w:line="440" w:lineRule="atLeast"/>
              <w:jc w:val="center"/>
            </w:pPr>
            <w:r>
              <w:rPr>
                <w:rFonts w:hint="eastAsia"/>
              </w:rPr>
              <w:t>页内地址</w:t>
            </w:r>
          </w:p>
        </w:tc>
      </w:tr>
      <w:tr w14:paraId="11AD3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0D567FAB">
            <w:pPr>
              <w:spacing w:line="440" w:lineRule="atLeast"/>
              <w:jc w:val="center"/>
            </w:pPr>
            <w:r>
              <w:rPr>
                <w:rFonts w:hint="eastAsia"/>
              </w:rPr>
              <w:t>+</w:t>
            </w:r>
          </w:p>
        </w:tc>
        <w:tc>
          <w:tcPr>
            <w:tcW w:w="1420" w:type="dxa"/>
            <w:vAlign w:val="center"/>
          </w:tcPr>
          <w:p w14:paraId="354D057B">
            <w:pPr>
              <w:spacing w:line="440" w:lineRule="atLeast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420" w:type="dxa"/>
            <w:tcBorders>
              <w:right w:val="double" w:color="auto" w:sz="4" w:space="0"/>
            </w:tcBorders>
            <w:vAlign w:val="center"/>
          </w:tcPr>
          <w:p w14:paraId="0DC4E44F">
            <w:pPr>
              <w:spacing w:line="440" w:lineRule="atLeast"/>
              <w:jc w:val="center"/>
            </w:pPr>
            <w:r>
              <w:rPr>
                <w:rFonts w:hint="eastAsia"/>
              </w:rPr>
              <w:t>070</w:t>
            </w:r>
          </w:p>
        </w:tc>
        <w:tc>
          <w:tcPr>
            <w:tcW w:w="1420" w:type="dxa"/>
            <w:tcBorders>
              <w:left w:val="double" w:color="auto" w:sz="4" w:space="0"/>
            </w:tcBorders>
            <w:vAlign w:val="center"/>
          </w:tcPr>
          <w:p w14:paraId="2F7ADEEB">
            <w:pPr>
              <w:spacing w:line="440" w:lineRule="atLeast"/>
              <w:jc w:val="center"/>
            </w:pPr>
            <w:r>
              <w:rPr>
                <w:rFonts w:hint="eastAsia"/>
              </w:rPr>
              <w:t>移位</w:t>
            </w:r>
          </w:p>
        </w:tc>
        <w:tc>
          <w:tcPr>
            <w:tcW w:w="1421" w:type="dxa"/>
            <w:vAlign w:val="center"/>
          </w:tcPr>
          <w:p w14:paraId="79CBE39B">
            <w:pPr>
              <w:spacing w:line="440" w:lineRule="atLeast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421" w:type="dxa"/>
            <w:vAlign w:val="center"/>
          </w:tcPr>
          <w:p w14:paraId="03660568">
            <w:pPr>
              <w:spacing w:line="440" w:lineRule="atLeast"/>
              <w:jc w:val="center"/>
            </w:pPr>
            <w:r>
              <w:rPr>
                <w:rFonts w:hint="eastAsia"/>
              </w:rPr>
              <w:t>053</w:t>
            </w:r>
          </w:p>
        </w:tc>
      </w:tr>
      <w:tr w14:paraId="62A84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3B8E1423">
            <w:pPr>
              <w:spacing w:line="440" w:lineRule="atLeast"/>
              <w:jc w:val="center"/>
            </w:pPr>
            <w:r>
              <w:rPr>
                <w:rFonts w:hint="eastAsia"/>
              </w:rPr>
              <w:t>+</w:t>
            </w:r>
          </w:p>
        </w:tc>
        <w:tc>
          <w:tcPr>
            <w:tcW w:w="1420" w:type="dxa"/>
            <w:vAlign w:val="center"/>
          </w:tcPr>
          <w:p w14:paraId="56FAF106">
            <w:pPr>
              <w:spacing w:line="440" w:lineRule="atLeas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20" w:type="dxa"/>
            <w:tcBorders>
              <w:right w:val="double" w:color="auto" w:sz="4" w:space="0"/>
            </w:tcBorders>
            <w:vAlign w:val="center"/>
          </w:tcPr>
          <w:p w14:paraId="0DE79078">
            <w:pPr>
              <w:spacing w:line="440" w:lineRule="atLeast"/>
              <w:jc w:val="center"/>
            </w:pPr>
            <w:r>
              <w:rPr>
                <w:rFonts w:hint="eastAsia"/>
              </w:rPr>
              <w:t>050</w:t>
            </w:r>
          </w:p>
        </w:tc>
        <w:tc>
          <w:tcPr>
            <w:tcW w:w="1420" w:type="dxa"/>
            <w:tcBorders>
              <w:left w:val="double" w:color="auto" w:sz="4" w:space="0"/>
            </w:tcBorders>
            <w:vAlign w:val="center"/>
          </w:tcPr>
          <w:p w14:paraId="3636ADC9">
            <w:pPr>
              <w:spacing w:line="440" w:lineRule="atLeast"/>
              <w:jc w:val="center"/>
            </w:pPr>
            <w:r>
              <w:rPr>
                <w:rFonts w:hint="eastAsia"/>
              </w:rPr>
              <w:t>+</w:t>
            </w:r>
          </w:p>
        </w:tc>
        <w:tc>
          <w:tcPr>
            <w:tcW w:w="1421" w:type="dxa"/>
            <w:vAlign w:val="center"/>
          </w:tcPr>
          <w:p w14:paraId="1E4B7B68">
            <w:pPr>
              <w:spacing w:line="440" w:lineRule="atLeast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421" w:type="dxa"/>
            <w:vAlign w:val="center"/>
          </w:tcPr>
          <w:p w14:paraId="61F43604">
            <w:pPr>
              <w:spacing w:line="440" w:lineRule="atLeast"/>
              <w:jc w:val="center"/>
            </w:pPr>
            <w:r>
              <w:rPr>
                <w:rFonts w:hint="eastAsia"/>
              </w:rPr>
              <w:t>023</w:t>
            </w:r>
          </w:p>
        </w:tc>
      </w:tr>
      <w:tr w14:paraId="410D8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5DE6AFCA">
            <w:pPr>
              <w:spacing w:line="440" w:lineRule="atLeast"/>
              <w:jc w:val="center"/>
            </w:pPr>
            <w:r>
              <w:rPr>
                <w:rFonts w:hint="eastAsia"/>
              </w:rPr>
              <w:t>×</w:t>
            </w:r>
          </w:p>
        </w:tc>
        <w:tc>
          <w:tcPr>
            <w:tcW w:w="1420" w:type="dxa"/>
            <w:vAlign w:val="center"/>
          </w:tcPr>
          <w:p w14:paraId="0B1A92F5">
            <w:pPr>
              <w:spacing w:line="440" w:lineRule="atLeas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420" w:type="dxa"/>
            <w:tcBorders>
              <w:right w:val="double" w:color="auto" w:sz="4" w:space="0"/>
            </w:tcBorders>
            <w:vAlign w:val="center"/>
          </w:tcPr>
          <w:p w14:paraId="31334068">
            <w:pPr>
              <w:spacing w:line="440" w:lineRule="atLeast"/>
              <w:jc w:val="center"/>
            </w:pPr>
            <w:r>
              <w:rPr>
                <w:rFonts w:hint="eastAsia"/>
              </w:rPr>
              <w:t>015</w:t>
            </w:r>
          </w:p>
        </w:tc>
        <w:tc>
          <w:tcPr>
            <w:tcW w:w="1420" w:type="dxa"/>
            <w:tcBorders>
              <w:left w:val="double" w:color="auto" w:sz="4" w:space="0"/>
            </w:tcBorders>
            <w:vAlign w:val="center"/>
          </w:tcPr>
          <w:p w14:paraId="6E6930EC">
            <w:pPr>
              <w:spacing w:line="440" w:lineRule="atLeast"/>
              <w:jc w:val="center"/>
            </w:pPr>
            <w:r>
              <w:rPr>
                <w:rFonts w:hint="eastAsia"/>
              </w:rPr>
              <w:t>存</w:t>
            </w:r>
          </w:p>
        </w:tc>
        <w:tc>
          <w:tcPr>
            <w:tcW w:w="1421" w:type="dxa"/>
            <w:vAlign w:val="center"/>
          </w:tcPr>
          <w:p w14:paraId="4296CD58">
            <w:pPr>
              <w:spacing w:line="440" w:lineRule="atLeas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21" w:type="dxa"/>
            <w:vAlign w:val="center"/>
          </w:tcPr>
          <w:p w14:paraId="0538270E">
            <w:pPr>
              <w:spacing w:line="440" w:lineRule="atLeast"/>
              <w:jc w:val="center"/>
            </w:pPr>
            <w:r>
              <w:rPr>
                <w:rFonts w:hint="eastAsia"/>
              </w:rPr>
              <w:t>037</w:t>
            </w:r>
          </w:p>
        </w:tc>
      </w:tr>
      <w:tr w14:paraId="09CA4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29E1E60C">
            <w:pPr>
              <w:spacing w:line="440" w:lineRule="atLeast"/>
              <w:jc w:val="center"/>
            </w:pPr>
            <w:r>
              <w:rPr>
                <w:rFonts w:hint="eastAsia"/>
              </w:rPr>
              <w:t>存</w:t>
            </w:r>
          </w:p>
        </w:tc>
        <w:tc>
          <w:tcPr>
            <w:tcW w:w="1420" w:type="dxa"/>
            <w:vAlign w:val="center"/>
          </w:tcPr>
          <w:p w14:paraId="284E8AEE">
            <w:pPr>
              <w:spacing w:line="440" w:lineRule="atLeast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420" w:type="dxa"/>
            <w:tcBorders>
              <w:right w:val="double" w:color="auto" w:sz="4" w:space="0"/>
            </w:tcBorders>
            <w:vAlign w:val="center"/>
          </w:tcPr>
          <w:p w14:paraId="53DEF3C0">
            <w:pPr>
              <w:spacing w:line="440" w:lineRule="atLeast"/>
              <w:jc w:val="center"/>
            </w:pPr>
            <w:r>
              <w:rPr>
                <w:rFonts w:hint="eastAsia"/>
              </w:rPr>
              <w:t>021</w:t>
            </w:r>
          </w:p>
        </w:tc>
        <w:tc>
          <w:tcPr>
            <w:tcW w:w="1420" w:type="dxa"/>
            <w:tcBorders>
              <w:left w:val="double" w:color="auto" w:sz="4" w:space="0"/>
            </w:tcBorders>
            <w:vAlign w:val="center"/>
          </w:tcPr>
          <w:p w14:paraId="43730F5F">
            <w:pPr>
              <w:spacing w:line="440" w:lineRule="atLeast"/>
              <w:jc w:val="center"/>
            </w:pPr>
            <w:r>
              <w:rPr>
                <w:rFonts w:hint="eastAsia"/>
              </w:rPr>
              <w:t>取</w:t>
            </w:r>
          </w:p>
        </w:tc>
        <w:tc>
          <w:tcPr>
            <w:tcW w:w="1421" w:type="dxa"/>
            <w:vAlign w:val="center"/>
          </w:tcPr>
          <w:p w14:paraId="33FD7352">
            <w:pPr>
              <w:spacing w:line="440" w:lineRule="atLeas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421" w:type="dxa"/>
            <w:vAlign w:val="center"/>
          </w:tcPr>
          <w:p w14:paraId="30D91C36">
            <w:pPr>
              <w:spacing w:line="440" w:lineRule="atLeast"/>
              <w:jc w:val="center"/>
            </w:pPr>
            <w:r>
              <w:rPr>
                <w:rFonts w:hint="eastAsia"/>
              </w:rPr>
              <w:t>078</w:t>
            </w:r>
          </w:p>
        </w:tc>
      </w:tr>
      <w:tr w14:paraId="635EE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76264EDB">
            <w:pPr>
              <w:spacing w:line="440" w:lineRule="atLeast"/>
              <w:jc w:val="center"/>
            </w:pPr>
            <w:r>
              <w:rPr>
                <w:rFonts w:hint="eastAsia"/>
              </w:rPr>
              <w:t>取</w:t>
            </w:r>
          </w:p>
        </w:tc>
        <w:tc>
          <w:tcPr>
            <w:tcW w:w="1420" w:type="dxa"/>
            <w:vAlign w:val="center"/>
          </w:tcPr>
          <w:p w14:paraId="39B26CAF">
            <w:pPr>
              <w:spacing w:line="440" w:lineRule="atLeast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420" w:type="dxa"/>
            <w:tcBorders>
              <w:right w:val="double" w:color="auto" w:sz="4" w:space="0"/>
            </w:tcBorders>
            <w:vAlign w:val="center"/>
          </w:tcPr>
          <w:p w14:paraId="1B65B4DF">
            <w:pPr>
              <w:spacing w:line="440" w:lineRule="atLeast"/>
              <w:jc w:val="center"/>
            </w:pPr>
            <w:r>
              <w:rPr>
                <w:rFonts w:hint="eastAsia"/>
              </w:rPr>
              <w:t>056</w:t>
            </w:r>
          </w:p>
        </w:tc>
        <w:tc>
          <w:tcPr>
            <w:tcW w:w="1420" w:type="dxa"/>
            <w:tcBorders>
              <w:left w:val="double" w:color="auto" w:sz="4" w:space="0"/>
            </w:tcBorders>
            <w:vAlign w:val="center"/>
          </w:tcPr>
          <w:p w14:paraId="434F4729">
            <w:pPr>
              <w:spacing w:line="440" w:lineRule="atLeast"/>
              <w:jc w:val="center"/>
            </w:pPr>
            <w:r>
              <w:rPr>
                <w:rFonts w:hint="eastAsia"/>
              </w:rPr>
              <w:t>+</w:t>
            </w:r>
          </w:p>
        </w:tc>
        <w:tc>
          <w:tcPr>
            <w:tcW w:w="1421" w:type="dxa"/>
            <w:vAlign w:val="center"/>
          </w:tcPr>
          <w:p w14:paraId="35349AC8">
            <w:pPr>
              <w:spacing w:line="440" w:lineRule="atLeast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421" w:type="dxa"/>
            <w:vAlign w:val="center"/>
          </w:tcPr>
          <w:p w14:paraId="2D2B4589">
            <w:pPr>
              <w:spacing w:line="440" w:lineRule="atLeast"/>
              <w:jc w:val="center"/>
            </w:pPr>
            <w:r>
              <w:rPr>
                <w:rFonts w:hint="eastAsia"/>
              </w:rPr>
              <w:t>001</w:t>
            </w:r>
          </w:p>
        </w:tc>
      </w:tr>
      <w:tr w14:paraId="38084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38194A49">
            <w:pPr>
              <w:spacing w:line="440" w:lineRule="atLeast"/>
              <w:jc w:val="center"/>
            </w:pPr>
            <w:r>
              <w:rPr>
                <w:rFonts w:hint="eastAsia"/>
              </w:rPr>
              <w:t>－</w:t>
            </w:r>
          </w:p>
        </w:tc>
        <w:tc>
          <w:tcPr>
            <w:tcW w:w="1420" w:type="dxa"/>
            <w:vAlign w:val="center"/>
          </w:tcPr>
          <w:p w14:paraId="2C9742B6">
            <w:pPr>
              <w:spacing w:line="440" w:lineRule="atLeast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420" w:type="dxa"/>
            <w:tcBorders>
              <w:right w:val="double" w:color="auto" w:sz="4" w:space="0"/>
            </w:tcBorders>
            <w:vAlign w:val="center"/>
          </w:tcPr>
          <w:p w14:paraId="3A362FDC">
            <w:pPr>
              <w:spacing w:line="440" w:lineRule="atLeast"/>
              <w:jc w:val="center"/>
            </w:pPr>
            <w:r>
              <w:rPr>
                <w:rFonts w:hint="eastAsia"/>
              </w:rPr>
              <w:t>040</w:t>
            </w:r>
          </w:p>
        </w:tc>
        <w:tc>
          <w:tcPr>
            <w:tcW w:w="1420" w:type="dxa"/>
            <w:tcBorders>
              <w:left w:val="double" w:color="auto" w:sz="4" w:space="0"/>
            </w:tcBorders>
            <w:vAlign w:val="center"/>
          </w:tcPr>
          <w:p w14:paraId="684470CF">
            <w:pPr>
              <w:spacing w:line="440" w:lineRule="atLeast"/>
              <w:jc w:val="center"/>
            </w:pPr>
            <w:r>
              <w:rPr>
                <w:rFonts w:hint="eastAsia"/>
              </w:rPr>
              <w:t>存</w:t>
            </w:r>
          </w:p>
        </w:tc>
        <w:tc>
          <w:tcPr>
            <w:tcW w:w="1421" w:type="dxa"/>
            <w:vAlign w:val="center"/>
          </w:tcPr>
          <w:p w14:paraId="3069E261">
            <w:pPr>
              <w:spacing w:line="440" w:lineRule="atLeast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421" w:type="dxa"/>
            <w:vAlign w:val="center"/>
          </w:tcPr>
          <w:p w14:paraId="66620F7E">
            <w:pPr>
              <w:spacing w:line="440" w:lineRule="atLeast"/>
              <w:jc w:val="center"/>
            </w:pPr>
            <w:r>
              <w:rPr>
                <w:rFonts w:hint="eastAsia"/>
              </w:rPr>
              <w:t>084</w:t>
            </w:r>
          </w:p>
        </w:tc>
      </w:tr>
    </w:tbl>
    <w:p w14:paraId="1724E8CD">
      <w:pPr>
        <w:spacing w:line="440" w:lineRule="atLeast"/>
        <w:ind w:firstLine="435"/>
      </w:pPr>
      <w:r>
        <w:rPr>
          <w:rFonts w:hint="eastAsia"/>
        </w:rPr>
        <w:t>依次执行上述指令调试你所设计的程序（仅模拟指令的执行，不考虑序列中具体操作的执行）。</w:t>
      </w:r>
    </w:p>
    <w:p w14:paraId="481FCA40">
      <w:pPr>
        <w:spacing w:line="440" w:lineRule="atLeast"/>
        <w:ind w:firstLine="435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eq \o\ac(○,</w:instrText>
      </w:r>
      <w:r>
        <w:rPr>
          <w:rFonts w:hint="eastAsia"/>
          <w:position w:val="2"/>
          <w:sz w:val="14"/>
        </w:rPr>
        <w:instrText xml:space="preserve">2</w:instrText>
      </w:r>
      <w:r>
        <w:rPr>
          <w:rFonts w:hint="eastAsia"/>
        </w:rPr>
        <w:instrText xml:space="preserve">)</w:instrText>
      </w:r>
      <w:r>
        <w:fldChar w:fldCharType="end"/>
      </w:r>
      <w:r>
        <w:t xml:space="preserve"> </w:t>
      </w:r>
      <w:r>
        <w:rPr>
          <w:rFonts w:hint="eastAsia"/>
        </w:rPr>
        <w:t>根据输入信息，随机初始化页表，页表格式参考：</w:t>
      </w:r>
    </w:p>
    <w:p w14:paraId="0BC5CE94">
      <w:pPr>
        <w:spacing w:line="400" w:lineRule="atLeast"/>
        <w:ind w:firstLine="420" w:firstLineChars="200"/>
      </w:pPr>
      <w:r>
        <w:rPr>
          <w:rFonts w:hint="eastAsia"/>
        </w:rPr>
        <w:t>页表大小由进程大小和页面大小决定；若进程大小为7页，其副本已在磁盘上。若常驻集大小为4，该作业的第0页至第3页已装入内存，其余3页未装入主存，该作业的页表如下：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1260"/>
        <w:gridCol w:w="1440"/>
        <w:gridCol w:w="2317"/>
        <w:gridCol w:w="2317"/>
      </w:tblGrid>
      <w:tr w14:paraId="4D494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vAlign w:val="center"/>
          </w:tcPr>
          <w:p w14:paraId="3073A370">
            <w:pPr>
              <w:spacing w:line="440" w:lineRule="atLeast"/>
              <w:jc w:val="center"/>
            </w:pPr>
            <w:r>
              <w:rPr>
                <w:rFonts w:hint="eastAsia"/>
              </w:rPr>
              <w:t>页号</w:t>
            </w:r>
          </w:p>
        </w:tc>
        <w:tc>
          <w:tcPr>
            <w:tcW w:w="1260" w:type="dxa"/>
            <w:vAlign w:val="center"/>
          </w:tcPr>
          <w:p w14:paraId="09E913C4">
            <w:pPr>
              <w:spacing w:line="440" w:lineRule="atLeast"/>
              <w:jc w:val="center"/>
            </w:pPr>
            <w:r>
              <w:rPr>
                <w:rFonts w:hint="eastAsia"/>
              </w:rPr>
              <w:t>标志</w:t>
            </w:r>
          </w:p>
        </w:tc>
        <w:tc>
          <w:tcPr>
            <w:tcW w:w="1440" w:type="dxa"/>
            <w:vAlign w:val="center"/>
          </w:tcPr>
          <w:p w14:paraId="479749D4">
            <w:pPr>
              <w:spacing w:line="440" w:lineRule="atLeast"/>
              <w:jc w:val="center"/>
            </w:pPr>
            <w:r>
              <w:rPr>
                <w:rFonts w:hint="eastAsia"/>
              </w:rPr>
              <w:t>页架号</w:t>
            </w:r>
          </w:p>
        </w:tc>
        <w:tc>
          <w:tcPr>
            <w:tcW w:w="2317" w:type="dxa"/>
            <w:vAlign w:val="center"/>
          </w:tcPr>
          <w:p w14:paraId="62EEE4F4">
            <w:pPr>
              <w:spacing w:line="440" w:lineRule="atLeast"/>
              <w:jc w:val="center"/>
            </w:pPr>
            <w:r>
              <w:rPr>
                <w:rFonts w:hint="eastAsia"/>
              </w:rPr>
              <w:t>修改标志</w:t>
            </w:r>
          </w:p>
        </w:tc>
        <w:tc>
          <w:tcPr>
            <w:tcW w:w="2317" w:type="dxa"/>
            <w:vAlign w:val="center"/>
          </w:tcPr>
          <w:p w14:paraId="2F49E060">
            <w:pPr>
              <w:spacing w:line="440" w:lineRule="atLeast"/>
              <w:jc w:val="center"/>
            </w:pPr>
            <w:r>
              <w:rPr>
                <w:rFonts w:hint="eastAsia"/>
              </w:rPr>
              <w:t>在磁盘上位置</w:t>
            </w:r>
          </w:p>
        </w:tc>
      </w:tr>
      <w:tr w14:paraId="1C9BF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vAlign w:val="center"/>
          </w:tcPr>
          <w:p w14:paraId="09CAC60C">
            <w:pPr>
              <w:spacing w:line="440" w:lineRule="atLeast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vAlign w:val="center"/>
          </w:tcPr>
          <w:p w14:paraId="334AC6FA">
            <w:pPr>
              <w:spacing w:line="440" w:lineRule="atLeas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40" w:type="dxa"/>
            <w:vAlign w:val="center"/>
          </w:tcPr>
          <w:p w14:paraId="476F8418">
            <w:pPr>
              <w:spacing w:line="440" w:lineRule="atLeast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317" w:type="dxa"/>
            <w:vAlign w:val="center"/>
          </w:tcPr>
          <w:p w14:paraId="63E049FA">
            <w:pPr>
              <w:spacing w:line="440" w:lineRule="atLeast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317" w:type="dxa"/>
            <w:vAlign w:val="center"/>
          </w:tcPr>
          <w:p w14:paraId="5747B9DC">
            <w:pPr>
              <w:spacing w:line="440" w:lineRule="atLeast"/>
              <w:jc w:val="center"/>
            </w:pPr>
            <w:r>
              <w:rPr>
                <w:rFonts w:hint="eastAsia"/>
              </w:rPr>
              <w:t>011</w:t>
            </w:r>
          </w:p>
        </w:tc>
      </w:tr>
      <w:tr w14:paraId="2DFAC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vAlign w:val="center"/>
          </w:tcPr>
          <w:p w14:paraId="7560552D">
            <w:pPr>
              <w:spacing w:line="440" w:lineRule="atLeas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0311B7FA">
            <w:pPr>
              <w:spacing w:line="440" w:lineRule="atLeas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40" w:type="dxa"/>
            <w:vAlign w:val="center"/>
          </w:tcPr>
          <w:p w14:paraId="75360EE7">
            <w:pPr>
              <w:spacing w:line="440" w:lineRule="atLeast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317" w:type="dxa"/>
            <w:vAlign w:val="center"/>
          </w:tcPr>
          <w:p w14:paraId="295A3618">
            <w:pPr>
              <w:spacing w:line="440" w:lineRule="atLeast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317" w:type="dxa"/>
            <w:vAlign w:val="center"/>
          </w:tcPr>
          <w:p w14:paraId="60BB0F27">
            <w:pPr>
              <w:spacing w:line="440" w:lineRule="atLeast"/>
              <w:jc w:val="center"/>
            </w:pPr>
            <w:r>
              <w:rPr>
                <w:rFonts w:hint="eastAsia"/>
              </w:rPr>
              <w:t>012</w:t>
            </w:r>
          </w:p>
        </w:tc>
      </w:tr>
      <w:tr w14:paraId="5F0B1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vAlign w:val="center"/>
          </w:tcPr>
          <w:p w14:paraId="18111664">
            <w:pPr>
              <w:spacing w:line="440" w:lineRule="atLeas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260" w:type="dxa"/>
            <w:vAlign w:val="center"/>
          </w:tcPr>
          <w:p w14:paraId="6D8ED2F6">
            <w:pPr>
              <w:spacing w:line="440" w:lineRule="atLeas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40" w:type="dxa"/>
            <w:vAlign w:val="center"/>
          </w:tcPr>
          <w:p w14:paraId="02709F28">
            <w:pPr>
              <w:spacing w:line="440" w:lineRule="atLeast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317" w:type="dxa"/>
            <w:vAlign w:val="center"/>
          </w:tcPr>
          <w:p w14:paraId="037336E3">
            <w:pPr>
              <w:spacing w:line="440" w:lineRule="atLeast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317" w:type="dxa"/>
            <w:vAlign w:val="center"/>
          </w:tcPr>
          <w:p w14:paraId="3E766C4D">
            <w:pPr>
              <w:spacing w:line="440" w:lineRule="atLeast"/>
              <w:jc w:val="center"/>
            </w:pPr>
            <w:r>
              <w:rPr>
                <w:rFonts w:hint="eastAsia"/>
              </w:rPr>
              <w:t>013</w:t>
            </w:r>
          </w:p>
        </w:tc>
      </w:tr>
      <w:tr w14:paraId="62E8B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vAlign w:val="center"/>
          </w:tcPr>
          <w:p w14:paraId="00DA20F5">
            <w:pPr>
              <w:spacing w:line="440" w:lineRule="atLeast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260" w:type="dxa"/>
            <w:vAlign w:val="center"/>
          </w:tcPr>
          <w:p w14:paraId="7631C790">
            <w:pPr>
              <w:spacing w:line="440" w:lineRule="atLeas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40" w:type="dxa"/>
            <w:vAlign w:val="center"/>
          </w:tcPr>
          <w:p w14:paraId="1CCEF45D">
            <w:pPr>
              <w:spacing w:line="440" w:lineRule="atLeas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317" w:type="dxa"/>
            <w:vAlign w:val="center"/>
          </w:tcPr>
          <w:p w14:paraId="43DECFCB">
            <w:pPr>
              <w:spacing w:line="440" w:lineRule="atLeast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317" w:type="dxa"/>
            <w:vAlign w:val="center"/>
          </w:tcPr>
          <w:p w14:paraId="0D616781">
            <w:pPr>
              <w:spacing w:line="440" w:lineRule="atLeast"/>
              <w:jc w:val="center"/>
            </w:pPr>
            <w:r>
              <w:rPr>
                <w:rFonts w:hint="eastAsia"/>
              </w:rPr>
              <w:t>021</w:t>
            </w:r>
          </w:p>
        </w:tc>
      </w:tr>
      <w:tr w14:paraId="56548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vAlign w:val="center"/>
          </w:tcPr>
          <w:p w14:paraId="798FC81F">
            <w:pPr>
              <w:spacing w:line="440" w:lineRule="atLeast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260" w:type="dxa"/>
            <w:vAlign w:val="center"/>
          </w:tcPr>
          <w:p w14:paraId="5EB91CF7">
            <w:pPr>
              <w:spacing w:line="440" w:lineRule="atLeast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440" w:type="dxa"/>
            <w:vAlign w:val="center"/>
          </w:tcPr>
          <w:p w14:paraId="764B3DAC">
            <w:pPr>
              <w:spacing w:line="440" w:lineRule="atLeast"/>
              <w:jc w:val="center"/>
            </w:pPr>
          </w:p>
        </w:tc>
        <w:tc>
          <w:tcPr>
            <w:tcW w:w="2317" w:type="dxa"/>
            <w:vAlign w:val="center"/>
          </w:tcPr>
          <w:p w14:paraId="43FD8865">
            <w:pPr>
              <w:spacing w:line="440" w:lineRule="atLeast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317" w:type="dxa"/>
            <w:vAlign w:val="center"/>
          </w:tcPr>
          <w:p w14:paraId="639E1565">
            <w:pPr>
              <w:spacing w:line="440" w:lineRule="atLeast"/>
              <w:jc w:val="center"/>
            </w:pPr>
            <w:r>
              <w:rPr>
                <w:rFonts w:hint="eastAsia"/>
              </w:rPr>
              <w:t>022</w:t>
            </w:r>
          </w:p>
        </w:tc>
      </w:tr>
      <w:tr w14:paraId="160D0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vAlign w:val="center"/>
          </w:tcPr>
          <w:p w14:paraId="78C68DA2">
            <w:pPr>
              <w:spacing w:line="440" w:lineRule="atLeast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260" w:type="dxa"/>
            <w:vAlign w:val="center"/>
          </w:tcPr>
          <w:p w14:paraId="0AFF1342">
            <w:pPr>
              <w:spacing w:line="440" w:lineRule="atLeast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440" w:type="dxa"/>
            <w:vAlign w:val="center"/>
          </w:tcPr>
          <w:p w14:paraId="53837FAA">
            <w:pPr>
              <w:spacing w:line="440" w:lineRule="atLeast"/>
              <w:jc w:val="center"/>
            </w:pPr>
          </w:p>
        </w:tc>
        <w:tc>
          <w:tcPr>
            <w:tcW w:w="2317" w:type="dxa"/>
            <w:vAlign w:val="center"/>
          </w:tcPr>
          <w:p w14:paraId="11CB756E">
            <w:pPr>
              <w:spacing w:line="440" w:lineRule="atLeast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317" w:type="dxa"/>
            <w:vAlign w:val="center"/>
          </w:tcPr>
          <w:p w14:paraId="66C0E286">
            <w:pPr>
              <w:spacing w:line="440" w:lineRule="atLeast"/>
              <w:jc w:val="center"/>
            </w:pPr>
            <w:r>
              <w:rPr>
                <w:rFonts w:hint="eastAsia"/>
              </w:rPr>
              <w:t>023</w:t>
            </w:r>
          </w:p>
        </w:tc>
      </w:tr>
      <w:tr w14:paraId="6DFA4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vAlign w:val="center"/>
          </w:tcPr>
          <w:p w14:paraId="72AA027E">
            <w:pPr>
              <w:spacing w:line="440" w:lineRule="atLeast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260" w:type="dxa"/>
            <w:vAlign w:val="center"/>
          </w:tcPr>
          <w:p w14:paraId="63AD9C72">
            <w:pPr>
              <w:spacing w:line="440" w:lineRule="atLeast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440" w:type="dxa"/>
            <w:vAlign w:val="center"/>
          </w:tcPr>
          <w:p w14:paraId="30423084">
            <w:pPr>
              <w:spacing w:line="440" w:lineRule="atLeast"/>
              <w:jc w:val="center"/>
            </w:pPr>
          </w:p>
        </w:tc>
        <w:tc>
          <w:tcPr>
            <w:tcW w:w="2317" w:type="dxa"/>
            <w:vAlign w:val="center"/>
          </w:tcPr>
          <w:p w14:paraId="1233E237">
            <w:pPr>
              <w:spacing w:line="440" w:lineRule="atLeast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317" w:type="dxa"/>
            <w:vAlign w:val="center"/>
          </w:tcPr>
          <w:p w14:paraId="3FCECD62">
            <w:pPr>
              <w:spacing w:line="440" w:lineRule="atLeast"/>
              <w:jc w:val="center"/>
            </w:pPr>
            <w:r>
              <w:rPr>
                <w:rFonts w:hint="eastAsia"/>
              </w:rPr>
              <w:t>121</w:t>
            </w:r>
          </w:p>
        </w:tc>
      </w:tr>
    </w:tbl>
    <w:p w14:paraId="6FDB6D52">
      <w:pPr>
        <w:spacing w:line="440" w:lineRule="atLeast"/>
        <w:ind w:firstLine="435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eq \o\ac(○,</w:instrText>
      </w:r>
      <w:r>
        <w:rPr>
          <w:rFonts w:hint="eastAsia"/>
          <w:position w:val="2"/>
          <w:sz w:val="14"/>
        </w:rPr>
        <w:instrText xml:space="preserve">3</w:instrText>
      </w:r>
      <w:r>
        <w:rPr>
          <w:rFonts w:hint="eastAsia"/>
        </w:rPr>
        <w:instrText xml:space="preserve">)</w:instrText>
      </w:r>
      <w:r>
        <w:fldChar w:fldCharType="end"/>
      </w:r>
      <w:r>
        <w:t xml:space="preserve"> </w:t>
      </w:r>
      <w:r>
        <w:rPr>
          <w:rFonts w:hint="eastAsia"/>
        </w:rPr>
        <w:t>设计一个地址转换程序来模拟硬件的地址转换和缺页中断。当访问的页在主存时则形成绝对地址，但不去模拟指令的执行，可以输出转换后的绝对地址来表示一条指令已执行完成。当访问的页不在主存中时，则输出“*页号”来表示硬件产生了一次缺页中断。模拟地址转换流程见图1。</w:t>
      </w:r>
    </w:p>
    <w:p w14:paraId="424037F3">
      <w:pPr>
        <w:spacing w:line="400" w:lineRule="atLeast"/>
        <w:ind w:firstLine="420" w:firstLineChars="200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eq \o\ac(○,</w:instrText>
      </w:r>
      <w:r>
        <w:rPr>
          <w:rFonts w:hint="eastAsia"/>
          <w:position w:val="2"/>
          <w:sz w:val="14"/>
        </w:rPr>
        <w:instrText xml:space="preserve">4</w:instrText>
      </w:r>
      <w:r>
        <w:rPr>
          <w:rFonts w:hint="eastAsia"/>
        </w:rPr>
        <w:instrText xml:space="preserve">)</w:instrText>
      </w:r>
      <w:r>
        <w:fldChar w:fldCharType="end"/>
      </w:r>
      <w:r>
        <w:t xml:space="preserve"> </w:t>
      </w:r>
      <w:r>
        <w:rPr>
          <w:rFonts w:hint="eastAsia"/>
        </w:rPr>
        <w:t>编制一个FIFO页面调度程序；FIFO页面调度算法总是先调出作业中最先进入主</w:t>
      </w:r>
      <w:bookmarkStart w:id="0" w:name="_GoBack"/>
      <w:bookmarkEnd w:id="0"/>
      <w:r>
        <w:rPr>
          <w:rFonts w:hint="eastAsia"/>
        </w:rPr>
        <w:t>存中的哪一页。因此可以用一个数组来表示（或构成）页号队列。数组中每个元素是该作业已在主存中的页面号，假定分配给作业的页架数为m，且该作业开始的m页已装入主存，则数组可由m个元素构成。</w:t>
      </w:r>
    </w:p>
    <w:p w14:paraId="684EDBD9">
      <w:pPr>
        <w:spacing w:line="440" w:lineRule="atLeast"/>
        <w:ind w:firstLine="435"/>
      </w:pPr>
      <w:r>
        <w:rPr>
          <w:rFonts w:hint="eastAsia"/>
        </w:rPr>
        <w:t>P[0]，P[1]，P[2]，…，P[m-1]</w:t>
      </w:r>
    </w:p>
    <w:p w14:paraId="3FA74C1F">
      <w:pPr>
        <w:spacing w:line="440" w:lineRule="atLeast"/>
        <w:ind w:firstLine="435"/>
      </w:pPr>
      <w:r>
        <w:rPr>
          <w:rFonts w:hint="eastAsia"/>
        </w:rPr>
        <w:t>它们的初值为P[0]：=0，P[1]：=1，P[2]：=2，…，P[m-1]：=m-1</w:t>
      </w:r>
    </w:p>
    <w:p w14:paraId="054135F5">
      <w:pPr>
        <w:spacing w:line="440" w:lineRule="atLeast"/>
      </w:pPr>
      <w:r>
        <w:rPr>
          <w:rFonts w:hint="eastAsia"/>
        </w:rPr>
        <w:t>用一指针K指示当要调入新页时应调出的页在数组中的位置，K的初值为“0”，当产生缺页中断后，操作系统总是选择P[K]所指出的页面调出，然后执行：</w:t>
      </w:r>
    </w:p>
    <w:p w14:paraId="0B2AE2E6">
      <w:pPr>
        <w:spacing w:line="440" w:lineRule="atLeast"/>
        <w:ind w:firstLine="435"/>
      </w:pPr>
      <w:r>
        <w:rPr>
          <w:rFonts w:hint="eastAsia"/>
        </w:rPr>
        <w:t>P[K]：=要装入的新页页号</w:t>
      </w:r>
    </w:p>
    <w:p w14:paraId="07B7FADC">
      <w:pPr>
        <w:spacing w:line="440" w:lineRule="atLeast"/>
        <w:ind w:firstLine="435"/>
      </w:pPr>
      <w:r>
        <w:rPr>
          <w:rFonts w:hint="eastAsia"/>
        </w:rPr>
        <w:t>K：=(k+1)mod m</w:t>
      </w:r>
    </w:p>
    <w:p w14:paraId="03840C20">
      <w:pPr>
        <w:spacing w:line="440" w:lineRule="atLeast"/>
        <w:ind w:firstLine="435"/>
      </w:pPr>
      <w:r>
        <w:rPr>
          <w:rFonts w:hint="eastAsia"/>
        </w:rPr>
        <w:t>在实验中不必实际地启动磁盘执行调出一页和装入一页的工作，而用输出“OUT调出的页号”和“IN要装入的新页页号”来模拟一次调出和装入过程，模拟程序的流程图见附图1。</w:t>
      </w:r>
    </w:p>
    <w:p w14:paraId="48186B99">
      <w:pPr>
        <w:spacing w:line="440" w:lineRule="atLeast"/>
        <w:ind w:firstLine="435"/>
      </w:pPr>
      <w:r>
        <w:rPr>
          <w:rFonts w:hint="eastAsia"/>
        </w:rPr>
        <w:t>按流程控制过程如下：</w:t>
      </w:r>
    </w:p>
    <w:p w14:paraId="406299B3">
      <w:pPr>
        <w:spacing w:line="440" w:lineRule="atLeast"/>
      </w:pPr>
      <w:r>
        <w:rPr>
          <w:rFonts w:hint="eastAsia"/>
        </w:rPr>
        <w:t>提示：输入指令的页号和页内偏移和是否存指令</w:t>
      </w:r>
      <w:r>
        <w:rPr>
          <w:position w:val="-32"/>
        </w:rPr>
        <w:object>
          <v:shape id="_x0000_i1025" o:spt="75" type="#_x0000_t75" style="height:38.25pt;width:71.2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4">
            <o:LockedField>false</o:LockedField>
          </o:OLEObject>
        </w:object>
      </w:r>
      <w:r>
        <w:rPr>
          <w:rFonts w:hint="eastAsia"/>
        </w:rPr>
        <w:t>，若d为-1则结束，否则进入流程控制过程，得P</w:t>
      </w:r>
      <w:r>
        <w:rPr>
          <w:rFonts w:hint="eastAsia"/>
          <w:vertAlign w:val="superscript"/>
        </w:rPr>
        <w:t>1</w:t>
      </w:r>
      <w:r>
        <w:rPr>
          <w:rFonts w:hint="eastAsia"/>
        </w:rPr>
        <w:t>和d，查表在主存时，绝对地址=P</w:t>
      </w:r>
      <w:r>
        <w:rPr>
          <w:rFonts w:hint="eastAsia"/>
          <w:vertAlign w:val="superscript"/>
        </w:rPr>
        <w:t>1</w:t>
      </w:r>
      <w:r>
        <w:rPr>
          <w:rFonts w:hint="eastAsia"/>
        </w:rPr>
        <w:t>×1024+d</w:t>
      </w:r>
    </w:p>
    <w:p w14:paraId="33AF7681">
      <w:pPr>
        <w:spacing w:line="400" w:lineRule="atLeast"/>
      </w:pPr>
      <w:r>
        <w:rPr>
          <w:rFonts w:hint="eastAsia"/>
          <w:b/>
          <w:bCs/>
        </w:rPr>
        <w:t>4．书写实验报告：</w:t>
      </w:r>
    </w:p>
    <w:p w14:paraId="796AA8CF">
      <w:pPr>
        <w:spacing w:line="400" w:lineRule="atLeast"/>
        <w:ind w:firstLine="435"/>
      </w:pPr>
      <w:r>
        <w:rPr>
          <w:rFonts w:hint="eastAsia"/>
        </w:rPr>
        <w:t>① 实验题目；</w:t>
      </w:r>
    </w:p>
    <w:p w14:paraId="311E0030">
      <w:pPr>
        <w:spacing w:line="400" w:lineRule="atLeast"/>
        <w:ind w:firstLine="435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eq \o\ac(○,</w:instrText>
      </w:r>
      <w:r>
        <w:rPr>
          <w:rFonts w:hint="eastAsia"/>
          <w:position w:val="2"/>
          <w:sz w:val="14"/>
        </w:rPr>
        <w:instrText xml:space="preserve">2</w:instrText>
      </w:r>
      <w:r>
        <w:rPr>
          <w:rFonts w:hint="eastAsia"/>
        </w:rPr>
        <w:instrText xml:space="preserve">)</w:instrText>
      </w:r>
      <w:r>
        <w:fldChar w:fldCharType="end"/>
      </w:r>
      <w:r>
        <w:t xml:space="preserve"> </w:t>
      </w:r>
      <w:r>
        <w:rPr>
          <w:rFonts w:hint="eastAsia"/>
        </w:rPr>
        <w:t>实验内容；</w:t>
      </w:r>
      <w:r>
        <w:t xml:space="preserve"> </w:t>
      </w:r>
    </w:p>
    <w:p w14:paraId="77E7C092">
      <w:pPr>
        <w:spacing w:line="400" w:lineRule="atLeast"/>
        <w:ind w:firstLine="420" w:firstLineChars="200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eq \o\ac(○,</w:instrText>
      </w:r>
      <w:r>
        <w:rPr>
          <w:rFonts w:hint="eastAsia"/>
          <w:position w:val="2"/>
          <w:sz w:val="14"/>
        </w:rPr>
        <w:instrText xml:space="preserve">3</w:instrText>
      </w:r>
      <w:r>
        <w:rPr>
          <w:rFonts w:hint="eastAsia"/>
        </w:rPr>
        <w:instrText xml:space="preserve">)</w:instrText>
      </w:r>
      <w:r>
        <w:fldChar w:fldCharType="end"/>
      </w:r>
      <w:r>
        <w:t xml:space="preserve"> </w:t>
      </w:r>
      <w:r>
        <w:rPr>
          <w:rFonts w:hint="eastAsia"/>
        </w:rPr>
        <w:t>算法流程；</w:t>
      </w:r>
    </w:p>
    <w:p w14:paraId="3EE6B34A">
      <w:pPr>
        <w:spacing w:line="400" w:lineRule="atLeast"/>
        <w:ind w:firstLine="420" w:firstLineChars="200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eq \o\ac(○,</w:instrText>
      </w:r>
      <w:r>
        <w:rPr>
          <w:rFonts w:hint="eastAsia"/>
          <w:position w:val="2"/>
          <w:sz w:val="14"/>
        </w:rPr>
        <w:instrText xml:space="preserve">4</w:instrText>
      </w:r>
      <w:r>
        <w:rPr>
          <w:rFonts w:hint="eastAsia"/>
        </w:rPr>
        <w:instrText xml:space="preserve">)</w:instrText>
      </w:r>
      <w:r>
        <w:fldChar w:fldCharType="end"/>
      </w:r>
      <w:r>
        <w:t xml:space="preserve"> </w:t>
      </w:r>
      <w:r>
        <w:rPr>
          <w:rFonts w:hint="eastAsia"/>
        </w:rPr>
        <w:t>数据结构及说明；</w:t>
      </w:r>
    </w:p>
    <w:p w14:paraId="3C29D19D">
      <w:pPr>
        <w:spacing w:line="400" w:lineRule="atLeast"/>
        <w:ind w:firstLine="435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eq \o\ac(○,5)</w:instrText>
      </w:r>
      <w:r>
        <w:fldChar w:fldCharType="end"/>
      </w:r>
      <w:r>
        <w:rPr>
          <w:rFonts w:hint="eastAsia"/>
        </w:rPr>
        <w:t xml:space="preserve"> 程序清单及描述；</w:t>
      </w:r>
    </w:p>
    <w:p w14:paraId="650EC726">
      <w:pPr>
        <w:spacing w:line="440" w:lineRule="atLeast"/>
        <w:ind w:firstLine="435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eq \o\ac(○,6)</w:instrText>
      </w:r>
      <w:r>
        <w:fldChar w:fldCharType="end"/>
      </w:r>
      <w:r>
        <w:t xml:space="preserve"> </w:t>
      </w:r>
      <w:r>
        <w:rPr>
          <w:rFonts w:hint="eastAsia"/>
        </w:rPr>
        <w:t>执行结果；按照指令的执行序列，打印输出结果：绝对地址或调出、调入的页号。</w:t>
      </w:r>
    </w:p>
    <w:p w14:paraId="3EB312A7"/>
    <w:p w14:paraId="311E43D7">
      <w:r>
        <w:rPr>
          <w:rFonts w:hint="eastAsia"/>
        </w:rPr>
        <w:drawing>
          <wp:inline distT="0" distB="0" distL="0" distR="0">
            <wp:extent cx="4819650" cy="7524750"/>
            <wp:effectExtent l="0" t="0" r="0" b="0"/>
            <wp:docPr id="1" name="图片 1" descr="图形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形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752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A9305">
      <w:pPr>
        <w:spacing w:line="440" w:lineRule="atLeast"/>
        <w:ind w:firstLine="435"/>
        <w:jc w:val="center"/>
      </w:pPr>
      <w:r>
        <w:rPr>
          <w:rFonts w:hint="eastAsia"/>
          <w:b/>
          <w:bCs/>
          <w:sz w:val="24"/>
        </w:rPr>
        <w:t>图1    模拟算法流程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89603E"/>
    <w:multiLevelType w:val="multilevel"/>
    <w:tmpl w:val="4189603E"/>
    <w:lvl w:ilvl="0" w:tentative="0">
      <w:start w:val="1"/>
      <w:numFmt w:val="upperRoman"/>
      <w:lvlText w:val="%1."/>
      <w:lvlJc w:val="center"/>
      <w:pPr>
        <w:tabs>
          <w:tab w:val="left" w:pos="576"/>
        </w:tabs>
        <w:ind w:firstLine="216"/>
      </w:pPr>
      <w:rPr>
        <w:rFonts w:hint="default" w:ascii="Times New Roman" w:hAnsi="Times New Roman" w:cs="Times New Roman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upperLetter"/>
      <w:lvlText w:val="%2."/>
      <w:lvlJc w:val="left"/>
      <w:pPr>
        <w:tabs>
          <w:tab w:val="left" w:pos="360"/>
        </w:tabs>
        <w:ind w:left="288" w:hanging="288"/>
      </w:pPr>
      <w:rPr>
        <w:rFonts w:hint="default" w:ascii="Times New Roman" w:hAnsi="Times New Roman" w:cs="Times New Roman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pStyle w:val="2"/>
      <w:lvlText w:val="%3)"/>
      <w:lvlJc w:val="left"/>
      <w:pPr>
        <w:tabs>
          <w:tab w:val="left" w:pos="540"/>
        </w:tabs>
        <w:ind w:firstLine="180"/>
      </w:pPr>
      <w:rPr>
        <w:rFonts w:hint="default" w:ascii="Times New Roman" w:hAnsi="Times New Roman" w:cs="Times New Roman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lowerLetter"/>
      <w:lvlText w:val="%4)"/>
      <w:lvlJc w:val="left"/>
      <w:pPr>
        <w:tabs>
          <w:tab w:val="left" w:pos="630"/>
        </w:tabs>
        <w:ind w:firstLine="360"/>
      </w:pPr>
      <w:rPr>
        <w:rFonts w:hint="default" w:ascii="Times New Roman" w:hAnsi="Times New Roman" w:cs="Times New Roman"/>
        <w:b w:val="0"/>
        <w:bCs w:val="0"/>
        <w:i/>
        <w:iCs/>
        <w:sz w:val="20"/>
        <w:szCs w:val="20"/>
      </w:rPr>
    </w:lvl>
    <w:lvl w:ilvl="4" w:tentative="0">
      <w:start w:val="1"/>
      <w:numFmt w:val="none"/>
      <w:lvlRestart w:val="0"/>
      <w:lvlText w:val=""/>
      <w:lvlJc w:val="left"/>
      <w:pPr>
        <w:tabs>
          <w:tab w:val="left" w:pos="3240"/>
        </w:tabs>
        <w:ind w:left="2880"/>
      </w:pPr>
      <w:rPr>
        <w:rFonts w:hint="default" w:cs="Times New Roman"/>
      </w:rPr>
    </w:lvl>
    <w:lvl w:ilvl="5" w:tentative="0">
      <w:start w:val="1"/>
      <w:numFmt w:val="lowerLetter"/>
      <w:lvlText w:val="(%6)"/>
      <w:lvlJc w:val="left"/>
      <w:pPr>
        <w:tabs>
          <w:tab w:val="left" w:pos="3960"/>
        </w:tabs>
        <w:ind w:left="3600"/>
      </w:pPr>
      <w:rPr>
        <w:rFonts w:hint="default" w:cs="Times New Roman"/>
      </w:rPr>
    </w:lvl>
    <w:lvl w:ilvl="6" w:tentative="0">
      <w:start w:val="1"/>
      <w:numFmt w:val="lowerRoman"/>
      <w:lvlText w:val="(%7)"/>
      <w:lvlJc w:val="left"/>
      <w:pPr>
        <w:tabs>
          <w:tab w:val="left" w:pos="4680"/>
        </w:tabs>
        <w:ind w:left="4320"/>
      </w:pPr>
      <w:rPr>
        <w:rFonts w:hint="default" w:cs="Times New Roman"/>
      </w:rPr>
    </w:lvl>
    <w:lvl w:ilvl="7" w:tentative="0">
      <w:start w:val="1"/>
      <w:numFmt w:val="lowerLetter"/>
      <w:lvlText w:val="(%8)"/>
      <w:lvlJc w:val="left"/>
      <w:pPr>
        <w:tabs>
          <w:tab w:val="left" w:pos="5400"/>
        </w:tabs>
        <w:ind w:left="5040"/>
      </w:pPr>
      <w:rPr>
        <w:rFonts w:hint="default" w:cs="Times New Roman"/>
      </w:rPr>
    </w:lvl>
    <w:lvl w:ilvl="8" w:tentative="0">
      <w:start w:val="1"/>
      <w:numFmt w:val="lowerRoman"/>
      <w:lvlText w:val="(%9)"/>
      <w:lvlJc w:val="left"/>
      <w:pPr>
        <w:tabs>
          <w:tab w:val="left" w:pos="6120"/>
        </w:tabs>
        <w:ind w:left="5760"/>
      </w:pPr>
      <w:rPr>
        <w:rFonts w:hint="default"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347C"/>
    <w:rsid w:val="000C1CF9"/>
    <w:rsid w:val="000E5AF5"/>
    <w:rsid w:val="0018084B"/>
    <w:rsid w:val="002040FE"/>
    <w:rsid w:val="00624471"/>
    <w:rsid w:val="00B658D4"/>
    <w:rsid w:val="00CC376E"/>
    <w:rsid w:val="00FB347C"/>
    <w:rsid w:val="401C0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7"/>
    <w:qFormat/>
    <w:uiPriority w:val="0"/>
    <w:pPr>
      <w:widowControl/>
      <w:numPr>
        <w:ilvl w:val="2"/>
        <w:numId w:val="1"/>
      </w:numPr>
      <w:spacing w:line="240" w:lineRule="exact"/>
      <w:outlineLvl w:val="2"/>
    </w:pPr>
    <w:rPr>
      <w:i/>
      <w:iCs/>
      <w:kern w:val="0"/>
      <w:sz w:val="20"/>
      <w:szCs w:val="20"/>
      <w:lang w:eastAsia="en-US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标题 3 字符"/>
    <w:basedOn w:val="6"/>
    <w:link w:val="2"/>
    <w:uiPriority w:val="0"/>
    <w:rPr>
      <w:rFonts w:ascii="Times New Roman" w:hAnsi="Times New Roman" w:eastAsia="宋体" w:cs="Times New Roman"/>
      <w:i/>
      <w:iCs/>
      <w:kern w:val="0"/>
      <w:sz w:val="20"/>
      <w:szCs w:val="20"/>
      <w:lang w:eastAsia="en-US"/>
    </w:rPr>
  </w:style>
  <w:style w:type="character" w:customStyle="1" w:styleId="8">
    <w:name w:val="页眉 字符"/>
    <w:basedOn w:val="6"/>
    <w:link w:val="4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9">
    <w:name w:val="页脚 字符"/>
    <w:basedOn w:val="6"/>
    <w:link w:val="3"/>
    <w:uiPriority w:val="99"/>
    <w:rPr>
      <w:rFonts w:ascii="Times New Roman" w:hAnsi="Times New Roman" w:eastAsia="宋体" w:cs="Times New Roman"/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1136</Words>
  <Characters>1250</Characters>
  <Lines>11</Lines>
  <Paragraphs>3</Paragraphs>
  <TotalTime>8</TotalTime>
  <ScaleCrop>false</ScaleCrop>
  <LinksUpToDate>false</LinksUpToDate>
  <CharactersWithSpaces>1275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2022-11-15T02:13:00Z</dcterms:created>
  <dc:creator>Wang xiaoxiao</dc:creator>
  <cp:lastModifiedBy>WPS_1640150435</cp:lastModifiedBy>
  <dcterms:modified xsi:type="dcterms:W3CDTF">2024-11-29T01:41:37Z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4D3A8C35106F437FA411FD3B0D092247_13</vt:lpwstr>
  </property>
</Properties>
</file>