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98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44"/>
        <w:gridCol w:w="36"/>
      </w:tblGrid>
      <w:tr w:rsidR="00F1093D" w:rsidRPr="00F1093D" w14:paraId="73DE3F01" w14:textId="77777777">
        <w:tc>
          <w:tcPr>
            <w:tcW w:w="0" w:type="auto"/>
            <w:gridSpan w:val="2"/>
            <w:shd w:val="clear" w:color="auto" w:fill="FFFFFF"/>
            <w:hideMark/>
          </w:tcPr>
          <w:p w14:paraId="1A7BBD7B" w14:textId="77777777" w:rsidR="00F1093D" w:rsidRPr="00F1093D" w:rsidRDefault="00F1093D" w:rsidP="00F1093D">
            <w:pPr>
              <w:pStyle w:val="Heading1"/>
              <w:rPr>
                <w:rFonts w:eastAsia="Times New Roman"/>
                <w:lang w:eastAsia="en-CA"/>
              </w:rPr>
            </w:pPr>
            <w:r w:rsidRPr="00F1093D">
              <w:rPr>
                <w:rFonts w:eastAsia="Times New Roman"/>
                <w:lang w:eastAsia="en-CA"/>
              </w:rPr>
              <w:t>Final Assignment: Building an Executive Dashboard (30%)</w:t>
            </w:r>
          </w:p>
          <w:p w14:paraId="1820C4F1" w14:textId="13967E6F" w:rsidR="00F1093D" w:rsidRPr="00F1093D" w:rsidRDefault="00F1093D" w:rsidP="00F1093D">
            <w:pPr>
              <w:pStyle w:val="Heading2"/>
              <w:rPr>
                <w:rFonts w:eastAsia="Times New Roman"/>
                <w:lang w:eastAsia="en-CA"/>
              </w:rPr>
            </w:pPr>
            <w:r w:rsidRPr="00F1093D">
              <w:rPr>
                <w:rFonts w:eastAsia="Times New Roman"/>
                <w:lang w:eastAsia="en-CA"/>
              </w:rPr>
              <w:t>This assessment</w:t>
            </w:r>
            <w:r w:rsidRPr="00F1093D">
              <w:rPr>
                <w:rFonts w:eastAsia="Times New Roman"/>
                <w:lang w:eastAsia="en-CA"/>
              </w:rPr>
              <w:t xml:space="preserve"> relates to the following course learning requirements:</w:t>
            </w:r>
          </w:p>
          <w:p w14:paraId="3C30204D" w14:textId="77777777" w:rsidR="00F1093D" w:rsidRPr="00F1093D" w:rsidRDefault="00F1093D" w:rsidP="00F1093D">
            <w:pPr>
              <w:numPr>
                <w:ilvl w:val="0"/>
                <w:numId w:val="1"/>
              </w:numPr>
              <w:spacing w:before="100" w:beforeAutospacing="1" w:after="100" w:afterAutospacing="1" w:line="480" w:lineRule="auto"/>
              <w:rPr>
                <w:rFonts w:ascii="Lato" w:eastAsia="Times New Roman" w:hAnsi="Lato" w:cs="Times New Roman"/>
                <w:color w:val="202122"/>
                <w:spacing w:val="3"/>
                <w:kern w:val="0"/>
                <w:sz w:val="24"/>
                <w:szCs w:val="24"/>
                <w:lang w:eastAsia="en-CA"/>
                <w14:ligatures w14:val="none"/>
              </w:rPr>
            </w:pPr>
            <w:r w:rsidRPr="00F1093D">
              <w:rPr>
                <w:rFonts w:ascii="Lato" w:eastAsia="Times New Roman" w:hAnsi="Lato" w:cs="Times New Roman"/>
                <w:color w:val="202122"/>
                <w:spacing w:val="3"/>
                <w:kern w:val="0"/>
                <w:sz w:val="24"/>
                <w:szCs w:val="24"/>
                <w:lang w:eastAsia="en-CA"/>
                <w14:ligatures w14:val="none"/>
              </w:rPr>
              <w:t>CLR1: Describe the evolution of digital analysis and the various methods of collecting web analytics data.</w:t>
            </w:r>
          </w:p>
          <w:p w14:paraId="1D540025" w14:textId="77777777" w:rsidR="00F1093D" w:rsidRPr="00F1093D" w:rsidRDefault="00F1093D" w:rsidP="00F1093D">
            <w:pPr>
              <w:numPr>
                <w:ilvl w:val="0"/>
                <w:numId w:val="1"/>
              </w:numPr>
              <w:spacing w:before="100" w:beforeAutospacing="1" w:after="100" w:afterAutospacing="1" w:line="480" w:lineRule="auto"/>
              <w:rPr>
                <w:rFonts w:ascii="Lato" w:eastAsia="Times New Roman" w:hAnsi="Lato" w:cs="Times New Roman"/>
                <w:color w:val="202122"/>
                <w:spacing w:val="3"/>
                <w:kern w:val="0"/>
                <w:sz w:val="24"/>
                <w:szCs w:val="24"/>
                <w:lang w:eastAsia="en-CA"/>
                <w14:ligatures w14:val="none"/>
              </w:rPr>
            </w:pPr>
            <w:r w:rsidRPr="00F1093D">
              <w:rPr>
                <w:rFonts w:ascii="Lato" w:eastAsia="Times New Roman" w:hAnsi="Lato" w:cs="Times New Roman"/>
                <w:color w:val="202122"/>
                <w:spacing w:val="3"/>
                <w:kern w:val="0"/>
                <w:sz w:val="24"/>
                <w:szCs w:val="24"/>
                <w:lang w:eastAsia="en-CA"/>
                <w14:ligatures w14:val="none"/>
              </w:rPr>
              <w:t>CLR2: Plan a web analytics implementation strategy based on best practices to ensure accurate and reliable data capture, while being aware of its potential shortfalls / limitations.</w:t>
            </w:r>
          </w:p>
          <w:p w14:paraId="3A963A92" w14:textId="77777777" w:rsidR="00F1093D" w:rsidRPr="00F1093D" w:rsidRDefault="00F1093D" w:rsidP="00F1093D">
            <w:pPr>
              <w:numPr>
                <w:ilvl w:val="0"/>
                <w:numId w:val="1"/>
              </w:numPr>
              <w:spacing w:before="100" w:beforeAutospacing="1" w:after="100" w:afterAutospacing="1" w:line="480" w:lineRule="auto"/>
              <w:rPr>
                <w:rFonts w:ascii="Lato" w:eastAsia="Times New Roman" w:hAnsi="Lato" w:cs="Times New Roman"/>
                <w:color w:val="202122"/>
                <w:spacing w:val="3"/>
                <w:kern w:val="0"/>
                <w:sz w:val="24"/>
                <w:szCs w:val="24"/>
                <w:lang w:eastAsia="en-CA"/>
                <w14:ligatures w14:val="none"/>
              </w:rPr>
            </w:pPr>
            <w:r w:rsidRPr="00F1093D">
              <w:rPr>
                <w:rFonts w:ascii="Lato" w:eastAsia="Times New Roman" w:hAnsi="Lato" w:cs="Times New Roman"/>
                <w:color w:val="202122"/>
                <w:spacing w:val="3"/>
                <w:kern w:val="0"/>
                <w:sz w:val="24"/>
                <w:szCs w:val="24"/>
                <w:lang w:eastAsia="en-CA"/>
                <w14:ligatures w14:val="none"/>
              </w:rPr>
              <w:t>CLR3: Explain how privacy concerns limit which information can be captured through a digital analytics program.</w:t>
            </w:r>
          </w:p>
          <w:p w14:paraId="3051D68C" w14:textId="77777777" w:rsidR="00F1093D" w:rsidRPr="00F1093D" w:rsidRDefault="00F1093D" w:rsidP="00F1093D">
            <w:pPr>
              <w:numPr>
                <w:ilvl w:val="0"/>
                <w:numId w:val="1"/>
              </w:numPr>
              <w:spacing w:before="100" w:beforeAutospacing="1" w:after="100" w:afterAutospacing="1" w:line="480" w:lineRule="auto"/>
              <w:rPr>
                <w:rFonts w:ascii="Lato" w:eastAsia="Times New Roman" w:hAnsi="Lato" w:cs="Times New Roman"/>
                <w:color w:val="202122"/>
                <w:spacing w:val="3"/>
                <w:kern w:val="0"/>
                <w:sz w:val="24"/>
                <w:szCs w:val="24"/>
                <w:lang w:eastAsia="en-CA"/>
                <w14:ligatures w14:val="none"/>
              </w:rPr>
            </w:pPr>
            <w:r w:rsidRPr="00F1093D">
              <w:rPr>
                <w:rFonts w:ascii="Lato" w:eastAsia="Times New Roman" w:hAnsi="Lato" w:cs="Times New Roman"/>
                <w:color w:val="202122"/>
                <w:spacing w:val="3"/>
                <w:kern w:val="0"/>
                <w:sz w:val="24"/>
                <w:szCs w:val="24"/>
                <w:lang w:eastAsia="en-CA"/>
                <w14:ligatures w14:val="none"/>
              </w:rPr>
              <w:t>CLR4: Identify essential tools used to aid the measurement of online user behaviour and social media.</w:t>
            </w:r>
          </w:p>
          <w:p w14:paraId="4EA074BA" w14:textId="77777777" w:rsidR="00F1093D" w:rsidRPr="00F1093D" w:rsidRDefault="00F1093D" w:rsidP="00F1093D">
            <w:pPr>
              <w:numPr>
                <w:ilvl w:val="0"/>
                <w:numId w:val="1"/>
              </w:numPr>
              <w:spacing w:before="100" w:beforeAutospacing="1" w:after="100" w:afterAutospacing="1" w:line="480" w:lineRule="auto"/>
              <w:rPr>
                <w:rFonts w:ascii="Lato" w:eastAsia="Times New Roman" w:hAnsi="Lato" w:cs="Times New Roman"/>
                <w:color w:val="202122"/>
                <w:spacing w:val="3"/>
                <w:kern w:val="0"/>
                <w:sz w:val="24"/>
                <w:szCs w:val="24"/>
                <w:lang w:eastAsia="en-CA"/>
                <w14:ligatures w14:val="none"/>
              </w:rPr>
            </w:pPr>
            <w:r w:rsidRPr="00F1093D">
              <w:rPr>
                <w:rFonts w:ascii="Lato" w:eastAsia="Times New Roman" w:hAnsi="Lato" w:cs="Times New Roman"/>
                <w:color w:val="202122"/>
                <w:spacing w:val="3"/>
                <w:kern w:val="0"/>
                <w:sz w:val="24"/>
                <w:szCs w:val="24"/>
                <w:lang w:eastAsia="en-CA"/>
                <w14:ligatures w14:val="none"/>
              </w:rPr>
              <w:t>CLR5: Select the most appropriate research method to delve deeply into the “why” of customer behaviour.</w:t>
            </w:r>
          </w:p>
          <w:p w14:paraId="7CAAE26D" w14:textId="77777777" w:rsidR="00F1093D" w:rsidRPr="00F1093D" w:rsidRDefault="00F1093D" w:rsidP="00F1093D">
            <w:pPr>
              <w:numPr>
                <w:ilvl w:val="0"/>
                <w:numId w:val="1"/>
              </w:numPr>
              <w:spacing w:before="100" w:beforeAutospacing="1" w:after="100" w:afterAutospacing="1" w:line="480" w:lineRule="auto"/>
              <w:rPr>
                <w:rFonts w:ascii="Lato" w:eastAsia="Times New Roman" w:hAnsi="Lato" w:cs="Times New Roman"/>
                <w:color w:val="202122"/>
                <w:spacing w:val="3"/>
                <w:kern w:val="0"/>
                <w:sz w:val="24"/>
                <w:szCs w:val="24"/>
                <w:lang w:eastAsia="en-CA"/>
                <w14:ligatures w14:val="none"/>
              </w:rPr>
            </w:pPr>
            <w:r w:rsidRPr="00F1093D">
              <w:rPr>
                <w:rFonts w:ascii="Lato" w:eastAsia="Times New Roman" w:hAnsi="Lato" w:cs="Times New Roman"/>
                <w:color w:val="202122"/>
                <w:spacing w:val="3"/>
                <w:kern w:val="0"/>
                <w:sz w:val="24"/>
                <w:szCs w:val="24"/>
                <w:lang w:eastAsia="en-CA"/>
                <w14:ligatures w14:val="none"/>
              </w:rPr>
              <w:t>CLR6: Define and use actionable website behaviour and outcome metrics, social media and blog measurement metrics, and marketing metrics to measure and optimize digital properties and campaigns</w:t>
            </w:r>
          </w:p>
          <w:p w14:paraId="42BD6E27" w14:textId="77777777" w:rsidR="00F1093D" w:rsidRPr="00F1093D" w:rsidRDefault="00F1093D" w:rsidP="00F1093D">
            <w:pPr>
              <w:numPr>
                <w:ilvl w:val="0"/>
                <w:numId w:val="1"/>
              </w:numPr>
              <w:spacing w:before="100" w:beforeAutospacing="1" w:after="100" w:afterAutospacing="1" w:line="480" w:lineRule="auto"/>
              <w:rPr>
                <w:rFonts w:ascii="Lato" w:eastAsia="Times New Roman" w:hAnsi="Lato" w:cs="Times New Roman"/>
                <w:color w:val="202122"/>
                <w:spacing w:val="3"/>
                <w:kern w:val="0"/>
                <w:sz w:val="24"/>
                <w:szCs w:val="24"/>
                <w:lang w:eastAsia="en-CA"/>
                <w14:ligatures w14:val="none"/>
              </w:rPr>
            </w:pPr>
            <w:r w:rsidRPr="00F1093D">
              <w:rPr>
                <w:rFonts w:ascii="Lato" w:eastAsia="Times New Roman" w:hAnsi="Lato" w:cs="Times New Roman"/>
                <w:color w:val="202122"/>
                <w:spacing w:val="3"/>
                <w:kern w:val="0"/>
                <w:sz w:val="24"/>
                <w:szCs w:val="24"/>
                <w:lang w:eastAsia="en-CA"/>
                <w14:ligatures w14:val="none"/>
              </w:rPr>
              <w:t>CLR7: Build reports that turn data into valuable business insights.</w:t>
            </w:r>
          </w:p>
          <w:p w14:paraId="7837A010" w14:textId="77777777" w:rsidR="00F1093D" w:rsidRPr="00F1093D" w:rsidRDefault="00F1093D" w:rsidP="00F1093D">
            <w:pPr>
              <w:pStyle w:val="Heading2"/>
              <w:rPr>
                <w:rFonts w:eastAsia="Times New Roman"/>
                <w:lang w:eastAsia="en-CA"/>
              </w:rPr>
            </w:pPr>
            <w:r w:rsidRPr="00F1093D">
              <w:rPr>
                <w:rFonts w:eastAsia="Times New Roman"/>
                <w:lang w:eastAsia="en-CA"/>
              </w:rPr>
              <w:t>Objective</w:t>
            </w:r>
          </w:p>
          <w:p w14:paraId="0904741C" w14:textId="77777777" w:rsidR="00F1093D" w:rsidRPr="00F1093D" w:rsidRDefault="00F1093D" w:rsidP="00F1093D">
            <w:pPr>
              <w:spacing w:before="120" w:after="240" w:line="480" w:lineRule="auto"/>
              <w:rPr>
                <w:rFonts w:ascii="Lato" w:eastAsia="Times New Roman" w:hAnsi="Lato" w:cs="Times New Roman"/>
                <w:color w:val="202122"/>
                <w:spacing w:val="3"/>
                <w:kern w:val="0"/>
                <w:sz w:val="24"/>
                <w:szCs w:val="24"/>
                <w:lang w:eastAsia="en-CA"/>
                <w14:ligatures w14:val="none"/>
              </w:rPr>
            </w:pPr>
            <w:r w:rsidRPr="00F1093D">
              <w:rPr>
                <w:rFonts w:ascii="Lato" w:eastAsia="Times New Roman" w:hAnsi="Lato" w:cs="Times New Roman"/>
                <w:color w:val="202122"/>
                <w:spacing w:val="3"/>
                <w:kern w:val="0"/>
                <w:sz w:val="24"/>
                <w:szCs w:val="24"/>
                <w:lang w:eastAsia="en-CA"/>
                <w14:ligatures w14:val="none"/>
              </w:rPr>
              <w:t>To effectively communicate results through an executive dashboard.</w:t>
            </w:r>
          </w:p>
          <w:p w14:paraId="0AE7180A" w14:textId="77777777" w:rsidR="00F1093D" w:rsidRPr="00F1093D" w:rsidRDefault="00F1093D" w:rsidP="00F1093D">
            <w:pPr>
              <w:pStyle w:val="Heading2"/>
              <w:rPr>
                <w:rFonts w:eastAsia="Times New Roman"/>
                <w:lang w:eastAsia="en-CA"/>
              </w:rPr>
            </w:pPr>
            <w:r w:rsidRPr="00F1093D">
              <w:rPr>
                <w:rFonts w:eastAsia="Times New Roman"/>
                <w:lang w:eastAsia="en-CA"/>
              </w:rPr>
              <w:t>Instructions</w:t>
            </w:r>
          </w:p>
          <w:p w14:paraId="5E91DE25" w14:textId="77777777" w:rsidR="00F1093D" w:rsidRPr="00F1093D" w:rsidRDefault="00F1093D" w:rsidP="00F1093D">
            <w:pPr>
              <w:numPr>
                <w:ilvl w:val="0"/>
                <w:numId w:val="2"/>
              </w:numPr>
              <w:spacing w:before="100" w:beforeAutospacing="1" w:after="100" w:afterAutospacing="1" w:line="480" w:lineRule="auto"/>
              <w:rPr>
                <w:rFonts w:ascii="Lato" w:eastAsia="Times New Roman" w:hAnsi="Lato" w:cs="Times New Roman"/>
                <w:color w:val="202122"/>
                <w:spacing w:val="3"/>
                <w:kern w:val="0"/>
                <w:sz w:val="24"/>
                <w:szCs w:val="24"/>
                <w:lang w:eastAsia="en-CA"/>
                <w14:ligatures w14:val="none"/>
              </w:rPr>
            </w:pPr>
            <w:r w:rsidRPr="00F1093D">
              <w:rPr>
                <w:rFonts w:ascii="Lato" w:eastAsia="Times New Roman" w:hAnsi="Lato" w:cs="Times New Roman"/>
                <w:color w:val="202122"/>
                <w:spacing w:val="3"/>
                <w:kern w:val="0"/>
                <w:sz w:val="24"/>
                <w:szCs w:val="24"/>
                <w:lang w:eastAsia="en-CA"/>
                <w14:ligatures w14:val="none"/>
              </w:rPr>
              <w:t>Use the data found in the spreadsheet provided to create a succinct channel dashboard that provides eCommerce managers key insights on the performance of their online store.</w:t>
            </w:r>
          </w:p>
          <w:p w14:paraId="1D041938" w14:textId="77777777" w:rsidR="00F1093D" w:rsidRPr="00F1093D" w:rsidRDefault="00F1093D" w:rsidP="00F1093D">
            <w:pPr>
              <w:numPr>
                <w:ilvl w:val="0"/>
                <w:numId w:val="2"/>
              </w:numPr>
              <w:spacing w:before="100" w:beforeAutospacing="1" w:after="100" w:afterAutospacing="1" w:line="480" w:lineRule="auto"/>
              <w:rPr>
                <w:rFonts w:ascii="Lato" w:eastAsia="Times New Roman" w:hAnsi="Lato" w:cs="Times New Roman"/>
                <w:color w:val="202122"/>
                <w:spacing w:val="3"/>
                <w:kern w:val="0"/>
                <w:sz w:val="24"/>
                <w:szCs w:val="24"/>
                <w:lang w:eastAsia="en-CA"/>
                <w14:ligatures w14:val="none"/>
              </w:rPr>
            </w:pPr>
            <w:r w:rsidRPr="00F1093D">
              <w:rPr>
                <w:rFonts w:ascii="Lato" w:eastAsia="Times New Roman" w:hAnsi="Lato" w:cs="Times New Roman"/>
                <w:color w:val="202122"/>
                <w:spacing w:val="3"/>
                <w:kern w:val="0"/>
                <w:sz w:val="24"/>
                <w:szCs w:val="24"/>
                <w:lang w:eastAsia="en-CA"/>
                <w14:ligatures w14:val="none"/>
              </w:rPr>
              <w:t>Your submission should:</w:t>
            </w:r>
          </w:p>
          <w:p w14:paraId="414842C6" w14:textId="77777777" w:rsidR="00F1093D" w:rsidRPr="00F1093D" w:rsidRDefault="00F1093D" w:rsidP="00F1093D">
            <w:pPr>
              <w:numPr>
                <w:ilvl w:val="1"/>
                <w:numId w:val="2"/>
              </w:numPr>
              <w:spacing w:before="100" w:beforeAutospacing="1" w:after="100" w:afterAutospacing="1" w:line="480" w:lineRule="auto"/>
              <w:rPr>
                <w:rFonts w:ascii="Lato" w:eastAsia="Times New Roman" w:hAnsi="Lato" w:cs="Times New Roman"/>
                <w:color w:val="202122"/>
                <w:spacing w:val="3"/>
                <w:kern w:val="0"/>
                <w:sz w:val="24"/>
                <w:szCs w:val="24"/>
                <w:lang w:eastAsia="en-CA"/>
                <w14:ligatures w14:val="none"/>
              </w:rPr>
            </w:pPr>
            <w:r w:rsidRPr="00F1093D">
              <w:rPr>
                <w:rFonts w:ascii="Lato" w:eastAsia="Times New Roman" w:hAnsi="Lato" w:cs="Times New Roman"/>
                <w:color w:val="202122"/>
                <w:spacing w:val="3"/>
                <w:kern w:val="0"/>
                <w:sz w:val="24"/>
                <w:szCs w:val="24"/>
                <w:lang w:eastAsia="en-CA"/>
                <w14:ligatures w14:val="none"/>
              </w:rPr>
              <w:lastRenderedPageBreak/>
              <w:t xml:space="preserve">be a Maximum one </w:t>
            </w:r>
            <w:proofErr w:type="spellStart"/>
            <w:r w:rsidRPr="00F1093D">
              <w:rPr>
                <w:rFonts w:ascii="Lato" w:eastAsia="Times New Roman" w:hAnsi="Lato" w:cs="Times New Roman"/>
                <w:color w:val="202122"/>
                <w:spacing w:val="3"/>
                <w:kern w:val="0"/>
                <w:sz w:val="24"/>
                <w:szCs w:val="24"/>
                <w:lang w:eastAsia="en-CA"/>
                <w14:ligatures w14:val="none"/>
              </w:rPr>
              <w:t>one</w:t>
            </w:r>
            <w:proofErr w:type="spellEnd"/>
            <w:r w:rsidRPr="00F1093D">
              <w:rPr>
                <w:rFonts w:ascii="Lato" w:eastAsia="Times New Roman" w:hAnsi="Lato" w:cs="Times New Roman"/>
                <w:color w:val="202122"/>
                <w:spacing w:val="3"/>
                <w:kern w:val="0"/>
                <w:sz w:val="24"/>
                <w:szCs w:val="24"/>
                <w:lang w:eastAsia="en-CA"/>
                <w14:ligatures w14:val="none"/>
              </w:rPr>
              <w:t xml:space="preserve"> page;</w:t>
            </w:r>
          </w:p>
          <w:p w14:paraId="0C368012" w14:textId="77777777" w:rsidR="00F1093D" w:rsidRPr="00F1093D" w:rsidRDefault="00F1093D" w:rsidP="00F1093D">
            <w:pPr>
              <w:numPr>
                <w:ilvl w:val="1"/>
                <w:numId w:val="2"/>
              </w:numPr>
              <w:spacing w:before="100" w:beforeAutospacing="1" w:after="100" w:afterAutospacing="1" w:line="480" w:lineRule="auto"/>
              <w:rPr>
                <w:rFonts w:ascii="Lato" w:eastAsia="Times New Roman" w:hAnsi="Lato" w:cs="Times New Roman"/>
                <w:color w:val="202122"/>
                <w:spacing w:val="3"/>
                <w:kern w:val="0"/>
                <w:sz w:val="24"/>
                <w:szCs w:val="24"/>
                <w:lang w:eastAsia="en-CA"/>
                <w14:ligatures w14:val="none"/>
              </w:rPr>
            </w:pPr>
            <w:r w:rsidRPr="00F1093D">
              <w:rPr>
                <w:rFonts w:ascii="Lato" w:eastAsia="Times New Roman" w:hAnsi="Lato" w:cs="Times New Roman"/>
                <w:color w:val="202122"/>
                <w:spacing w:val="3"/>
                <w:kern w:val="0"/>
                <w:sz w:val="24"/>
                <w:szCs w:val="24"/>
                <w:lang w:eastAsia="en-CA"/>
                <w14:ligatures w14:val="none"/>
              </w:rPr>
              <w:t xml:space="preserve">recommended format is </w:t>
            </w:r>
            <w:proofErr w:type="gramStart"/>
            <w:r w:rsidRPr="00F1093D">
              <w:rPr>
                <w:rFonts w:ascii="Lato" w:eastAsia="Times New Roman" w:hAnsi="Lato" w:cs="Times New Roman"/>
                <w:color w:val="202122"/>
                <w:spacing w:val="3"/>
                <w:kern w:val="0"/>
                <w:sz w:val="24"/>
                <w:szCs w:val="24"/>
                <w:lang w:eastAsia="en-CA"/>
                <w14:ligatures w14:val="none"/>
              </w:rPr>
              <w:t>excel</w:t>
            </w:r>
            <w:proofErr w:type="gramEnd"/>
            <w:r w:rsidRPr="00F1093D">
              <w:rPr>
                <w:rFonts w:ascii="Lato" w:eastAsia="Times New Roman" w:hAnsi="Lato" w:cs="Times New Roman"/>
                <w:color w:val="202122"/>
                <w:spacing w:val="3"/>
                <w:kern w:val="0"/>
                <w:sz w:val="24"/>
                <w:szCs w:val="24"/>
                <w:lang w:eastAsia="en-CA"/>
                <w14:ligatures w14:val="none"/>
              </w:rPr>
              <w:t xml:space="preserve">, but other formats such as Word or </w:t>
            </w:r>
            <w:proofErr w:type="spellStart"/>
            <w:r w:rsidRPr="00F1093D">
              <w:rPr>
                <w:rFonts w:ascii="Lato" w:eastAsia="Times New Roman" w:hAnsi="Lato" w:cs="Times New Roman"/>
                <w:color w:val="202122"/>
                <w:spacing w:val="3"/>
                <w:kern w:val="0"/>
                <w:sz w:val="24"/>
                <w:szCs w:val="24"/>
                <w:lang w:eastAsia="en-CA"/>
                <w14:ligatures w14:val="none"/>
              </w:rPr>
              <w:t>Powerpoint</w:t>
            </w:r>
            <w:proofErr w:type="spellEnd"/>
            <w:r w:rsidRPr="00F1093D">
              <w:rPr>
                <w:rFonts w:ascii="Lato" w:eastAsia="Times New Roman" w:hAnsi="Lato" w:cs="Times New Roman"/>
                <w:color w:val="202122"/>
                <w:spacing w:val="3"/>
                <w:kern w:val="0"/>
                <w:sz w:val="24"/>
                <w:szCs w:val="24"/>
                <w:lang w:eastAsia="en-CA"/>
                <w14:ligatures w14:val="none"/>
              </w:rPr>
              <w:t xml:space="preserve"> may be acceptable;</w:t>
            </w:r>
          </w:p>
          <w:p w14:paraId="21DBF9B9" w14:textId="77777777" w:rsidR="00F1093D" w:rsidRPr="00F1093D" w:rsidRDefault="00F1093D" w:rsidP="00F1093D">
            <w:pPr>
              <w:numPr>
                <w:ilvl w:val="1"/>
                <w:numId w:val="2"/>
              </w:numPr>
              <w:spacing w:before="100" w:beforeAutospacing="1" w:after="100" w:afterAutospacing="1" w:line="480" w:lineRule="auto"/>
              <w:rPr>
                <w:rFonts w:ascii="Lato" w:eastAsia="Times New Roman" w:hAnsi="Lato" w:cs="Times New Roman"/>
                <w:color w:val="202122"/>
                <w:spacing w:val="3"/>
                <w:kern w:val="0"/>
                <w:sz w:val="24"/>
                <w:szCs w:val="24"/>
                <w:lang w:eastAsia="en-CA"/>
                <w14:ligatures w14:val="none"/>
              </w:rPr>
            </w:pPr>
            <w:r w:rsidRPr="00F1093D">
              <w:rPr>
                <w:rFonts w:ascii="Lato" w:eastAsia="Times New Roman" w:hAnsi="Lato" w:cs="Times New Roman"/>
                <w:color w:val="202122"/>
                <w:spacing w:val="3"/>
                <w:kern w:val="0"/>
                <w:sz w:val="24"/>
                <w:szCs w:val="24"/>
                <w:lang w:eastAsia="en-CA"/>
                <w14:ligatures w14:val="none"/>
              </w:rPr>
              <w:t>contain a combination of text, tables and graphics to effectively communicate results using best practices discussed in module 8; and</w:t>
            </w:r>
          </w:p>
          <w:p w14:paraId="0F07F71E" w14:textId="77777777" w:rsidR="00F1093D" w:rsidRPr="00F1093D" w:rsidRDefault="00F1093D" w:rsidP="00F1093D">
            <w:pPr>
              <w:numPr>
                <w:ilvl w:val="1"/>
                <w:numId w:val="2"/>
              </w:numPr>
              <w:spacing w:before="100" w:beforeAutospacing="1" w:after="100" w:afterAutospacing="1" w:line="480" w:lineRule="auto"/>
              <w:rPr>
                <w:rFonts w:ascii="Lato" w:eastAsia="Times New Roman" w:hAnsi="Lato" w:cs="Times New Roman"/>
                <w:color w:val="202122"/>
                <w:spacing w:val="3"/>
                <w:kern w:val="0"/>
                <w:sz w:val="24"/>
                <w:szCs w:val="24"/>
                <w:lang w:eastAsia="en-CA"/>
                <w14:ligatures w14:val="none"/>
              </w:rPr>
            </w:pPr>
            <w:r w:rsidRPr="00F1093D">
              <w:rPr>
                <w:rFonts w:ascii="Lato" w:eastAsia="Times New Roman" w:hAnsi="Lato" w:cs="Times New Roman"/>
                <w:color w:val="202122"/>
                <w:spacing w:val="3"/>
                <w:kern w:val="0"/>
                <w:sz w:val="24"/>
                <w:szCs w:val="24"/>
                <w:lang w:eastAsia="en-CA"/>
                <w14:ligatures w14:val="none"/>
              </w:rPr>
              <w:t>ensure to add context when presenting data.</w:t>
            </w:r>
          </w:p>
          <w:p w14:paraId="3F9FE342" w14:textId="77777777" w:rsidR="00F1093D" w:rsidRPr="00F1093D" w:rsidRDefault="00F1093D" w:rsidP="00F1093D">
            <w:pPr>
              <w:pStyle w:val="Heading2"/>
              <w:rPr>
                <w:rFonts w:eastAsia="Times New Roman"/>
                <w:lang w:eastAsia="en-CA"/>
              </w:rPr>
            </w:pPr>
            <w:r w:rsidRPr="00F1093D">
              <w:rPr>
                <w:rFonts w:eastAsia="Times New Roman"/>
                <w:lang w:eastAsia="en-CA"/>
              </w:rPr>
              <w:t>Please refer to the attached rubric for more details on the </w:t>
            </w:r>
            <w:r w:rsidRPr="00F1093D">
              <w:rPr>
                <w:rFonts w:eastAsia="Times New Roman"/>
                <w:sz w:val="26"/>
                <w:szCs w:val="26"/>
                <w:lang w:eastAsia="en-CA"/>
              </w:rPr>
              <w:t>instructions</w:t>
            </w:r>
            <w:r w:rsidRPr="00F1093D">
              <w:rPr>
                <w:rFonts w:eastAsia="Times New Roman"/>
                <w:lang w:eastAsia="en-CA"/>
              </w:rPr>
              <w:t>.</w:t>
            </w:r>
          </w:p>
        </w:tc>
      </w:tr>
      <w:tr w:rsidR="00F1093D" w:rsidRPr="00F1093D" w14:paraId="479AE700" w14:textId="77777777">
        <w:tc>
          <w:tcPr>
            <w:tcW w:w="1587" w:type="dxa"/>
            <w:shd w:val="clear" w:color="auto" w:fill="FFFFFF"/>
            <w:noWrap/>
            <w:tcMar>
              <w:top w:w="105" w:type="dxa"/>
              <w:left w:w="15" w:type="dxa"/>
              <w:bottom w:w="15" w:type="dxa"/>
              <w:right w:w="45" w:type="dxa"/>
            </w:tcMar>
            <w:hideMark/>
          </w:tcPr>
          <w:p w14:paraId="3023F603" w14:textId="77777777" w:rsidR="00F1093D" w:rsidRPr="00F1093D" w:rsidRDefault="00F1093D" w:rsidP="00F1093D">
            <w:pPr>
              <w:spacing w:after="0" w:line="240" w:lineRule="auto"/>
              <w:rPr>
                <w:rFonts w:ascii="Lato" w:eastAsia="Times New Roman" w:hAnsi="Lato" w:cs="Times New Roman"/>
                <w:color w:val="202122"/>
                <w:spacing w:val="3"/>
                <w:kern w:val="0"/>
                <w:sz w:val="29"/>
                <w:szCs w:val="29"/>
                <w:lang w:eastAsia="en-CA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EA19340" w14:textId="77777777" w:rsidR="00F1093D" w:rsidRPr="00F1093D" w:rsidRDefault="00F1093D" w:rsidP="00F109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CA"/>
                <w14:ligatures w14:val="none"/>
              </w:rPr>
            </w:pPr>
          </w:p>
        </w:tc>
      </w:tr>
      <w:tr w:rsidR="00F1093D" w:rsidRPr="00F1093D" w14:paraId="44DC41EA" w14:textId="77777777">
        <w:tc>
          <w:tcPr>
            <w:tcW w:w="0" w:type="auto"/>
            <w:gridSpan w:val="2"/>
            <w:shd w:val="clear" w:color="auto" w:fill="FFFFFF"/>
            <w:hideMark/>
          </w:tcPr>
          <w:p w14:paraId="1C9CC272" w14:textId="77777777" w:rsidR="00F1093D" w:rsidRPr="00F1093D" w:rsidRDefault="00F1093D" w:rsidP="00F1093D">
            <w:pPr>
              <w:spacing w:after="0" w:line="480" w:lineRule="auto"/>
              <w:rPr>
                <w:rFonts w:ascii="Lato" w:eastAsia="Times New Roman" w:hAnsi="Lato" w:cs="Times New Roman"/>
                <w:color w:val="202122"/>
                <w:spacing w:val="3"/>
                <w:kern w:val="0"/>
                <w:sz w:val="24"/>
                <w:szCs w:val="24"/>
                <w:lang w:eastAsia="en-CA"/>
                <w14:ligatures w14:val="none"/>
              </w:rPr>
            </w:pPr>
            <w:r w:rsidRPr="00F1093D">
              <w:rPr>
                <w:rFonts w:ascii="Lato" w:eastAsia="Times New Roman" w:hAnsi="Lato" w:cs="Times New Roman"/>
                <w:color w:val="202122"/>
                <w:spacing w:val="3"/>
                <w:kern w:val="0"/>
                <w:sz w:val="24"/>
                <w:szCs w:val="24"/>
                <w:lang w:eastAsia="en-CA"/>
                <w14:ligatures w14:val="none"/>
              </w:rPr>
              <w:t xml:space="preserve">Due on Dec 30, </w:t>
            </w:r>
            <w:proofErr w:type="gramStart"/>
            <w:r w:rsidRPr="00F1093D">
              <w:rPr>
                <w:rFonts w:ascii="Lato" w:eastAsia="Times New Roman" w:hAnsi="Lato" w:cs="Times New Roman"/>
                <w:color w:val="202122"/>
                <w:spacing w:val="3"/>
                <w:kern w:val="0"/>
                <w:sz w:val="24"/>
                <w:szCs w:val="24"/>
                <w:lang w:eastAsia="en-CA"/>
                <w14:ligatures w14:val="none"/>
              </w:rPr>
              <w:t>2025</w:t>
            </w:r>
            <w:proofErr w:type="gramEnd"/>
            <w:r w:rsidRPr="00F1093D">
              <w:rPr>
                <w:rFonts w:ascii="Lato" w:eastAsia="Times New Roman" w:hAnsi="Lato" w:cs="Times New Roman"/>
                <w:color w:val="202122"/>
                <w:spacing w:val="3"/>
                <w:kern w:val="0"/>
                <w:sz w:val="24"/>
                <w:szCs w:val="24"/>
                <w:lang w:eastAsia="en-CA"/>
                <w14:ligatures w14:val="none"/>
              </w:rPr>
              <w:t xml:space="preserve"> 11:59 PM</w:t>
            </w:r>
          </w:p>
        </w:tc>
      </w:tr>
    </w:tbl>
    <w:p w14:paraId="6B2780E7" w14:textId="77777777" w:rsidR="00B8278F" w:rsidRDefault="00B8278F"/>
    <w:sectPr w:rsidR="00B8278F" w:rsidSect="00F1093D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528F7"/>
    <w:multiLevelType w:val="multilevel"/>
    <w:tmpl w:val="9A6CA4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DF6BF3"/>
    <w:multiLevelType w:val="multilevel"/>
    <w:tmpl w:val="3A089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29526975">
    <w:abstractNumId w:val="1"/>
  </w:num>
  <w:num w:numId="2" w16cid:durableId="20908810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36F"/>
    <w:rsid w:val="002A6205"/>
    <w:rsid w:val="0088536F"/>
    <w:rsid w:val="00B8278F"/>
    <w:rsid w:val="00BF1936"/>
    <w:rsid w:val="00F109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98DE7F6-C8EA-4CB1-8E21-B589049B96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53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853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53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53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53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53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53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53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53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53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853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53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53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53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53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53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53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53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53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53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53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53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53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53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53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53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53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53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53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252</Words>
  <Characters>1438</Characters>
  <Application>Microsoft Office Word</Application>
  <DocSecurity>0</DocSecurity>
  <Lines>11</Lines>
  <Paragraphs>3</Paragraphs>
  <ScaleCrop>false</ScaleCrop>
  <Company/>
  <LinksUpToDate>false</LinksUpToDate>
  <CharactersWithSpaces>1687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Olga Durham</dc:creator>
  <cp:keywords/>
  <dc:description/>
  <cp:lastModifiedBy>Olga Durham</cp:lastModifiedBy>
  <cp:revision>3</cp:revision>
  <dcterms:created xsi:type="dcterms:W3CDTF">2025-12-15T01:56:00Z</dcterms:created>
  <dcterms:modified xsi:type="dcterms:W3CDTF">2025-12-15T02:01:00Z</dcterms:modified>
</cp:coreProperties>
</file>