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8D458" w14:textId="17DF4AB3" w:rsidR="004238A7" w:rsidRPr="00607C2B" w:rsidRDefault="00243050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3050"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</w:p>
    <w:p w14:paraId="0146FD07" w14:textId="464F570E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250E1B">
        <w:rPr>
          <w:rFonts w:ascii="Times New Roman" w:hAnsi="Times New Roman" w:cs="Times New Roman"/>
          <w:sz w:val="28"/>
          <w:szCs w:val="28"/>
        </w:rPr>
        <w:t>3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47AD5876" w:rsidR="004238A7" w:rsidRPr="00B44031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B44031" w:rsidRPr="00B44031">
        <w:rPr>
          <w:rFonts w:ascii="Times New Roman" w:hAnsi="Times New Roman" w:cs="Times New Roman"/>
          <w:sz w:val="28"/>
          <w:szCs w:val="28"/>
        </w:rPr>
        <w:t>10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66C0AE94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B44031" w:rsidRPr="00B440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2153A99C" w:rsidR="004238A7" w:rsidRDefault="00B44031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М.С.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17A95A64" w:rsidR="00607C2B" w:rsidRDefault="00B44031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Коженов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35BF0A1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7CB461" w14:textId="77777777" w:rsidR="00FE6EE2" w:rsidRPr="00F729C7" w:rsidRDefault="00FE6EE2" w:rsidP="004238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76A00474" w:rsidR="00607C2B" w:rsidRPr="00243050" w:rsidRDefault="00243050" w:rsidP="00243050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243050">
        <w:rPr>
          <w:color w:val="000000"/>
          <w:sz w:val="28"/>
          <w:szCs w:val="28"/>
        </w:rPr>
        <w:t>зучить механизм обработки исключительных ситуаций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720ECC9A" w:rsidR="00742242" w:rsidRPr="00363CFE" w:rsidRDefault="00243050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243050">
        <w:rPr>
          <w:color w:val="000000"/>
          <w:sz w:val="28"/>
          <w:szCs w:val="28"/>
        </w:rPr>
        <w:t>Exception</w:t>
      </w:r>
      <w:proofErr w:type="spellEnd"/>
      <w:r w:rsidRPr="00243050">
        <w:rPr>
          <w:color w:val="000000"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14:paraId="5797B7ED" w14:textId="77777777"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D9E7F3" w14:textId="718CE2EF" w:rsidR="00363CFE" w:rsidRPr="00363CFE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ходе выполнения лабораторной работы в приложение была добавлена проверка вводимых данных с использованием механизма исключений. Был создан пользовательский класс исключения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который генерируется при попытке создания объекта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 вне допустимого диапазона. Обработка исключений реализована в пользовательском интерфейсе: при возникновении ошибки выводится диалоговое окно с сообщением о некорректности введённых данных.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426A7008" w:rsidR="000F4C05" w:rsidRDefault="0091102B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858C19F" wp14:editId="13CA7F72">
            <wp:extent cx="5337083" cy="4101647"/>
            <wp:effectExtent l="0" t="0" r="0" b="0"/>
            <wp:docPr id="209995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51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083" cy="4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761959B" w14:textId="77777777"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909ACC4" w14:textId="77777777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6335D0C4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1B91E95" w14:textId="77777777" w:rsidR="00243050" w:rsidRPr="00243050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рамках лабораторной работы был реализован механизм обработки исключений для проверки корректности вводимых данных. Для этого создан пользовательский класс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наследуемый от класса </w:t>
      </w:r>
      <w:proofErr w:type="spellStart"/>
      <w:r w:rsidRPr="00243050">
        <w:rPr>
          <w:color w:val="000000"/>
          <w:sz w:val="28"/>
          <w:szCs w:val="28"/>
        </w:rPr>
        <w:t>Exception</w:t>
      </w:r>
      <w:proofErr w:type="spellEnd"/>
      <w:r w:rsidRPr="00243050">
        <w:rPr>
          <w:color w:val="000000"/>
          <w:sz w:val="28"/>
          <w:szCs w:val="28"/>
        </w:rPr>
        <w:t>, который используется для генерации ошибки при выходе значений за допустимый диапазон.</w:t>
      </w:r>
    </w:p>
    <w:p w14:paraId="4BA2C8B6" w14:textId="77777777" w:rsidR="00243050" w:rsidRPr="00243050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extends Exception {</w:t>
      </w:r>
    </w:p>
    <w:p w14:paraId="3EFAC556" w14:textId="77777777" w:rsidR="00243050" w:rsidRPr="00243050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243050">
        <w:rPr>
          <w:color w:val="000000"/>
          <w:sz w:val="28"/>
          <w:szCs w:val="28"/>
          <w:lang w:val="en-US"/>
        </w:rPr>
        <w:t>(</w:t>
      </w:r>
      <w:proofErr w:type="gramEnd"/>
      <w:r w:rsidRPr="00243050">
        <w:rPr>
          <w:color w:val="000000"/>
          <w:sz w:val="28"/>
          <w:szCs w:val="28"/>
          <w:lang w:val="en-US"/>
        </w:rPr>
        <w:t>String message) {</w:t>
      </w:r>
    </w:p>
    <w:p w14:paraId="6B393C78" w14:textId="0DD1CADF" w:rsidR="00243050" w:rsidRPr="00B44031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    super(message);</w:t>
      </w:r>
    </w:p>
    <w:p w14:paraId="5385F310" w14:textId="77777777" w:rsidR="00243050" w:rsidRPr="00243050" w:rsidRDefault="00243050" w:rsidP="00243050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r w:rsidRPr="00243050">
        <w:rPr>
          <w:color w:val="000000"/>
          <w:sz w:val="28"/>
          <w:szCs w:val="28"/>
        </w:rPr>
        <w:t>}</w:t>
      </w:r>
    </w:p>
    <w:p w14:paraId="5F3A59D7" w14:textId="77777777" w:rsidR="00243050" w:rsidRDefault="00243050" w:rsidP="00243050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} </w:t>
      </w:r>
    </w:p>
    <w:p w14:paraId="3ED342DA" w14:textId="77777777" w:rsidR="00243050" w:rsidRDefault="00243050" w:rsidP="00243050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13B06EC" w14:textId="0DE9D919" w:rsidR="00243050" w:rsidRPr="00243050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классе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добавлена проверка входных параметров в конструкторе. При обнаружении некорректных значений генерируется пользовательское исключение.</w:t>
      </w:r>
    </w:p>
    <w:p w14:paraId="2E12A990" w14:textId="77777777" w:rsidR="00243050" w:rsidRPr="00B44031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  <w:lang w:val="en-US"/>
        </w:rPr>
        <w:t>if</w:t>
      </w:r>
      <w:r w:rsidRPr="00B44031">
        <w:rPr>
          <w:color w:val="000000"/>
          <w:sz w:val="28"/>
          <w:szCs w:val="28"/>
        </w:rPr>
        <w:t xml:space="preserve"> (</w:t>
      </w:r>
      <w:proofErr w:type="spellStart"/>
      <w:r w:rsidRPr="00243050">
        <w:rPr>
          <w:color w:val="000000"/>
          <w:sz w:val="28"/>
          <w:szCs w:val="28"/>
          <w:lang w:val="en-US"/>
        </w:rPr>
        <w:t>lowerLimit</w:t>
      </w:r>
      <w:proofErr w:type="spellEnd"/>
      <w:r w:rsidRPr="00B44031">
        <w:rPr>
          <w:color w:val="000000"/>
          <w:sz w:val="28"/>
          <w:szCs w:val="28"/>
        </w:rPr>
        <w:t xml:space="preserve"> &lt; 0.000001 || </w:t>
      </w:r>
      <w:proofErr w:type="spellStart"/>
      <w:r w:rsidRPr="00243050">
        <w:rPr>
          <w:color w:val="000000"/>
          <w:sz w:val="28"/>
          <w:szCs w:val="28"/>
          <w:lang w:val="en-US"/>
        </w:rPr>
        <w:t>lowerLimit</w:t>
      </w:r>
      <w:proofErr w:type="spellEnd"/>
      <w:r w:rsidRPr="00B44031">
        <w:rPr>
          <w:color w:val="000000"/>
          <w:sz w:val="28"/>
          <w:szCs w:val="28"/>
        </w:rPr>
        <w:t xml:space="preserve"> &gt; 1000000 ||</w:t>
      </w:r>
    </w:p>
    <w:p w14:paraId="1CFFB256" w14:textId="77777777" w:rsidR="00243050" w:rsidRPr="00243050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B44031">
        <w:rPr>
          <w:color w:val="000000"/>
          <w:sz w:val="28"/>
          <w:szCs w:val="28"/>
        </w:rPr>
        <w:t xml:space="preserve">    </w:t>
      </w:r>
      <w:proofErr w:type="spellStart"/>
      <w:r w:rsidRPr="00243050">
        <w:rPr>
          <w:color w:val="000000"/>
          <w:sz w:val="28"/>
          <w:szCs w:val="28"/>
          <w:lang w:val="en-US"/>
        </w:rPr>
        <w:t>upperLimit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&lt; 0.000001 || </w:t>
      </w:r>
      <w:proofErr w:type="spellStart"/>
      <w:r w:rsidRPr="00243050">
        <w:rPr>
          <w:color w:val="000000"/>
          <w:sz w:val="28"/>
          <w:szCs w:val="28"/>
          <w:lang w:val="en-US"/>
        </w:rPr>
        <w:t>upperLimit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&gt; 1000000 ||</w:t>
      </w:r>
    </w:p>
    <w:p w14:paraId="1869497D" w14:textId="77777777" w:rsidR="00243050" w:rsidRPr="00243050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range &lt; 0.000001 || range &gt; 1000000) {</w:t>
      </w:r>
    </w:p>
    <w:p w14:paraId="1A34F563" w14:textId="77777777" w:rsidR="00243050" w:rsidRPr="00B44031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  <w:lang w:val="en-US"/>
        </w:rPr>
        <w:t xml:space="preserve">    throw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  <w:lang w:val="en-US"/>
        </w:rPr>
        <w:t>new</w:t>
      </w:r>
      <w:r w:rsidRPr="00B44031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B44031">
        <w:rPr>
          <w:color w:val="000000"/>
          <w:sz w:val="28"/>
          <w:szCs w:val="28"/>
        </w:rPr>
        <w:t>(</w:t>
      </w:r>
      <w:proofErr w:type="gramEnd"/>
      <w:r w:rsidRPr="00B44031">
        <w:rPr>
          <w:color w:val="000000"/>
          <w:sz w:val="28"/>
          <w:szCs w:val="28"/>
        </w:rPr>
        <w:t>"</w:t>
      </w:r>
      <w:r w:rsidRPr="00243050">
        <w:rPr>
          <w:color w:val="000000"/>
          <w:sz w:val="28"/>
          <w:szCs w:val="28"/>
        </w:rPr>
        <w:t>Значения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</w:rPr>
        <w:t>должны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</w:rPr>
        <w:t>быть</w:t>
      </w:r>
      <w:r w:rsidRPr="00B44031">
        <w:rPr>
          <w:color w:val="000000"/>
          <w:sz w:val="28"/>
          <w:szCs w:val="28"/>
        </w:rPr>
        <w:t xml:space="preserve"> </w:t>
      </w:r>
      <w:r w:rsidRPr="00243050">
        <w:rPr>
          <w:color w:val="000000"/>
          <w:sz w:val="28"/>
          <w:szCs w:val="28"/>
        </w:rPr>
        <w:t>от</w:t>
      </w:r>
      <w:r w:rsidRPr="00B44031">
        <w:rPr>
          <w:color w:val="000000"/>
          <w:sz w:val="28"/>
          <w:szCs w:val="28"/>
        </w:rPr>
        <w:t xml:space="preserve"> 0.000001 </w:t>
      </w:r>
      <w:r w:rsidRPr="00243050">
        <w:rPr>
          <w:color w:val="000000"/>
          <w:sz w:val="28"/>
          <w:szCs w:val="28"/>
        </w:rPr>
        <w:t>до</w:t>
      </w:r>
      <w:r w:rsidRPr="00B44031">
        <w:rPr>
          <w:color w:val="000000"/>
          <w:sz w:val="28"/>
          <w:szCs w:val="28"/>
        </w:rPr>
        <w:t xml:space="preserve"> 1000000");</w:t>
      </w:r>
    </w:p>
    <w:p w14:paraId="70855636" w14:textId="7CB69A8C" w:rsidR="00243050" w:rsidRPr="00243050" w:rsidRDefault="00243050" w:rsidP="00243050">
      <w:pPr>
        <w:pStyle w:val="aa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>}</w:t>
      </w:r>
    </w:p>
    <w:p w14:paraId="46494496" w14:textId="77777777" w:rsidR="00243050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</w:rPr>
        <w:t xml:space="preserve">Обработка исключений реализована в пользовательском интерфейсе с использованием конструкции </w:t>
      </w:r>
      <w:proofErr w:type="spellStart"/>
      <w:r w:rsidRPr="00243050">
        <w:rPr>
          <w:color w:val="000000"/>
          <w:sz w:val="28"/>
          <w:szCs w:val="28"/>
        </w:rPr>
        <w:t>try-catch</w:t>
      </w:r>
      <w:proofErr w:type="spellEnd"/>
      <w:r w:rsidRPr="00243050">
        <w:rPr>
          <w:color w:val="000000"/>
          <w:sz w:val="28"/>
          <w:szCs w:val="28"/>
        </w:rPr>
        <w:t xml:space="preserve">. При возникновении ошибок ввода или выхода за диапазон пользователю выводится соответствующее сообщение с помощью </w:t>
      </w:r>
      <w:proofErr w:type="spellStart"/>
      <w:r w:rsidRPr="00243050">
        <w:rPr>
          <w:color w:val="000000"/>
          <w:sz w:val="28"/>
          <w:szCs w:val="28"/>
          <w:lang w:val="en-US"/>
        </w:rPr>
        <w:t>JOptionPane</w:t>
      </w:r>
      <w:proofErr w:type="spellEnd"/>
      <w:r w:rsidRPr="00243050">
        <w:rPr>
          <w:color w:val="000000"/>
          <w:sz w:val="28"/>
          <w:szCs w:val="28"/>
          <w:lang w:val="en-US"/>
        </w:rPr>
        <w:t>.</w:t>
      </w:r>
    </w:p>
    <w:p w14:paraId="2A8B65D9" w14:textId="77777777" w:rsidR="00F729C7" w:rsidRPr="00243050" w:rsidRDefault="00F729C7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AD95CE6" w14:textId="77777777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lastRenderedPageBreak/>
        <w:t>catch (</w:t>
      </w:r>
      <w:proofErr w:type="spellStart"/>
      <w:r w:rsidRPr="00243050">
        <w:rPr>
          <w:color w:val="000000"/>
          <w:sz w:val="28"/>
          <w:szCs w:val="28"/>
          <w:lang w:val="en-US"/>
        </w:rPr>
        <w:t>NumberFormatException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e) {</w:t>
      </w:r>
    </w:p>
    <w:p w14:paraId="0FCDD154" w14:textId="77777777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243050">
        <w:rPr>
          <w:color w:val="000000"/>
          <w:sz w:val="28"/>
          <w:szCs w:val="28"/>
          <w:lang w:val="en-US"/>
        </w:rPr>
        <w:t>JOptionPane.showMessageDialog</w:t>
      </w:r>
      <w:proofErr w:type="spellEnd"/>
      <w:r w:rsidRPr="00243050">
        <w:rPr>
          <w:color w:val="000000"/>
          <w:sz w:val="28"/>
          <w:szCs w:val="28"/>
          <w:lang w:val="en-US"/>
        </w:rPr>
        <w:t>(null, "</w:t>
      </w:r>
      <w:r w:rsidRPr="00243050">
        <w:rPr>
          <w:color w:val="000000"/>
          <w:sz w:val="28"/>
          <w:szCs w:val="28"/>
        </w:rPr>
        <w:t>Ошибка</w:t>
      </w:r>
      <w:r w:rsidRPr="00243050">
        <w:rPr>
          <w:color w:val="000000"/>
          <w:sz w:val="28"/>
          <w:szCs w:val="28"/>
          <w:lang w:val="en-US"/>
        </w:rPr>
        <w:t xml:space="preserve"> </w:t>
      </w:r>
      <w:r w:rsidRPr="00243050">
        <w:rPr>
          <w:color w:val="000000"/>
          <w:sz w:val="28"/>
          <w:szCs w:val="28"/>
        </w:rPr>
        <w:t>ввода</w:t>
      </w:r>
      <w:r w:rsidRPr="00243050">
        <w:rPr>
          <w:color w:val="000000"/>
          <w:sz w:val="28"/>
          <w:szCs w:val="28"/>
          <w:lang w:val="en-US"/>
        </w:rPr>
        <w:t xml:space="preserve"> </w:t>
      </w:r>
      <w:r w:rsidRPr="00243050">
        <w:rPr>
          <w:color w:val="000000"/>
          <w:sz w:val="28"/>
          <w:szCs w:val="28"/>
        </w:rPr>
        <w:t>данных</w:t>
      </w:r>
      <w:r w:rsidRPr="00243050">
        <w:rPr>
          <w:color w:val="000000"/>
          <w:sz w:val="28"/>
          <w:szCs w:val="28"/>
          <w:lang w:val="en-US"/>
        </w:rPr>
        <w:t>");</w:t>
      </w:r>
    </w:p>
    <w:p w14:paraId="65E43AF6" w14:textId="77777777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>} catch (</w:t>
      </w:r>
      <w:proofErr w:type="spellStart"/>
      <w:r w:rsidRPr="00243050">
        <w:rPr>
          <w:color w:val="000000"/>
          <w:sz w:val="28"/>
          <w:szCs w:val="28"/>
          <w:lang w:val="en-US"/>
        </w:rPr>
        <w:t>InvalidRangeException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 e) {</w:t>
      </w:r>
    </w:p>
    <w:p w14:paraId="7FB6D916" w14:textId="77777777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243050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243050">
        <w:rPr>
          <w:color w:val="000000"/>
          <w:sz w:val="28"/>
          <w:szCs w:val="28"/>
          <w:lang w:val="en-US"/>
        </w:rPr>
        <w:t>JOptionPane.showMessageDialog</w:t>
      </w:r>
      <w:proofErr w:type="spellEnd"/>
      <w:r w:rsidRPr="00243050">
        <w:rPr>
          <w:color w:val="000000"/>
          <w:sz w:val="28"/>
          <w:szCs w:val="28"/>
          <w:lang w:val="en-US"/>
        </w:rPr>
        <w:t xml:space="preserve">(null, </w:t>
      </w:r>
      <w:proofErr w:type="spellStart"/>
      <w:proofErr w:type="gramStart"/>
      <w:r w:rsidRPr="00243050">
        <w:rPr>
          <w:color w:val="000000"/>
          <w:sz w:val="28"/>
          <w:szCs w:val="28"/>
          <w:lang w:val="en-US"/>
        </w:rPr>
        <w:t>e.getMessage</w:t>
      </w:r>
      <w:proofErr w:type="spellEnd"/>
      <w:proofErr w:type="gramEnd"/>
      <w:r w:rsidRPr="00243050">
        <w:rPr>
          <w:color w:val="000000"/>
          <w:sz w:val="28"/>
          <w:szCs w:val="28"/>
          <w:lang w:val="en-US"/>
        </w:rPr>
        <w:t>());</w:t>
      </w:r>
    </w:p>
    <w:p w14:paraId="03D908C9" w14:textId="24B32C83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>}</w:t>
      </w:r>
    </w:p>
    <w:p w14:paraId="5EA03065" w14:textId="08BF5976" w:rsidR="00363CFE" w:rsidRDefault="00363CFE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26213FB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7218DE8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EBAF07D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C10DE10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1FD2B89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CE1BC5C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2887D4B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C3D2BB0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4F97836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FFC0585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768314E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144A43E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D57FFF0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03ABEE9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F057F18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9A5DCF1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E294323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2B6E589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AEB63A9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BF1334E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E0F3BDA" w14:textId="77777777" w:rsidR="00243050" w:rsidRP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5652026" w14:textId="77777777" w:rsidR="00363CFE" w:rsidRDefault="00363CF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119A8C73" w:rsid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710AD345" wp14:editId="1AE62958">
            <wp:extent cx="4271641" cy="3016158"/>
            <wp:effectExtent l="0" t="0" r="0" b="0"/>
            <wp:docPr id="9141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753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1" cy="301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4ACD3853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 w:rsidR="00243050">
        <w:rPr>
          <w:color w:val="000000"/>
          <w:sz w:val="28"/>
          <w:szCs w:val="28"/>
        </w:rPr>
        <w:t>Обработка введенных данных</w:t>
      </w:r>
      <w:r>
        <w:rPr>
          <w:color w:val="000000"/>
          <w:sz w:val="28"/>
          <w:szCs w:val="28"/>
        </w:rPr>
        <w:t>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754F81E6" w:rsidR="00C910E8" w:rsidRP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06374AB8" wp14:editId="62A46F5F">
            <wp:extent cx="4389842" cy="3375233"/>
            <wp:effectExtent l="0" t="0" r="0" b="0"/>
            <wp:docPr id="150290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336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842" cy="337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A0F" w14:textId="2E94AD1F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 w:rsidR="00243050">
        <w:rPr>
          <w:color w:val="000000"/>
          <w:sz w:val="28"/>
          <w:szCs w:val="28"/>
        </w:rPr>
        <w:t>Обработка введенных данных</w:t>
      </w:r>
      <w:r>
        <w:rPr>
          <w:color w:val="000000"/>
          <w:sz w:val="28"/>
          <w:szCs w:val="28"/>
        </w:rPr>
        <w:t>.</w:t>
      </w:r>
    </w:p>
    <w:p w14:paraId="598340B9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6E7CE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44C08" w14:textId="2C083B3F" w:rsidR="00607C2B" w:rsidRDefault="0091102B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1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5A75E" wp14:editId="0908DE14">
            <wp:extent cx="4405153" cy="3379506"/>
            <wp:effectExtent l="0" t="0" r="0" b="0"/>
            <wp:docPr id="196792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730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153" cy="337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E0AE" w14:textId="6FC3D142" w:rsidR="0091102B" w:rsidRPr="0091102B" w:rsidRDefault="0091102B" w:rsidP="000F68CC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 w:rsidR="00243050">
        <w:rPr>
          <w:color w:val="000000"/>
          <w:sz w:val="28"/>
          <w:szCs w:val="28"/>
        </w:rPr>
        <w:t>Обработка введенных данных</w:t>
      </w:r>
      <w:r w:rsidR="000F68CC">
        <w:rPr>
          <w:color w:val="000000"/>
          <w:sz w:val="28"/>
          <w:szCs w:val="28"/>
        </w:rPr>
        <w:t>.</w:t>
      </w:r>
    </w:p>
    <w:p w14:paraId="28D5A227" w14:textId="77777777" w:rsidR="00607C2B" w:rsidRDefault="00607C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77E60" w14:textId="77777777"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93FE2B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CC2A8C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328C04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DD12AD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8A439F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8EC995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3F7BC0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F2B7FA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98D680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FE0ED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A4AEF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A0994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FF9CC8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108038" w14:textId="77777777" w:rsidR="000F68CC" w:rsidRP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0A37E4" w14:textId="77777777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5E5360FA" w:rsidR="0080455D" w:rsidRPr="000F68CC" w:rsidRDefault="000F68CC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0F68CC">
        <w:rPr>
          <w:sz w:val="28"/>
          <w:szCs w:val="28"/>
        </w:rPr>
        <w:t>В ходе выполнения лабораторной работы был изучен</w:t>
      </w:r>
      <w:r w:rsidR="00CB457F">
        <w:rPr>
          <w:sz w:val="28"/>
          <w:szCs w:val="28"/>
        </w:rPr>
        <w:t xml:space="preserve"> </w:t>
      </w:r>
      <w:r w:rsidR="00CB457F" w:rsidRPr="00243050">
        <w:rPr>
          <w:color w:val="000000"/>
          <w:sz w:val="28"/>
          <w:szCs w:val="28"/>
        </w:rPr>
        <w:t>механизм обработки исключительных ситуаций</w:t>
      </w:r>
      <w:r w:rsidRPr="000F68CC">
        <w:rPr>
          <w:sz w:val="28"/>
          <w:szCs w:val="28"/>
        </w:rPr>
        <w:t>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2942" w14:textId="77777777" w:rsidR="00535DF7" w:rsidRDefault="00535DF7" w:rsidP="00277C4E">
      <w:pPr>
        <w:spacing w:after="0" w:line="240" w:lineRule="auto"/>
      </w:pPr>
      <w:r>
        <w:separator/>
      </w:r>
    </w:p>
  </w:endnote>
  <w:endnote w:type="continuationSeparator" w:id="0">
    <w:p w14:paraId="5731C16B" w14:textId="77777777" w:rsidR="00535DF7" w:rsidRDefault="00535DF7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7BC9" w14:textId="77777777" w:rsidR="00535DF7" w:rsidRDefault="00535DF7" w:rsidP="00277C4E">
      <w:pPr>
        <w:spacing w:after="0" w:line="240" w:lineRule="auto"/>
      </w:pPr>
      <w:r>
        <w:separator/>
      </w:r>
    </w:p>
  </w:footnote>
  <w:footnote w:type="continuationSeparator" w:id="0">
    <w:p w14:paraId="05F5D7FA" w14:textId="77777777" w:rsidR="00535DF7" w:rsidRDefault="00535DF7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4888"/>
      <w:docPartObj>
        <w:docPartGallery w:val="Page Numbers (Top of Page)"/>
        <w:docPartUnique/>
      </w:docPartObj>
    </w:sdtPr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372219">
    <w:abstractNumId w:val="2"/>
  </w:num>
  <w:num w:numId="2" w16cid:durableId="52894740">
    <w:abstractNumId w:val="0"/>
  </w:num>
  <w:num w:numId="3" w16cid:durableId="2008511783">
    <w:abstractNumId w:val="3"/>
  </w:num>
  <w:num w:numId="4" w16cid:durableId="31707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6093"/>
    <w:rsid w:val="004A5C88"/>
    <w:rsid w:val="00535DF7"/>
    <w:rsid w:val="00590FD7"/>
    <w:rsid w:val="005C2ADC"/>
    <w:rsid w:val="00607C2B"/>
    <w:rsid w:val="006367B7"/>
    <w:rsid w:val="006B3C51"/>
    <w:rsid w:val="006B4F61"/>
    <w:rsid w:val="00742242"/>
    <w:rsid w:val="0076612B"/>
    <w:rsid w:val="00766364"/>
    <w:rsid w:val="007F3C1D"/>
    <w:rsid w:val="0080455D"/>
    <w:rsid w:val="00807ADE"/>
    <w:rsid w:val="008A6D93"/>
    <w:rsid w:val="008D26A4"/>
    <w:rsid w:val="008D3BB8"/>
    <w:rsid w:val="009073ED"/>
    <w:rsid w:val="0091102B"/>
    <w:rsid w:val="009653E9"/>
    <w:rsid w:val="009A7038"/>
    <w:rsid w:val="009B4F31"/>
    <w:rsid w:val="009E6106"/>
    <w:rsid w:val="009E65F4"/>
    <w:rsid w:val="00A24982"/>
    <w:rsid w:val="00A35A92"/>
    <w:rsid w:val="00A51BF1"/>
    <w:rsid w:val="00A709D4"/>
    <w:rsid w:val="00AD22D9"/>
    <w:rsid w:val="00AD2553"/>
    <w:rsid w:val="00B07D1F"/>
    <w:rsid w:val="00B37A7E"/>
    <w:rsid w:val="00B44031"/>
    <w:rsid w:val="00B54453"/>
    <w:rsid w:val="00B73E7A"/>
    <w:rsid w:val="00BB79C5"/>
    <w:rsid w:val="00C01480"/>
    <w:rsid w:val="00C02D44"/>
    <w:rsid w:val="00C045AD"/>
    <w:rsid w:val="00C73F06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E44E06"/>
    <w:rsid w:val="00E753BB"/>
    <w:rsid w:val="00F729C7"/>
    <w:rsid w:val="00F9434A"/>
    <w:rsid w:val="00F97BB1"/>
    <w:rsid w:val="00FB12D6"/>
    <w:rsid w:val="00FE6EE2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Максим Литвин</cp:lastModifiedBy>
  <cp:revision>6</cp:revision>
  <dcterms:created xsi:type="dcterms:W3CDTF">2026-03-26T19:05:00Z</dcterms:created>
  <dcterms:modified xsi:type="dcterms:W3CDTF">2026-04-10T12:28:00Z</dcterms:modified>
</cp:coreProperties>
</file>