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44" w:rsidRPr="00D851CF" w:rsidRDefault="00D851CF" w:rsidP="00D851CF">
      <w:pPr>
        <w:spacing w:before="74"/>
        <w:ind w:left="114" w:right="145"/>
        <w:jc w:val="center"/>
        <w:rPr>
          <w:sz w:val="28"/>
          <w:szCs w:val="28"/>
        </w:rPr>
      </w:pPr>
      <w:r w:rsidRPr="00D851CF">
        <w:rPr>
          <w:sz w:val="28"/>
          <w:szCs w:val="28"/>
        </w:rPr>
        <w:t>МОСКОВСКИЙ ГОСУДАРСТВЕННЫЙ ТЕХНИЧЕСКИЙ УНИВЕРСИТЕТ</w:t>
      </w:r>
    </w:p>
    <w:p w:rsidR="00120244" w:rsidRPr="00D851CF" w:rsidRDefault="00D851CF" w:rsidP="00D851CF">
      <w:pPr>
        <w:spacing w:before="3"/>
        <w:ind w:left="3748"/>
        <w:rPr>
          <w:sz w:val="28"/>
          <w:szCs w:val="28"/>
        </w:rPr>
      </w:pPr>
      <w:r w:rsidRPr="00D851CF">
        <w:rPr>
          <w:sz w:val="28"/>
          <w:szCs w:val="28"/>
        </w:rPr>
        <w:t>им. Н.Э. Баумана</w:t>
      </w: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spacing w:before="9"/>
        <w:rPr>
          <w:sz w:val="28"/>
          <w:szCs w:val="28"/>
        </w:rPr>
      </w:pPr>
    </w:p>
    <w:p w:rsidR="00120244" w:rsidRPr="00D851CF" w:rsidRDefault="00D851CF" w:rsidP="00D851CF">
      <w:pPr>
        <w:ind w:left="114" w:right="2"/>
        <w:jc w:val="center"/>
        <w:rPr>
          <w:sz w:val="28"/>
          <w:szCs w:val="28"/>
        </w:rPr>
      </w:pPr>
      <w:r w:rsidRPr="00D851CF">
        <w:rPr>
          <w:sz w:val="28"/>
          <w:szCs w:val="28"/>
        </w:rPr>
        <w:t>Факультет «Информатика и системы управления»</w:t>
      </w:r>
    </w:p>
    <w:p w:rsidR="00120244" w:rsidRDefault="00D851CF" w:rsidP="00D851CF">
      <w:pPr>
        <w:spacing w:before="2"/>
        <w:ind w:left="114" w:right="3"/>
        <w:jc w:val="center"/>
        <w:rPr>
          <w:sz w:val="28"/>
          <w:szCs w:val="28"/>
        </w:rPr>
      </w:pPr>
      <w:r w:rsidRPr="00D851CF">
        <w:rPr>
          <w:sz w:val="28"/>
          <w:szCs w:val="28"/>
        </w:rPr>
        <w:t>Кафедра «Систем обработки информации и управления»</w:t>
      </w:r>
    </w:p>
    <w:p w:rsidR="00D851CF" w:rsidRDefault="00D851CF" w:rsidP="00D851CF">
      <w:pPr>
        <w:spacing w:before="2"/>
        <w:ind w:left="114" w:right="3"/>
        <w:jc w:val="center"/>
        <w:rPr>
          <w:sz w:val="28"/>
          <w:szCs w:val="28"/>
        </w:rPr>
      </w:pPr>
    </w:p>
    <w:p w:rsidR="00D851CF" w:rsidRDefault="00D851CF" w:rsidP="00D851CF">
      <w:pPr>
        <w:spacing w:before="2"/>
        <w:ind w:left="114" w:right="3"/>
        <w:jc w:val="center"/>
        <w:rPr>
          <w:sz w:val="28"/>
          <w:szCs w:val="28"/>
        </w:rPr>
      </w:pPr>
    </w:p>
    <w:p w:rsidR="00D851CF" w:rsidRDefault="00D851CF" w:rsidP="00D851CF">
      <w:pPr>
        <w:spacing w:before="2"/>
        <w:ind w:left="114" w:right="3"/>
        <w:jc w:val="center"/>
        <w:rPr>
          <w:sz w:val="28"/>
          <w:szCs w:val="28"/>
        </w:rPr>
      </w:pPr>
    </w:p>
    <w:p w:rsidR="00D851CF" w:rsidRPr="00D851CF" w:rsidRDefault="00D851CF" w:rsidP="00D851CF">
      <w:pPr>
        <w:spacing w:before="2"/>
        <w:ind w:left="114" w:right="3"/>
        <w:jc w:val="center"/>
        <w:rPr>
          <w:sz w:val="28"/>
          <w:szCs w:val="28"/>
        </w:rPr>
      </w:pPr>
    </w:p>
    <w:p w:rsidR="00120244" w:rsidRPr="00D851CF" w:rsidRDefault="00D851CF" w:rsidP="00D851CF">
      <w:pPr>
        <w:pStyle w:val="a4"/>
        <w:rPr>
          <w:sz w:val="28"/>
          <w:szCs w:val="28"/>
        </w:rPr>
      </w:pPr>
      <w:r w:rsidRPr="00D851CF">
        <w:rPr>
          <w:sz w:val="28"/>
          <w:szCs w:val="28"/>
        </w:rPr>
        <w:t>ОТЧЕТ</w:t>
      </w:r>
      <w:bookmarkStart w:id="0" w:name="_GoBack"/>
      <w:bookmarkEnd w:id="0"/>
    </w:p>
    <w:p w:rsidR="00120244" w:rsidRPr="00CA1628" w:rsidRDefault="00D851CF" w:rsidP="00D851CF">
      <w:pPr>
        <w:pStyle w:val="2"/>
        <w:tabs>
          <w:tab w:val="left" w:pos="3319"/>
          <w:tab w:val="left" w:pos="3740"/>
        </w:tabs>
        <w:spacing w:before="368"/>
        <w:ind w:left="114"/>
        <w:jc w:val="center"/>
      </w:pPr>
      <w:r w:rsidRPr="00D851CF">
        <w:t>Домашнее</w:t>
      </w:r>
      <w:r w:rsidRPr="00D851CF">
        <w:rPr>
          <w:spacing w:val="-2"/>
        </w:rPr>
        <w:t xml:space="preserve"> </w:t>
      </w:r>
      <w:r w:rsidRPr="00D851CF">
        <w:t>задание</w:t>
      </w:r>
      <w:r w:rsidRPr="00D851CF">
        <w:rPr>
          <w:spacing w:val="6"/>
        </w:rPr>
        <w:t xml:space="preserve"> </w:t>
      </w:r>
      <w:r w:rsidRPr="00D851CF">
        <w:t>№</w:t>
      </w:r>
      <w:r w:rsidR="00CA1628">
        <w:rPr>
          <w:u w:val="single"/>
        </w:rPr>
        <w:t xml:space="preserve">   </w:t>
      </w:r>
      <w:r w:rsidRPr="00D851CF">
        <w:rPr>
          <w:u w:val="single"/>
        </w:rPr>
        <w:t>1</w:t>
      </w:r>
      <w:r w:rsidR="00CA1628">
        <w:rPr>
          <w:u w:val="single"/>
        </w:rPr>
        <w:t>-2</w:t>
      </w:r>
      <w:r w:rsidRPr="00CA1628">
        <w:rPr>
          <w:u w:val="single"/>
        </w:rPr>
        <w:tab/>
      </w:r>
    </w:p>
    <w:p w:rsidR="00120244" w:rsidRPr="00CA1628" w:rsidRDefault="00D851CF" w:rsidP="00D851CF">
      <w:pPr>
        <w:ind w:left="323" w:right="208"/>
        <w:jc w:val="center"/>
        <w:rPr>
          <w:sz w:val="28"/>
          <w:szCs w:val="28"/>
        </w:rPr>
      </w:pPr>
      <w:r w:rsidRPr="00CA1628">
        <w:rPr>
          <w:sz w:val="28"/>
          <w:szCs w:val="28"/>
        </w:rPr>
        <w:t>по дисци</w:t>
      </w:r>
      <w:r w:rsidR="00CA1628" w:rsidRPr="00CA1628">
        <w:rPr>
          <w:sz w:val="28"/>
          <w:szCs w:val="28"/>
        </w:rPr>
        <w:t>плине «</w:t>
      </w:r>
      <w:r w:rsidR="00CA1628" w:rsidRPr="00CA1628">
        <w:rPr>
          <w:sz w:val="28"/>
          <w:szCs w:val="28"/>
        </w:rPr>
        <w:t>Проектирование интеллектуальных систем</w:t>
      </w:r>
      <w:r w:rsidRPr="00CA1628">
        <w:rPr>
          <w:sz w:val="28"/>
          <w:szCs w:val="28"/>
        </w:rPr>
        <w:t>»</w:t>
      </w: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Default="00120244" w:rsidP="00D851CF">
      <w:pPr>
        <w:pStyle w:val="a3"/>
        <w:spacing w:before="2"/>
        <w:rPr>
          <w:sz w:val="28"/>
          <w:szCs w:val="28"/>
        </w:rPr>
      </w:pPr>
    </w:p>
    <w:p w:rsidR="00D851CF" w:rsidRDefault="00D851CF" w:rsidP="00D851CF">
      <w:pPr>
        <w:pStyle w:val="a3"/>
        <w:spacing w:before="2"/>
        <w:rPr>
          <w:sz w:val="28"/>
          <w:szCs w:val="28"/>
        </w:rPr>
      </w:pPr>
    </w:p>
    <w:p w:rsidR="00D851CF" w:rsidRDefault="00D851CF" w:rsidP="00D851CF">
      <w:pPr>
        <w:pStyle w:val="a3"/>
        <w:spacing w:before="2"/>
        <w:rPr>
          <w:sz w:val="28"/>
          <w:szCs w:val="28"/>
        </w:rPr>
      </w:pPr>
    </w:p>
    <w:p w:rsidR="00D851CF" w:rsidRPr="00D851CF" w:rsidRDefault="00D851CF" w:rsidP="00D851CF">
      <w:pPr>
        <w:pStyle w:val="a3"/>
        <w:spacing w:before="2"/>
        <w:rPr>
          <w:sz w:val="28"/>
          <w:szCs w:val="28"/>
        </w:rPr>
      </w:pPr>
    </w:p>
    <w:p w:rsidR="00120244" w:rsidRPr="00D851CF" w:rsidRDefault="00D851CF" w:rsidP="00D851CF">
      <w:pPr>
        <w:tabs>
          <w:tab w:val="left" w:pos="6897"/>
          <w:tab w:val="left" w:pos="9314"/>
        </w:tabs>
        <w:ind w:left="3551"/>
        <w:rPr>
          <w:sz w:val="28"/>
          <w:szCs w:val="28"/>
        </w:rPr>
      </w:pPr>
      <w:r w:rsidRPr="00D851CF">
        <w:rPr>
          <w:sz w:val="28"/>
          <w:szCs w:val="28"/>
        </w:rPr>
        <w:t>ИСПОЛНИТЕЛЬ:</w:t>
      </w:r>
      <w:r w:rsidRPr="00D851CF">
        <w:rPr>
          <w:sz w:val="28"/>
          <w:szCs w:val="28"/>
        </w:rPr>
        <w:tab/>
      </w:r>
      <w:r w:rsidR="00641B08" w:rsidRPr="00D851CF">
        <w:rPr>
          <w:sz w:val="28"/>
          <w:szCs w:val="28"/>
          <w:u w:val="single"/>
        </w:rPr>
        <w:t xml:space="preserve"> Шапиев М.М.</w:t>
      </w:r>
      <w:r w:rsidRPr="00D851CF">
        <w:rPr>
          <w:sz w:val="28"/>
          <w:szCs w:val="28"/>
          <w:u w:val="single"/>
        </w:rPr>
        <w:tab/>
      </w:r>
      <w:r w:rsidRPr="00D851CF">
        <w:rPr>
          <w:spacing w:val="4"/>
          <w:sz w:val="28"/>
          <w:szCs w:val="28"/>
          <w:u w:val="single"/>
        </w:rPr>
        <w:t>_</w:t>
      </w:r>
    </w:p>
    <w:p w:rsidR="00120244" w:rsidRPr="00D851CF" w:rsidRDefault="00D851CF" w:rsidP="00D851CF">
      <w:pPr>
        <w:spacing w:before="1"/>
        <w:ind w:left="7894"/>
        <w:rPr>
          <w:sz w:val="28"/>
          <w:szCs w:val="28"/>
        </w:rPr>
      </w:pPr>
      <w:r w:rsidRPr="00D851CF">
        <w:rPr>
          <w:sz w:val="28"/>
          <w:szCs w:val="28"/>
        </w:rPr>
        <w:t>ФИО</w:t>
      </w:r>
    </w:p>
    <w:p w:rsidR="00120244" w:rsidRPr="00D851CF" w:rsidRDefault="00D851CF" w:rsidP="00D851CF">
      <w:pPr>
        <w:tabs>
          <w:tab w:val="left" w:pos="6885"/>
          <w:tab w:val="left" w:pos="9472"/>
        </w:tabs>
        <w:ind w:left="3645"/>
        <w:rPr>
          <w:sz w:val="28"/>
          <w:szCs w:val="28"/>
        </w:rPr>
      </w:pPr>
      <w:r w:rsidRPr="00D851CF">
        <w:rPr>
          <w:sz w:val="28"/>
          <w:szCs w:val="28"/>
        </w:rPr>
        <w:t>группа</w:t>
      </w:r>
      <w:r w:rsidRPr="00D851CF">
        <w:rPr>
          <w:spacing w:val="-3"/>
          <w:sz w:val="28"/>
          <w:szCs w:val="28"/>
        </w:rPr>
        <w:t xml:space="preserve"> </w:t>
      </w:r>
      <w:r w:rsidRPr="00D851CF">
        <w:rPr>
          <w:sz w:val="28"/>
          <w:szCs w:val="28"/>
        </w:rPr>
        <w:t>ИУ5-2</w:t>
      </w:r>
      <w:r w:rsidR="00641B08" w:rsidRPr="00D851CF">
        <w:rPr>
          <w:sz w:val="28"/>
          <w:szCs w:val="28"/>
        </w:rPr>
        <w:t>4</w:t>
      </w:r>
      <w:r w:rsidRPr="00D851CF">
        <w:rPr>
          <w:sz w:val="28"/>
          <w:szCs w:val="28"/>
        </w:rPr>
        <w:t>М</w:t>
      </w:r>
      <w:r w:rsidRPr="00D851CF">
        <w:rPr>
          <w:sz w:val="28"/>
          <w:szCs w:val="28"/>
        </w:rPr>
        <w:tab/>
      </w:r>
      <w:r w:rsidRPr="00D851CF">
        <w:rPr>
          <w:sz w:val="28"/>
          <w:szCs w:val="28"/>
          <w:u w:val="single"/>
        </w:rPr>
        <w:t xml:space="preserve"> </w:t>
      </w:r>
      <w:r w:rsidRPr="00D851CF">
        <w:rPr>
          <w:sz w:val="28"/>
          <w:szCs w:val="28"/>
          <w:u w:val="single"/>
        </w:rPr>
        <w:tab/>
      </w:r>
    </w:p>
    <w:p w:rsidR="00120244" w:rsidRPr="00D851CF" w:rsidRDefault="00D851CF" w:rsidP="00D851CF">
      <w:pPr>
        <w:spacing w:before="1"/>
        <w:ind w:left="7898"/>
        <w:rPr>
          <w:sz w:val="28"/>
          <w:szCs w:val="28"/>
        </w:rPr>
      </w:pPr>
      <w:r w:rsidRPr="00D851CF">
        <w:rPr>
          <w:sz w:val="28"/>
          <w:szCs w:val="28"/>
        </w:rPr>
        <w:t>подпись</w:t>
      </w:r>
    </w:p>
    <w:p w:rsidR="00120244" w:rsidRPr="00D851CF" w:rsidRDefault="00120244" w:rsidP="00D851CF">
      <w:pPr>
        <w:pStyle w:val="a3"/>
        <w:spacing w:before="9"/>
        <w:rPr>
          <w:sz w:val="28"/>
          <w:szCs w:val="28"/>
        </w:rPr>
      </w:pPr>
    </w:p>
    <w:p w:rsidR="00120244" w:rsidRPr="00D851CF" w:rsidRDefault="00D851CF" w:rsidP="00D851CF">
      <w:pPr>
        <w:tabs>
          <w:tab w:val="left" w:pos="395"/>
          <w:tab w:val="left" w:pos="1767"/>
        </w:tabs>
        <w:ind w:right="126"/>
        <w:jc w:val="right"/>
        <w:rPr>
          <w:sz w:val="28"/>
          <w:szCs w:val="28"/>
        </w:rPr>
      </w:pPr>
      <w:r w:rsidRPr="00D851CF">
        <w:rPr>
          <w:sz w:val="28"/>
          <w:szCs w:val="28"/>
        </w:rPr>
        <w:t>"</w:t>
      </w:r>
      <w:r w:rsidRPr="00D851CF">
        <w:rPr>
          <w:sz w:val="28"/>
          <w:szCs w:val="28"/>
          <w:u w:val="single"/>
        </w:rPr>
        <w:t xml:space="preserve"> </w:t>
      </w:r>
      <w:r w:rsidRPr="00D851CF">
        <w:rPr>
          <w:sz w:val="28"/>
          <w:szCs w:val="28"/>
          <w:u w:val="single"/>
        </w:rPr>
        <w:tab/>
      </w:r>
      <w:r w:rsidRPr="00D851CF">
        <w:rPr>
          <w:sz w:val="28"/>
          <w:szCs w:val="28"/>
        </w:rPr>
        <w:t>"</w:t>
      </w:r>
      <w:r w:rsidRPr="00D851CF">
        <w:rPr>
          <w:sz w:val="28"/>
          <w:szCs w:val="28"/>
          <w:u w:val="single"/>
        </w:rPr>
        <w:t xml:space="preserve"> </w:t>
      </w:r>
      <w:r w:rsidRPr="00D851CF">
        <w:rPr>
          <w:sz w:val="28"/>
          <w:szCs w:val="28"/>
          <w:u w:val="single"/>
        </w:rPr>
        <w:tab/>
      </w:r>
      <w:r w:rsidRPr="00D851CF">
        <w:rPr>
          <w:sz w:val="28"/>
          <w:szCs w:val="28"/>
        </w:rPr>
        <w:t>2020</w:t>
      </w:r>
      <w:r w:rsidRPr="00D851CF">
        <w:rPr>
          <w:spacing w:val="-7"/>
          <w:sz w:val="28"/>
          <w:szCs w:val="28"/>
        </w:rPr>
        <w:t xml:space="preserve"> </w:t>
      </w:r>
      <w:r w:rsidRPr="00D851CF">
        <w:rPr>
          <w:sz w:val="28"/>
          <w:szCs w:val="28"/>
        </w:rPr>
        <w:t>г.</w:t>
      </w:r>
    </w:p>
    <w:p w:rsidR="00120244" w:rsidRPr="00D851CF" w:rsidRDefault="00120244" w:rsidP="00D851CF">
      <w:pPr>
        <w:pStyle w:val="a3"/>
        <w:spacing w:before="2"/>
        <w:rPr>
          <w:sz w:val="28"/>
          <w:szCs w:val="28"/>
        </w:rPr>
      </w:pPr>
    </w:p>
    <w:p w:rsidR="00120244" w:rsidRPr="00D851CF" w:rsidRDefault="00D851CF" w:rsidP="00D851CF">
      <w:pPr>
        <w:tabs>
          <w:tab w:val="left" w:pos="6893"/>
          <w:tab w:val="left" w:pos="9314"/>
        </w:tabs>
        <w:ind w:left="3496"/>
        <w:rPr>
          <w:sz w:val="28"/>
          <w:szCs w:val="28"/>
        </w:rPr>
      </w:pPr>
      <w:r w:rsidRPr="00D851CF">
        <w:rPr>
          <w:sz w:val="28"/>
          <w:szCs w:val="28"/>
        </w:rPr>
        <w:t>ПРЕПОДАВАТЕЛЬ:</w:t>
      </w:r>
      <w:r w:rsidRPr="00D851CF">
        <w:rPr>
          <w:sz w:val="28"/>
          <w:szCs w:val="28"/>
        </w:rPr>
        <w:tab/>
      </w:r>
      <w:r w:rsidR="00CA1628">
        <w:rPr>
          <w:sz w:val="28"/>
          <w:szCs w:val="28"/>
          <w:u w:val="single"/>
        </w:rPr>
        <w:t xml:space="preserve"> </w:t>
      </w:r>
      <w:r w:rsidR="00CA1628" w:rsidRPr="00CA1628">
        <w:rPr>
          <w:rFonts w:ascii="Consolas" w:hAnsi="Consolas" w:cstheme="minorHAnsi"/>
          <w:sz w:val="28"/>
          <w:szCs w:val="28"/>
          <w:u w:val="single"/>
        </w:rPr>
        <w:t>Терехов</w:t>
      </w:r>
      <w:r w:rsidR="00CA1628" w:rsidRPr="00CA1628">
        <w:rPr>
          <w:rFonts w:ascii="Consolas" w:hAnsi="Consolas" w:cstheme="minorHAnsi"/>
          <w:spacing w:val="-2"/>
          <w:sz w:val="28"/>
          <w:szCs w:val="28"/>
          <w:u w:val="single"/>
        </w:rPr>
        <w:t xml:space="preserve"> </w:t>
      </w:r>
      <w:r w:rsidR="00CA1628" w:rsidRPr="00CA1628">
        <w:rPr>
          <w:rFonts w:ascii="Consolas" w:hAnsi="Consolas" w:cstheme="minorHAnsi"/>
          <w:sz w:val="28"/>
          <w:szCs w:val="28"/>
          <w:u w:val="single"/>
        </w:rPr>
        <w:t>В.И.</w:t>
      </w:r>
      <w:r w:rsidRPr="00D851CF">
        <w:rPr>
          <w:sz w:val="28"/>
          <w:szCs w:val="28"/>
          <w:u w:val="single"/>
        </w:rPr>
        <w:tab/>
      </w:r>
      <w:r w:rsidRPr="00D851CF">
        <w:rPr>
          <w:spacing w:val="4"/>
          <w:sz w:val="28"/>
          <w:szCs w:val="28"/>
          <w:u w:val="single"/>
        </w:rPr>
        <w:t>_</w:t>
      </w:r>
    </w:p>
    <w:p w:rsidR="00120244" w:rsidRPr="00D851CF" w:rsidRDefault="00D851CF" w:rsidP="00D851CF">
      <w:pPr>
        <w:ind w:left="7894"/>
        <w:rPr>
          <w:sz w:val="28"/>
          <w:szCs w:val="28"/>
        </w:rPr>
      </w:pPr>
      <w:r w:rsidRPr="00D851CF">
        <w:rPr>
          <w:sz w:val="28"/>
          <w:szCs w:val="28"/>
        </w:rPr>
        <w:t>ФИО</w:t>
      </w:r>
    </w:p>
    <w:p w:rsidR="00120244" w:rsidRPr="00D851CF" w:rsidRDefault="00CA1628" w:rsidP="00D851CF">
      <w:pPr>
        <w:pStyle w:val="a3"/>
        <w:spacing w:before="6"/>
        <w:rPr>
          <w:sz w:val="28"/>
          <w:szCs w:val="28"/>
        </w:rPr>
      </w:pPr>
      <w:r>
        <w:rPr>
          <w:sz w:val="28"/>
          <w:szCs w:val="28"/>
        </w:rPr>
        <w:pict>
          <v:shape id="_x0000_s1027" style="position:absolute;margin-left:426.95pt;margin-top:15.8pt;width:126pt;height:.1pt;z-index:-15728640;mso-wrap-distance-left:0;mso-wrap-distance-right:0;mso-position-horizontal-relative:page" coordorigin="8539,316" coordsize="2520,0" path="m8539,316r2520,e" filled="f" strokeweight=".19811mm">
            <v:path arrowok="t"/>
            <w10:wrap type="topAndBottom" anchorx="page"/>
          </v:shape>
        </w:pict>
      </w:r>
    </w:p>
    <w:p w:rsidR="00120244" w:rsidRPr="00D851CF" w:rsidRDefault="00D851CF" w:rsidP="00D851CF">
      <w:pPr>
        <w:ind w:left="6981" w:right="208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851CF">
        <w:rPr>
          <w:sz w:val="28"/>
          <w:szCs w:val="28"/>
        </w:rPr>
        <w:t>одпись</w:t>
      </w: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D851CF" w:rsidP="00D851CF">
      <w:pPr>
        <w:tabs>
          <w:tab w:val="left" w:pos="7143"/>
          <w:tab w:val="left" w:pos="8515"/>
        </w:tabs>
        <w:spacing w:before="114"/>
        <w:ind w:left="6747"/>
        <w:jc w:val="center"/>
        <w:rPr>
          <w:sz w:val="28"/>
          <w:szCs w:val="28"/>
        </w:rPr>
      </w:pPr>
      <w:r w:rsidRPr="00D851CF">
        <w:rPr>
          <w:sz w:val="28"/>
          <w:szCs w:val="28"/>
        </w:rPr>
        <w:t>"</w:t>
      </w:r>
      <w:r w:rsidRPr="00D851CF">
        <w:rPr>
          <w:sz w:val="28"/>
          <w:szCs w:val="28"/>
          <w:u w:val="single"/>
        </w:rPr>
        <w:t xml:space="preserve"> </w:t>
      </w:r>
      <w:r w:rsidRPr="00D851CF">
        <w:rPr>
          <w:sz w:val="28"/>
          <w:szCs w:val="28"/>
          <w:u w:val="single"/>
        </w:rPr>
        <w:tab/>
      </w:r>
      <w:r w:rsidRPr="00D851CF">
        <w:rPr>
          <w:sz w:val="28"/>
          <w:szCs w:val="28"/>
        </w:rPr>
        <w:t>"</w:t>
      </w:r>
      <w:r w:rsidRPr="00D851CF">
        <w:rPr>
          <w:sz w:val="28"/>
          <w:szCs w:val="28"/>
          <w:u w:val="single"/>
        </w:rPr>
        <w:t xml:space="preserve"> </w:t>
      </w:r>
      <w:r w:rsidRPr="00D851CF">
        <w:rPr>
          <w:sz w:val="28"/>
          <w:szCs w:val="28"/>
          <w:u w:val="single"/>
        </w:rPr>
        <w:tab/>
      </w:r>
      <w:r w:rsidRPr="00D851CF">
        <w:rPr>
          <w:sz w:val="28"/>
          <w:szCs w:val="28"/>
        </w:rPr>
        <w:t>2020</w:t>
      </w:r>
      <w:r w:rsidRPr="00D851CF">
        <w:rPr>
          <w:spacing w:val="-5"/>
          <w:sz w:val="28"/>
          <w:szCs w:val="28"/>
        </w:rPr>
        <w:t xml:space="preserve"> </w:t>
      </w:r>
      <w:r w:rsidRPr="00D851CF">
        <w:rPr>
          <w:sz w:val="28"/>
          <w:szCs w:val="28"/>
        </w:rPr>
        <w:t>г.</w:t>
      </w: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rPr>
          <w:sz w:val="28"/>
          <w:szCs w:val="28"/>
        </w:rPr>
      </w:pPr>
    </w:p>
    <w:p w:rsidR="00120244" w:rsidRPr="00D851CF" w:rsidRDefault="00120244" w:rsidP="00D851CF">
      <w:pPr>
        <w:pStyle w:val="a3"/>
        <w:spacing w:before="3"/>
        <w:rPr>
          <w:sz w:val="28"/>
          <w:szCs w:val="28"/>
        </w:rPr>
      </w:pPr>
    </w:p>
    <w:p w:rsidR="00120244" w:rsidRPr="00D851CF" w:rsidRDefault="00D851CF" w:rsidP="00D851CF">
      <w:pPr>
        <w:spacing w:before="89"/>
        <w:ind w:left="114" w:right="136"/>
        <w:jc w:val="center"/>
        <w:rPr>
          <w:sz w:val="28"/>
          <w:szCs w:val="28"/>
        </w:rPr>
      </w:pPr>
      <w:proofErr w:type="gramStart"/>
      <w:r w:rsidRPr="00D851CF">
        <w:rPr>
          <w:sz w:val="28"/>
          <w:szCs w:val="28"/>
        </w:rPr>
        <w:t>Москва  -</w:t>
      </w:r>
      <w:proofErr w:type="gramEnd"/>
      <w:r w:rsidRPr="00D851CF">
        <w:rPr>
          <w:spacing w:val="68"/>
          <w:sz w:val="28"/>
          <w:szCs w:val="28"/>
        </w:rPr>
        <w:t xml:space="preserve"> </w:t>
      </w:r>
      <w:r w:rsidRPr="00D851CF">
        <w:rPr>
          <w:sz w:val="28"/>
          <w:szCs w:val="28"/>
        </w:rPr>
        <w:t>2020</w:t>
      </w:r>
    </w:p>
    <w:p w:rsidR="00120244" w:rsidRPr="00D851CF" w:rsidRDefault="00CA1628" w:rsidP="00D851CF">
      <w:pPr>
        <w:pStyle w:val="a3"/>
        <w:spacing w:before="9"/>
        <w:rPr>
          <w:sz w:val="28"/>
          <w:szCs w:val="28"/>
        </w:rPr>
      </w:pPr>
      <w:r>
        <w:rPr>
          <w:sz w:val="28"/>
          <w:szCs w:val="28"/>
        </w:rPr>
        <w:pict>
          <v:shape id="_x0000_s1026" style="position:absolute;margin-left:115.95pt;margin-top:15.95pt;width:405.95pt;height:.1pt;z-index:-15728128;mso-wrap-distance-left:0;mso-wrap-distance-right:0;mso-position-horizontal-relative:page" coordorigin="2319,319" coordsize="8119,0" path="m2319,319r8118,e" filled="f" strokeweight=".19811mm">
            <v:path arrowok="t"/>
            <w10:wrap type="topAndBottom" anchorx="page"/>
          </v:shape>
        </w:pict>
      </w:r>
    </w:p>
    <w:p w:rsidR="00120244" w:rsidRPr="00D851CF" w:rsidRDefault="00120244" w:rsidP="00D851CF">
      <w:pPr>
        <w:spacing w:line="360" w:lineRule="auto"/>
        <w:rPr>
          <w:sz w:val="28"/>
          <w:szCs w:val="28"/>
        </w:rPr>
        <w:sectPr w:rsidR="00120244" w:rsidRPr="00D851CF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120244" w:rsidRPr="00D851CF" w:rsidRDefault="00D851CF" w:rsidP="00D851CF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Исследование предметной области, определение функциональных задач;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Выбор и анализ алгоритмов анализа тональности текстовой информации;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Разработка структуры программного продукта;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Сбор, очистка и предобработка обучающей выборки;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Программная реализация алгоритма наиболее точного алгоритма классификации;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Обеспечение модульности системы для возможности подключения к другой системе;</w:t>
      </w:r>
    </w:p>
    <w:p w:rsidR="00641B08" w:rsidRPr="00D851CF" w:rsidRDefault="00641B08" w:rsidP="00D851CF">
      <w:pPr>
        <w:pStyle w:val="a6"/>
        <w:spacing w:line="360" w:lineRule="auto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Тестирование разработанной системы с целью выявления ошибок при работе, а также с целью определения точности распознавания;</w:t>
      </w:r>
    </w:p>
    <w:p w:rsidR="00120244" w:rsidRPr="00D851CF" w:rsidRDefault="00120244" w:rsidP="00D851CF">
      <w:pPr>
        <w:spacing w:line="360" w:lineRule="auto"/>
        <w:jc w:val="both"/>
        <w:rPr>
          <w:sz w:val="28"/>
          <w:szCs w:val="28"/>
        </w:rPr>
        <w:sectPr w:rsidR="00120244" w:rsidRPr="00D851CF">
          <w:pgSz w:w="11910" w:h="16840"/>
          <w:pgMar w:top="1100" w:right="720" w:bottom="280" w:left="1600" w:header="720" w:footer="720" w:gutter="0"/>
          <w:cols w:space="720"/>
        </w:sectPr>
      </w:pPr>
    </w:p>
    <w:p w:rsidR="00120244" w:rsidRPr="00D851CF" w:rsidRDefault="00D851CF" w:rsidP="00D851CF">
      <w:pPr>
        <w:pStyle w:val="1"/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lastRenderedPageBreak/>
        <w:t>Реализация задания</w:t>
      </w:r>
    </w:p>
    <w:p w:rsidR="00120244" w:rsidRPr="00D851CF" w:rsidRDefault="00D851CF" w:rsidP="00D851CF">
      <w:pPr>
        <w:pStyle w:val="3"/>
        <w:spacing w:before="199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t>Выбор набора данных</w:t>
      </w:r>
    </w:p>
    <w:p w:rsidR="00120244" w:rsidRPr="00D851CF" w:rsidRDefault="00D851CF" w:rsidP="00D851CF">
      <w:pPr>
        <w:pStyle w:val="a3"/>
        <w:tabs>
          <w:tab w:val="left" w:pos="2071"/>
          <w:tab w:val="left" w:pos="3821"/>
          <w:tab w:val="left" w:pos="5741"/>
          <w:tab w:val="left" w:pos="7831"/>
        </w:tabs>
        <w:spacing w:before="43" w:line="360" w:lineRule="auto"/>
        <w:ind w:left="102" w:right="124" w:firstLine="707"/>
        <w:jc w:val="both"/>
        <w:rPr>
          <w:sz w:val="28"/>
          <w:szCs w:val="28"/>
        </w:rPr>
      </w:pPr>
      <w:r w:rsidRPr="00D851CF">
        <w:rPr>
          <w:sz w:val="28"/>
          <w:szCs w:val="28"/>
        </w:rPr>
        <w:t xml:space="preserve">В качестве набора данных используются </w:t>
      </w:r>
      <w:r w:rsidR="00641B08" w:rsidRPr="00D851CF">
        <w:rPr>
          <w:sz w:val="28"/>
          <w:szCs w:val="28"/>
        </w:rPr>
        <w:t xml:space="preserve">русскоязычный корпус коротких текстов </w:t>
      </w:r>
      <w:proofErr w:type="spellStart"/>
      <w:r w:rsidR="00641B08" w:rsidRPr="00D851CF">
        <w:rPr>
          <w:sz w:val="28"/>
          <w:szCs w:val="28"/>
        </w:rPr>
        <w:t>RuTweetCorp</w:t>
      </w:r>
      <w:proofErr w:type="spellEnd"/>
      <w:r w:rsidR="00641B08" w:rsidRPr="00D851CF">
        <w:rPr>
          <w:sz w:val="28"/>
          <w:szCs w:val="28"/>
        </w:rPr>
        <w:t xml:space="preserve"> состоящий из 17,639,674 записей. Для тех, кто занимается задачей тонового анализа предлагаю ознакомиться с корпусами, автоматически распределенными на две группы: «заведомо положительные» (114,911 записей) и «заведомо отрицательные» (111,923 записей). Корпус собран на основе русскоязычных постов </w:t>
      </w:r>
      <w:proofErr w:type="spellStart"/>
      <w:r w:rsidR="00641B08" w:rsidRPr="00D851CF">
        <w:rPr>
          <w:sz w:val="28"/>
          <w:szCs w:val="28"/>
        </w:rPr>
        <w:t>микроблогинговой</w:t>
      </w:r>
      <w:proofErr w:type="spellEnd"/>
      <w:r w:rsidR="00641B08" w:rsidRPr="00D851CF">
        <w:rPr>
          <w:sz w:val="28"/>
          <w:szCs w:val="28"/>
        </w:rPr>
        <w:t xml:space="preserve"> площадки </w:t>
      </w:r>
      <w:r w:rsidR="00641B08" w:rsidRPr="00D851CF">
        <w:rPr>
          <w:sz w:val="28"/>
          <w:szCs w:val="28"/>
          <w:lang w:val="en-US"/>
        </w:rPr>
        <w:t>T</w:t>
      </w:r>
      <w:proofErr w:type="spellStart"/>
      <w:r w:rsidR="00641B08" w:rsidRPr="00D851CF">
        <w:rPr>
          <w:sz w:val="28"/>
          <w:szCs w:val="28"/>
        </w:rPr>
        <w:t>witter</w:t>
      </w:r>
      <w:proofErr w:type="spellEnd"/>
      <w:r w:rsidR="00641B08" w:rsidRPr="00D851CF">
        <w:rPr>
          <w:sz w:val="28"/>
          <w:szCs w:val="28"/>
        </w:rPr>
        <w:t>.</w:t>
      </w:r>
    </w:p>
    <w:p w:rsidR="00120244" w:rsidRPr="00D851CF" w:rsidRDefault="00120244" w:rsidP="00D851CF">
      <w:pPr>
        <w:pStyle w:val="a3"/>
        <w:spacing w:before="5" w:line="360" w:lineRule="auto"/>
        <w:jc w:val="both"/>
        <w:rPr>
          <w:sz w:val="28"/>
          <w:szCs w:val="28"/>
        </w:rPr>
      </w:pPr>
    </w:p>
    <w:p w:rsidR="00120244" w:rsidRPr="00D851CF" w:rsidRDefault="00D851CF" w:rsidP="00D851CF">
      <w:pPr>
        <w:pStyle w:val="3"/>
        <w:spacing w:before="9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t>Текстовое описание набора данных</w:t>
      </w:r>
    </w:p>
    <w:p w:rsidR="00120244" w:rsidRPr="00D851CF" w:rsidRDefault="00641B08" w:rsidP="00D851CF">
      <w:pPr>
        <w:pStyle w:val="a3"/>
        <w:spacing w:before="2" w:line="360" w:lineRule="auto"/>
        <w:jc w:val="both"/>
        <w:rPr>
          <w:sz w:val="28"/>
          <w:szCs w:val="28"/>
        </w:rPr>
      </w:pPr>
      <w:r w:rsidRPr="00D851CF">
        <w:rPr>
          <w:sz w:val="28"/>
          <w:szCs w:val="28"/>
        </w:rPr>
        <w:t xml:space="preserve">Несмотря на ограничения API </w:t>
      </w:r>
      <w:proofErr w:type="spellStart"/>
      <w:r w:rsidRPr="00D851CF">
        <w:rPr>
          <w:sz w:val="28"/>
          <w:szCs w:val="28"/>
        </w:rPr>
        <w:t>twitter</w:t>
      </w:r>
      <w:proofErr w:type="spellEnd"/>
      <w:r w:rsidRPr="00D851CF">
        <w:rPr>
          <w:sz w:val="28"/>
          <w:szCs w:val="28"/>
        </w:rPr>
        <w:t xml:space="preserve">, был собран корпус русскоязычных </w:t>
      </w:r>
      <w:proofErr w:type="spellStart"/>
      <w:r w:rsidRPr="00D851CF">
        <w:rPr>
          <w:sz w:val="28"/>
          <w:szCs w:val="28"/>
        </w:rPr>
        <w:t>twitter</w:t>
      </w:r>
      <w:proofErr w:type="spellEnd"/>
      <w:r w:rsidRPr="00D851CF">
        <w:rPr>
          <w:sz w:val="28"/>
          <w:szCs w:val="28"/>
        </w:rPr>
        <w:t xml:space="preserve">-постов, автоматически размеченных на два класса (положительные и отрицательные). Корпус нейтральных постов собирается отдельно. Каждый текст в корпусе имеет следующие атрибуты: – дата публикации; – имя автора; – текст </w:t>
      </w:r>
      <w:proofErr w:type="spellStart"/>
      <w:r w:rsidRPr="00D851CF">
        <w:rPr>
          <w:sz w:val="28"/>
          <w:szCs w:val="28"/>
        </w:rPr>
        <w:t>твита</w:t>
      </w:r>
      <w:proofErr w:type="spellEnd"/>
      <w:r w:rsidRPr="00D851CF">
        <w:rPr>
          <w:sz w:val="28"/>
          <w:szCs w:val="28"/>
        </w:rPr>
        <w:t xml:space="preserve">; – класс, к которому принадлежит текст (положительный, отрицательный, нейтральный); – количество добавлений сообщения в избранное; – количество </w:t>
      </w:r>
      <w:proofErr w:type="spellStart"/>
      <w:r w:rsidRPr="00D851CF">
        <w:rPr>
          <w:sz w:val="28"/>
          <w:szCs w:val="28"/>
        </w:rPr>
        <w:t>ретвитов</w:t>
      </w:r>
      <w:proofErr w:type="spellEnd"/>
      <w:r w:rsidRPr="00D851CF">
        <w:rPr>
          <w:sz w:val="28"/>
          <w:szCs w:val="28"/>
        </w:rPr>
        <w:t xml:space="preserve"> (количество копирований этого сообщения другими пользователями); – количество друзей пользователя; – количество пользователей, у которых данный юзер в друзьях (количество </w:t>
      </w:r>
      <w:proofErr w:type="spellStart"/>
      <w:r w:rsidRPr="00D851CF">
        <w:rPr>
          <w:sz w:val="28"/>
          <w:szCs w:val="28"/>
        </w:rPr>
        <w:t>фоловеров</w:t>
      </w:r>
      <w:proofErr w:type="spellEnd"/>
      <w:r w:rsidRPr="00D851CF">
        <w:rPr>
          <w:sz w:val="28"/>
          <w:szCs w:val="28"/>
        </w:rPr>
        <w:t>); – количество листов, в которых состоит пользователь.</w:t>
      </w:r>
    </w:p>
    <w:p w:rsidR="00D851CF" w:rsidRPr="00D851CF" w:rsidRDefault="00D851CF" w:rsidP="00D851CF">
      <w:pPr>
        <w:pStyle w:val="a3"/>
        <w:spacing w:before="2" w:line="360" w:lineRule="auto"/>
        <w:jc w:val="both"/>
        <w:rPr>
          <w:sz w:val="28"/>
          <w:szCs w:val="28"/>
        </w:rPr>
      </w:pPr>
    </w:p>
    <w:p w:rsidR="00D851CF" w:rsidRPr="00D851CF" w:rsidRDefault="00D851CF" w:rsidP="00D851CF">
      <w:pPr>
        <w:pStyle w:val="a3"/>
        <w:spacing w:before="2" w:line="360" w:lineRule="auto"/>
        <w:jc w:val="both"/>
        <w:rPr>
          <w:b/>
          <w:sz w:val="28"/>
          <w:szCs w:val="28"/>
        </w:rPr>
      </w:pPr>
      <w:r w:rsidRPr="00D851CF">
        <w:rPr>
          <w:b/>
          <w:sz w:val="28"/>
          <w:szCs w:val="28"/>
        </w:rPr>
        <w:t>Постановка задачи</w:t>
      </w:r>
    </w:p>
    <w:p w:rsidR="00D851CF" w:rsidRPr="00D851CF" w:rsidRDefault="00D851CF" w:rsidP="00D851CF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Основной целью анализа тональности является нахождение мнений в тексте и выявление их свойств. Какие именно свойства будут исследоваться, зависит уже от поставленной задачи. К примеру, целью анализа может быть автор, то есть лицо, которому принадлежит мнение.</w:t>
      </w:r>
    </w:p>
    <w:p w:rsidR="00D851CF" w:rsidRPr="00D851CF" w:rsidRDefault="00D851CF" w:rsidP="00D851CF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Мнения делятся на два типа:</w:t>
      </w:r>
    </w:p>
    <w:p w:rsidR="00D851CF" w:rsidRPr="00D851CF" w:rsidRDefault="00D851CF" w:rsidP="00D851C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непосредственное мнение;</w:t>
      </w:r>
    </w:p>
    <w:p w:rsidR="00D851CF" w:rsidRPr="00D851CF" w:rsidRDefault="00D851CF" w:rsidP="00D851C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сравнение.</w:t>
      </w:r>
    </w:p>
    <w:p w:rsidR="00D851CF" w:rsidRPr="00D851CF" w:rsidRDefault="00D851CF" w:rsidP="00D851CF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lastRenderedPageBreak/>
        <w:t>Непосредственное мнение содержит высказывание автора об одном объекте. Формальное определение непосредственного мнения выглядит так: "непосредственным мнением называется кортеж из пяти элементов </w:t>
      </w:r>
      <w:r w:rsidRPr="00D851CF">
        <w:rPr>
          <w:i/>
          <w:iCs/>
          <w:color w:val="222222"/>
          <w:sz w:val="28"/>
          <w:szCs w:val="28"/>
        </w:rPr>
        <w:t xml:space="preserve">(e, f, </w:t>
      </w:r>
      <w:proofErr w:type="spellStart"/>
      <w:r w:rsidRPr="00D851CF">
        <w:rPr>
          <w:i/>
          <w:iCs/>
          <w:color w:val="222222"/>
          <w:sz w:val="28"/>
          <w:szCs w:val="28"/>
        </w:rPr>
        <w:t>op</w:t>
      </w:r>
      <w:proofErr w:type="spellEnd"/>
      <w:r w:rsidRPr="00D851CF">
        <w:rPr>
          <w:i/>
          <w:iCs/>
          <w:color w:val="222222"/>
          <w:sz w:val="28"/>
          <w:szCs w:val="28"/>
        </w:rPr>
        <w:t>, h, t)</w:t>
      </w:r>
      <w:r w:rsidRPr="00D851CF">
        <w:rPr>
          <w:color w:val="222222"/>
          <w:sz w:val="28"/>
          <w:szCs w:val="28"/>
        </w:rPr>
        <w:t>, где:</w:t>
      </w:r>
    </w:p>
    <w:p w:rsidR="00D851CF" w:rsidRPr="00D851CF" w:rsidRDefault="00D851CF" w:rsidP="00D851C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24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(</w:t>
      </w:r>
      <w:proofErr w:type="spellStart"/>
      <w:r w:rsidRPr="00D851CF">
        <w:rPr>
          <w:bCs/>
          <w:i/>
          <w:iCs/>
          <w:color w:val="222222"/>
          <w:sz w:val="28"/>
          <w:szCs w:val="28"/>
        </w:rPr>
        <w:t>e</w:t>
      </w:r>
      <w:r w:rsidRPr="00D851CF">
        <w:rPr>
          <w:i/>
          <w:iCs/>
          <w:color w:val="222222"/>
          <w:sz w:val="28"/>
          <w:szCs w:val="28"/>
        </w:rPr>
        <w:t>ntity</w:t>
      </w:r>
      <w:proofErr w:type="spellEnd"/>
      <w:r w:rsidRPr="00D851CF">
        <w:rPr>
          <w:color w:val="222222"/>
          <w:sz w:val="28"/>
          <w:szCs w:val="28"/>
        </w:rPr>
        <w:t>, </w:t>
      </w:r>
      <w:proofErr w:type="spellStart"/>
      <w:r w:rsidRPr="00D851CF">
        <w:rPr>
          <w:bCs/>
          <w:i/>
          <w:iCs/>
          <w:color w:val="222222"/>
          <w:sz w:val="28"/>
          <w:szCs w:val="28"/>
        </w:rPr>
        <w:t>f</w:t>
      </w:r>
      <w:r w:rsidRPr="00D851CF">
        <w:rPr>
          <w:i/>
          <w:iCs/>
          <w:color w:val="222222"/>
          <w:sz w:val="28"/>
          <w:szCs w:val="28"/>
        </w:rPr>
        <w:t>eature</w:t>
      </w:r>
      <w:proofErr w:type="spellEnd"/>
      <w:r w:rsidRPr="00D851CF">
        <w:rPr>
          <w:color w:val="222222"/>
          <w:sz w:val="28"/>
          <w:szCs w:val="28"/>
        </w:rPr>
        <w:t>) — объект тональности </w:t>
      </w:r>
      <w:r w:rsidRPr="00D851CF">
        <w:rPr>
          <w:bCs/>
          <w:color w:val="222222"/>
          <w:sz w:val="28"/>
          <w:szCs w:val="28"/>
        </w:rPr>
        <w:t>e</w:t>
      </w:r>
      <w:r w:rsidRPr="00D851CF">
        <w:rPr>
          <w:color w:val="222222"/>
          <w:sz w:val="28"/>
          <w:szCs w:val="28"/>
        </w:rPr>
        <w:t> (сущность, насчет которой высказывается автор) или его свойства </w:t>
      </w:r>
      <w:r w:rsidRPr="00D851CF">
        <w:rPr>
          <w:bCs/>
          <w:color w:val="222222"/>
          <w:sz w:val="28"/>
          <w:szCs w:val="28"/>
        </w:rPr>
        <w:t>f</w:t>
      </w:r>
      <w:r w:rsidRPr="00D851CF">
        <w:rPr>
          <w:color w:val="222222"/>
          <w:sz w:val="28"/>
          <w:szCs w:val="28"/>
        </w:rPr>
        <w:t> (атрибуты, части объекта);</w:t>
      </w:r>
    </w:p>
    <w:p w:rsidR="00D851CF" w:rsidRPr="00D851CF" w:rsidRDefault="00D851CF" w:rsidP="00D851C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24" w:line="360" w:lineRule="auto"/>
        <w:jc w:val="both"/>
        <w:rPr>
          <w:color w:val="222222"/>
          <w:sz w:val="28"/>
          <w:szCs w:val="28"/>
        </w:rPr>
      </w:pPr>
      <w:proofErr w:type="spellStart"/>
      <w:r w:rsidRPr="00D851CF">
        <w:rPr>
          <w:bCs/>
          <w:i/>
          <w:iCs/>
          <w:color w:val="222222"/>
          <w:sz w:val="28"/>
          <w:szCs w:val="28"/>
        </w:rPr>
        <w:t>o</w:t>
      </w:r>
      <w:r w:rsidRPr="00D851CF">
        <w:rPr>
          <w:i/>
          <w:iCs/>
          <w:color w:val="222222"/>
          <w:sz w:val="28"/>
          <w:szCs w:val="28"/>
        </w:rPr>
        <w:t>rientation</w:t>
      </w:r>
      <w:proofErr w:type="spellEnd"/>
      <w:r w:rsidRPr="00D851CF">
        <w:rPr>
          <w:color w:val="222222"/>
          <w:sz w:val="28"/>
          <w:szCs w:val="28"/>
        </w:rPr>
        <w:t> или </w:t>
      </w:r>
      <w:proofErr w:type="spellStart"/>
      <w:r w:rsidRPr="00D851CF">
        <w:rPr>
          <w:bCs/>
          <w:i/>
          <w:iCs/>
          <w:color w:val="222222"/>
          <w:sz w:val="28"/>
          <w:szCs w:val="28"/>
        </w:rPr>
        <w:t>p</w:t>
      </w:r>
      <w:r w:rsidRPr="00D851CF">
        <w:rPr>
          <w:i/>
          <w:iCs/>
          <w:color w:val="222222"/>
          <w:sz w:val="28"/>
          <w:szCs w:val="28"/>
        </w:rPr>
        <w:t>olarity</w:t>
      </w:r>
      <w:proofErr w:type="spellEnd"/>
      <w:r w:rsidRPr="00D851CF">
        <w:rPr>
          <w:color w:val="222222"/>
          <w:sz w:val="28"/>
          <w:szCs w:val="28"/>
        </w:rPr>
        <w:t> — тональная оценка (эмоциональная позиция автора относительно упомянутой темы);</w:t>
      </w:r>
    </w:p>
    <w:p w:rsidR="00D851CF" w:rsidRPr="00D851CF" w:rsidRDefault="00D851CF" w:rsidP="00D851C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24" w:line="360" w:lineRule="auto"/>
        <w:jc w:val="both"/>
        <w:rPr>
          <w:color w:val="222222"/>
          <w:sz w:val="28"/>
          <w:szCs w:val="28"/>
        </w:rPr>
      </w:pPr>
      <w:proofErr w:type="spellStart"/>
      <w:r w:rsidRPr="00D851CF">
        <w:rPr>
          <w:bCs/>
          <w:i/>
          <w:iCs/>
          <w:color w:val="222222"/>
          <w:sz w:val="28"/>
          <w:szCs w:val="28"/>
        </w:rPr>
        <w:t>h</w:t>
      </w:r>
      <w:r w:rsidRPr="00D851CF">
        <w:rPr>
          <w:i/>
          <w:iCs/>
          <w:color w:val="222222"/>
          <w:sz w:val="28"/>
          <w:szCs w:val="28"/>
        </w:rPr>
        <w:t>older</w:t>
      </w:r>
      <w:proofErr w:type="spellEnd"/>
      <w:r w:rsidRPr="00D851CF">
        <w:rPr>
          <w:color w:val="222222"/>
          <w:sz w:val="28"/>
          <w:szCs w:val="28"/>
        </w:rPr>
        <w:t> — субъект тональности (автор, то есть кому принадлежит это мнение);</w:t>
      </w:r>
    </w:p>
    <w:p w:rsidR="00D851CF" w:rsidRPr="00D851CF" w:rsidRDefault="00D851CF" w:rsidP="00D851C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24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момент времени </w:t>
      </w:r>
      <w:proofErr w:type="spellStart"/>
      <w:r w:rsidRPr="00D851CF">
        <w:rPr>
          <w:bCs/>
          <w:i/>
          <w:iCs/>
          <w:color w:val="222222"/>
          <w:sz w:val="28"/>
          <w:szCs w:val="28"/>
        </w:rPr>
        <w:t>t</w:t>
      </w:r>
      <w:r w:rsidRPr="00D851CF">
        <w:rPr>
          <w:i/>
          <w:iCs/>
          <w:color w:val="222222"/>
          <w:sz w:val="28"/>
          <w:szCs w:val="28"/>
        </w:rPr>
        <w:t>ime</w:t>
      </w:r>
      <w:proofErr w:type="spellEnd"/>
      <w:r w:rsidRPr="00D851CF">
        <w:rPr>
          <w:color w:val="222222"/>
          <w:sz w:val="28"/>
          <w:szCs w:val="28"/>
        </w:rPr>
        <w:t>, когда было оставлено мнение.</w:t>
      </w:r>
    </w:p>
    <w:p w:rsidR="00D851CF" w:rsidRPr="00D851CF" w:rsidRDefault="00D851CF" w:rsidP="00D851CF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Примеры тональных оценок:</w:t>
      </w:r>
    </w:p>
    <w:p w:rsidR="00D851CF" w:rsidRPr="00D851CF" w:rsidRDefault="00D851CF" w:rsidP="00D851C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позитивная;</w:t>
      </w:r>
    </w:p>
    <w:p w:rsidR="00D851CF" w:rsidRPr="00D851CF" w:rsidRDefault="00D851CF" w:rsidP="00D851C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негативная;</w:t>
      </w:r>
    </w:p>
    <w:p w:rsidR="00D851CF" w:rsidRPr="00D851CF" w:rsidRDefault="00D851CF" w:rsidP="00D851C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нейтральная.</w:t>
      </w:r>
    </w:p>
    <w:p w:rsidR="00D851CF" w:rsidRPr="00D851CF" w:rsidRDefault="00D851CF" w:rsidP="00D851CF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D851CF">
        <w:rPr>
          <w:color w:val="222222"/>
          <w:sz w:val="28"/>
          <w:szCs w:val="28"/>
        </w:rPr>
        <w:t>Под «нейтральной» подразумевается, что текст не содержит эмоциональной окраски. Также могут существовать и другие тональные оценки.</w:t>
      </w:r>
    </w:p>
    <w:p w:rsidR="00D851CF" w:rsidRPr="00D851CF" w:rsidRDefault="00D851CF" w:rsidP="00D851CF">
      <w:pPr>
        <w:pStyle w:val="a3"/>
        <w:spacing w:before="2" w:line="360" w:lineRule="auto"/>
        <w:jc w:val="both"/>
        <w:rPr>
          <w:sz w:val="28"/>
          <w:szCs w:val="28"/>
        </w:rPr>
      </w:pPr>
    </w:p>
    <w:p w:rsidR="00120244" w:rsidRPr="00D851CF" w:rsidRDefault="00641B08" w:rsidP="00D851CF">
      <w:pPr>
        <w:pStyle w:val="3"/>
        <w:spacing w:before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t>Предварительная обработка</w:t>
      </w:r>
      <w:r w:rsidR="00D851CF" w:rsidRPr="00D851CF">
        <w:rPr>
          <w:rFonts w:ascii="Times New Roman" w:hAnsi="Times New Roman" w:cs="Times New Roman"/>
          <w:sz w:val="28"/>
          <w:szCs w:val="28"/>
        </w:rPr>
        <w:t xml:space="preserve"> набора данных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Очистка и предобработка данных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Процедура очистки и предобработки обучающей выборки выглядит следующим образом: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приведение к нижнему регистру;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- замена «ё» на «е»;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 xml:space="preserve">- замена ссылок на </w:t>
      </w:r>
      <w:proofErr w:type="spellStart"/>
      <w:r w:rsidRPr="00D851CF">
        <w:rPr>
          <w:color w:val="000000"/>
          <w:sz w:val="28"/>
          <w:szCs w:val="28"/>
        </w:rPr>
        <w:t>токен</w:t>
      </w:r>
      <w:proofErr w:type="spellEnd"/>
      <w:r w:rsidRPr="00D851CF">
        <w:rPr>
          <w:color w:val="000000"/>
          <w:sz w:val="28"/>
          <w:szCs w:val="28"/>
        </w:rPr>
        <w:t xml:space="preserve"> «URL»;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 xml:space="preserve">- замена упоминания пользователя на </w:t>
      </w:r>
      <w:proofErr w:type="spellStart"/>
      <w:r w:rsidRPr="00D851CF">
        <w:rPr>
          <w:color w:val="000000"/>
          <w:sz w:val="28"/>
          <w:szCs w:val="28"/>
        </w:rPr>
        <w:t>токен</w:t>
      </w:r>
      <w:proofErr w:type="spellEnd"/>
      <w:r w:rsidRPr="00D851CF">
        <w:rPr>
          <w:color w:val="000000"/>
          <w:sz w:val="28"/>
          <w:szCs w:val="28"/>
        </w:rPr>
        <w:t xml:space="preserve"> «USER»;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lastRenderedPageBreak/>
        <w:t>- удаление знаков пунктуации.</w:t>
      </w:r>
    </w:p>
    <w:p w:rsidR="00641B08" w:rsidRPr="00D851CF" w:rsidRDefault="00641B08" w:rsidP="00D851CF">
      <w:pPr>
        <w:tabs>
          <w:tab w:val="left" w:pos="1095"/>
          <w:tab w:val="left" w:pos="1096"/>
        </w:tabs>
        <w:spacing w:line="360" w:lineRule="auto"/>
        <w:ind w:right="659"/>
        <w:jc w:val="both"/>
        <w:rPr>
          <w:sz w:val="28"/>
          <w:szCs w:val="28"/>
        </w:rPr>
      </w:pP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>Векторное отображение слов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 xml:space="preserve">Входными данными сверточной нейронной сети является матрица с фиксированной высотой n, где каждая строка представляет собой векторное отображение слова в признаковое пространство размерности k. Для формирования </w:t>
      </w:r>
      <w:proofErr w:type="spellStart"/>
      <w:r w:rsidRPr="00D851CF">
        <w:rPr>
          <w:color w:val="000000"/>
          <w:sz w:val="28"/>
          <w:szCs w:val="28"/>
        </w:rPr>
        <w:t>embedding</w:t>
      </w:r>
      <w:proofErr w:type="spellEnd"/>
      <w:r w:rsidRPr="00D851CF">
        <w:rPr>
          <w:color w:val="000000"/>
          <w:sz w:val="28"/>
          <w:szCs w:val="28"/>
        </w:rPr>
        <w:t>-слоя нейронной сети я использовал утилиту дистрибутивной семантики Word2Vec, предназначенную для отображения семантического значения слов в векторное пространство. Word2Vec находит взаимосвязи между словами согласно предположению, что в похожих контекстах встречаются семантически близкие слова.</w:t>
      </w:r>
      <w:r w:rsidR="0057435D" w:rsidRPr="00D851CF">
        <w:rPr>
          <w:color w:val="000000"/>
          <w:sz w:val="28"/>
          <w:szCs w:val="28"/>
        </w:rPr>
        <w:t xml:space="preserve"> 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 xml:space="preserve">Далее с помощью библиотеки </w:t>
      </w:r>
      <w:proofErr w:type="spellStart"/>
      <w:r w:rsidRPr="00D851CF">
        <w:rPr>
          <w:color w:val="000000"/>
          <w:sz w:val="28"/>
          <w:szCs w:val="28"/>
        </w:rPr>
        <w:t>Gensim</w:t>
      </w:r>
      <w:proofErr w:type="spellEnd"/>
      <w:r w:rsidRPr="00D851CF">
        <w:rPr>
          <w:color w:val="000000"/>
          <w:sz w:val="28"/>
          <w:szCs w:val="28"/>
        </w:rPr>
        <w:t xml:space="preserve"> обучил Word2Vec-модель со следующими параметрами: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851CF">
        <w:rPr>
          <w:color w:val="000000"/>
          <w:sz w:val="28"/>
          <w:szCs w:val="28"/>
        </w:rPr>
        <w:t>size</w:t>
      </w:r>
      <w:proofErr w:type="spellEnd"/>
      <w:r w:rsidRPr="00D851CF">
        <w:rPr>
          <w:color w:val="000000"/>
          <w:sz w:val="28"/>
          <w:szCs w:val="28"/>
        </w:rPr>
        <w:t xml:space="preserve"> = 200 — размерность признакового пространства;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851CF">
        <w:rPr>
          <w:color w:val="000000"/>
          <w:sz w:val="28"/>
          <w:szCs w:val="28"/>
        </w:rPr>
        <w:t>window</w:t>
      </w:r>
      <w:proofErr w:type="spellEnd"/>
      <w:r w:rsidRPr="00D851CF">
        <w:rPr>
          <w:color w:val="000000"/>
          <w:sz w:val="28"/>
          <w:szCs w:val="28"/>
        </w:rPr>
        <w:t xml:space="preserve"> = 5 — количество слов из контекста, которое анализирует алгоритм;</w:t>
      </w:r>
    </w:p>
    <w:p w:rsidR="00641B08" w:rsidRPr="00D851CF" w:rsidRDefault="00641B08" w:rsidP="00D851CF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851CF">
        <w:rPr>
          <w:color w:val="000000"/>
          <w:sz w:val="28"/>
          <w:szCs w:val="28"/>
        </w:rPr>
        <w:t>min_count</w:t>
      </w:r>
      <w:proofErr w:type="spellEnd"/>
      <w:r w:rsidRPr="00D851CF">
        <w:rPr>
          <w:color w:val="000000"/>
          <w:sz w:val="28"/>
          <w:szCs w:val="28"/>
        </w:rPr>
        <w:t xml:space="preserve"> = 3 — слово должно встречаться минимум три раза, чтобы модель его учитывала.</w:t>
      </w:r>
    </w:p>
    <w:p w:rsidR="00641B08" w:rsidRPr="00D851CF" w:rsidRDefault="00641B08" w:rsidP="00D851CF">
      <w:pPr>
        <w:tabs>
          <w:tab w:val="left" w:pos="1095"/>
          <w:tab w:val="left" w:pos="1096"/>
        </w:tabs>
        <w:spacing w:line="360" w:lineRule="auto"/>
        <w:ind w:right="659"/>
        <w:jc w:val="both"/>
        <w:rPr>
          <w:sz w:val="28"/>
          <w:szCs w:val="28"/>
        </w:rPr>
      </w:pPr>
    </w:p>
    <w:p w:rsidR="00641B08" w:rsidRPr="00D851CF" w:rsidRDefault="00641B08" w:rsidP="00D851CF">
      <w:pPr>
        <w:tabs>
          <w:tab w:val="left" w:pos="1095"/>
          <w:tab w:val="left" w:pos="1096"/>
        </w:tabs>
        <w:spacing w:line="360" w:lineRule="auto"/>
        <w:ind w:right="659"/>
        <w:jc w:val="both"/>
        <w:rPr>
          <w:color w:val="000000"/>
          <w:sz w:val="28"/>
          <w:szCs w:val="28"/>
        </w:rPr>
      </w:pPr>
      <w:r w:rsidRPr="00D851CF">
        <w:rPr>
          <w:color w:val="000000"/>
          <w:sz w:val="28"/>
          <w:szCs w:val="28"/>
        </w:rPr>
        <w:t xml:space="preserve">На следующем этапе каждый текст был отображен в массив идентификаторов токенов. Я выбрал размерность вектора текста s=26, поскольку при данном значении полностью покрываются 99,71% всех текстов в сформированном корпусе. Если при анализе количество слов в </w:t>
      </w:r>
      <w:proofErr w:type="spellStart"/>
      <w:r w:rsidRPr="00D851CF">
        <w:rPr>
          <w:color w:val="000000"/>
          <w:sz w:val="28"/>
          <w:szCs w:val="28"/>
        </w:rPr>
        <w:t>твите</w:t>
      </w:r>
      <w:proofErr w:type="spellEnd"/>
      <w:r w:rsidRPr="00D851CF">
        <w:rPr>
          <w:color w:val="000000"/>
          <w:sz w:val="28"/>
          <w:szCs w:val="28"/>
        </w:rPr>
        <w:t xml:space="preserve"> превышало высоту матрицы, оставшиеся слова отбрасывались и не учитывались в классификации. Итоговая размерность матрицы предложения составила </w:t>
      </w:r>
      <w:proofErr w:type="spellStart"/>
      <w:r w:rsidRPr="00D851CF">
        <w:rPr>
          <w:color w:val="000000"/>
          <w:sz w:val="28"/>
          <w:szCs w:val="28"/>
        </w:rPr>
        <w:t>s×d</w:t>
      </w:r>
      <w:proofErr w:type="spellEnd"/>
      <w:r w:rsidRPr="00D851CF">
        <w:rPr>
          <w:color w:val="000000"/>
          <w:sz w:val="28"/>
          <w:szCs w:val="28"/>
        </w:rPr>
        <w:t>=26×200.</w:t>
      </w:r>
    </w:p>
    <w:p w:rsidR="00D851CF" w:rsidRPr="00DB4FA6" w:rsidRDefault="00D851CF" w:rsidP="00D851CF">
      <w:pPr>
        <w:spacing w:line="360" w:lineRule="auto"/>
        <w:jc w:val="center"/>
        <w:rPr>
          <w:color w:val="222222"/>
          <w:sz w:val="28"/>
          <w:szCs w:val="28"/>
          <w:shd w:val="clear" w:color="auto" w:fill="FFFFFF"/>
        </w:rPr>
      </w:pPr>
      <w:r w:rsidRPr="00DB4FA6">
        <w:rPr>
          <w:noProof/>
          <w:lang w:eastAsia="ru-RU"/>
        </w:rPr>
        <w:lastRenderedPageBreak/>
        <w:drawing>
          <wp:inline distT="0" distB="0" distL="0" distR="0" wp14:anchorId="0E1587FD" wp14:editId="6B0EB319">
            <wp:extent cx="6124575" cy="3429000"/>
            <wp:effectExtent l="0" t="0" r="9525" b="0"/>
            <wp:docPr id="9" name="Рисунок 9" descr="https://habrastorage.org/webt/er/de/wc/erdewcunafpymiafxeqgby-8-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habrastorage.org/webt/er/de/wc/erdewcunafpymiafxeqgby-8-h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CF" w:rsidRPr="00D851CF" w:rsidRDefault="00D851CF" w:rsidP="00D851CF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851CF">
        <w:rPr>
          <w:rFonts w:ascii="Times New Roman" w:hAnsi="Times New Roman" w:cs="Times New Roman"/>
          <w:color w:val="auto"/>
          <w:sz w:val="28"/>
          <w:szCs w:val="28"/>
        </w:rPr>
        <w:t>Распределение длины слов</w:t>
      </w:r>
    </w:p>
    <w:p w:rsidR="0057435D" w:rsidRPr="00D851CF" w:rsidRDefault="0057435D" w:rsidP="00D851CF">
      <w:pPr>
        <w:tabs>
          <w:tab w:val="left" w:pos="1095"/>
          <w:tab w:val="left" w:pos="1096"/>
        </w:tabs>
        <w:spacing w:line="360" w:lineRule="auto"/>
        <w:ind w:right="659"/>
        <w:jc w:val="both"/>
        <w:rPr>
          <w:color w:val="000000"/>
          <w:sz w:val="28"/>
          <w:szCs w:val="28"/>
        </w:rPr>
      </w:pPr>
    </w:p>
    <w:p w:rsidR="0057435D" w:rsidRPr="00D851CF" w:rsidRDefault="0057435D" w:rsidP="00D851CF">
      <w:pPr>
        <w:tabs>
          <w:tab w:val="left" w:pos="1095"/>
          <w:tab w:val="left" w:pos="1096"/>
        </w:tabs>
        <w:spacing w:line="360" w:lineRule="auto"/>
        <w:ind w:right="659"/>
        <w:jc w:val="both"/>
        <w:rPr>
          <w:color w:val="000000"/>
          <w:sz w:val="28"/>
          <w:szCs w:val="28"/>
        </w:rPr>
      </w:pPr>
    </w:p>
    <w:p w:rsidR="0057435D" w:rsidRPr="00D851CF" w:rsidRDefault="0057435D" w:rsidP="00D851CF">
      <w:pPr>
        <w:tabs>
          <w:tab w:val="left" w:pos="1095"/>
          <w:tab w:val="left" w:pos="1096"/>
        </w:tabs>
        <w:spacing w:line="360" w:lineRule="auto"/>
        <w:ind w:right="659"/>
        <w:jc w:val="both"/>
        <w:rPr>
          <w:sz w:val="28"/>
          <w:szCs w:val="28"/>
        </w:rPr>
        <w:sectPr w:rsidR="0057435D" w:rsidRPr="00D851CF">
          <w:pgSz w:w="11910" w:h="16840"/>
          <w:pgMar w:top="1100" w:right="720" w:bottom="280" w:left="1600" w:header="720" w:footer="720" w:gutter="0"/>
          <w:cols w:space="720"/>
        </w:sectPr>
      </w:pPr>
    </w:p>
    <w:p w:rsidR="00120244" w:rsidRPr="00D851CF" w:rsidRDefault="00D851CF" w:rsidP="00D851CF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lastRenderedPageBreak/>
        <w:t>Часть 1. Предварительная подготовка данных</w:t>
      </w:r>
    </w:p>
    <w:p w:rsidR="00120244" w:rsidRPr="00D851CF" w:rsidRDefault="00120244" w:rsidP="00D851CF">
      <w:pPr>
        <w:pStyle w:val="a3"/>
        <w:spacing w:before="8" w:line="360" w:lineRule="auto"/>
        <w:rPr>
          <w:b/>
          <w:sz w:val="28"/>
          <w:szCs w:val="28"/>
        </w:rPr>
      </w:pPr>
    </w:p>
    <w:p w:rsidR="00120244" w:rsidRPr="00D851CF" w:rsidRDefault="0057435D" w:rsidP="00D851CF">
      <w:pPr>
        <w:spacing w:line="360" w:lineRule="auto"/>
        <w:rPr>
          <w:sz w:val="28"/>
          <w:szCs w:val="28"/>
        </w:rPr>
        <w:sectPr w:rsidR="00120244" w:rsidRPr="00D851CF">
          <w:pgSz w:w="11910" w:h="16840"/>
          <w:pgMar w:top="1040" w:right="720" w:bottom="280" w:left="1600" w:header="720" w:footer="720" w:gutter="0"/>
          <w:cols w:space="720"/>
        </w:sectPr>
      </w:pPr>
      <w:r w:rsidRPr="00D851CF">
        <w:rPr>
          <w:noProof/>
          <w:sz w:val="28"/>
          <w:szCs w:val="28"/>
          <w:lang w:eastAsia="ru-RU"/>
        </w:rPr>
        <w:drawing>
          <wp:inline distT="0" distB="0" distL="0" distR="0" wp14:anchorId="4CD7D972" wp14:editId="69CD4C01">
            <wp:extent cx="6416482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867" cy="33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5D" w:rsidRDefault="0057435D" w:rsidP="00D851CF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lastRenderedPageBreak/>
        <w:t>Часть 2</w:t>
      </w:r>
      <w:r w:rsidR="00D851CF" w:rsidRPr="00D851CF">
        <w:rPr>
          <w:rFonts w:ascii="Times New Roman" w:hAnsi="Times New Roman" w:cs="Times New Roman"/>
          <w:sz w:val="28"/>
          <w:szCs w:val="28"/>
        </w:rPr>
        <w:t>.</w:t>
      </w:r>
      <w:r w:rsidRPr="00D851CF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D851CF" w:rsidRPr="00D851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1CF" w:rsidRPr="00DB4FA6" w:rsidRDefault="00D851CF" w:rsidP="00D851CF">
      <w:pPr>
        <w:spacing w:line="360" w:lineRule="auto"/>
        <w:jc w:val="both"/>
        <w:rPr>
          <w:sz w:val="28"/>
          <w:szCs w:val="28"/>
        </w:rPr>
      </w:pPr>
      <w:r w:rsidRPr="00DB4FA6">
        <w:rPr>
          <w:sz w:val="28"/>
          <w:szCs w:val="28"/>
        </w:rPr>
        <w:t xml:space="preserve">Задача состоит в том, чтобы выбрать комбинацию классификатора, метода векторизации, </w:t>
      </w:r>
      <w:r w:rsidRPr="00DB4FA6">
        <w:rPr>
          <w:sz w:val="28"/>
          <w:szCs w:val="28"/>
          <w:lang w:val="en-US"/>
        </w:rPr>
        <w:t>n</w:t>
      </w:r>
      <w:r w:rsidRPr="00DB4FA6">
        <w:rPr>
          <w:sz w:val="28"/>
          <w:szCs w:val="28"/>
        </w:rPr>
        <w:t>-граммовой схемы и других параметров таким образом, чтобы максимизировать качество классификации.</w:t>
      </w:r>
    </w:p>
    <w:p w:rsidR="00D851CF" w:rsidRPr="00DB4FA6" w:rsidRDefault="00D851CF" w:rsidP="00D851CF">
      <w:pPr>
        <w:spacing w:line="360" w:lineRule="auto"/>
        <w:ind w:firstLine="708"/>
        <w:jc w:val="both"/>
        <w:rPr>
          <w:sz w:val="28"/>
          <w:szCs w:val="28"/>
        </w:rPr>
      </w:pPr>
      <w:r w:rsidRPr="00DB4FA6">
        <w:rPr>
          <w:sz w:val="28"/>
          <w:szCs w:val="28"/>
        </w:rPr>
        <w:t xml:space="preserve">Выбраны две модели: наивный байесовский классификатор и линейный классификатор (минимизация через стохастический градиентный спуск). Иногда для таких задач используется </w:t>
      </w:r>
      <w:r w:rsidRPr="00DB4FA6">
        <w:rPr>
          <w:sz w:val="28"/>
          <w:szCs w:val="28"/>
          <w:lang w:val="en-US"/>
        </w:rPr>
        <w:t>SVM</w:t>
      </w:r>
      <w:r w:rsidRPr="00DB4FA6">
        <w:rPr>
          <w:sz w:val="28"/>
          <w:szCs w:val="28"/>
        </w:rPr>
        <w:t>, но он очень медленно работает на большом количестве объектов и функций. Логические методы классификации вообще не рассматриваются, так как они абсолютно не подходят для этой задачи.</w:t>
      </w:r>
    </w:p>
    <w:p w:rsidR="00D851CF" w:rsidRPr="00DB4FA6" w:rsidRDefault="00D851CF" w:rsidP="00D851CF">
      <w:pPr>
        <w:spacing w:line="360" w:lineRule="auto"/>
        <w:jc w:val="both"/>
        <w:rPr>
          <w:sz w:val="28"/>
          <w:szCs w:val="28"/>
        </w:rPr>
      </w:pPr>
    </w:p>
    <w:p w:rsidR="00D851CF" w:rsidRPr="00DB4FA6" w:rsidRDefault="00D851CF" w:rsidP="00D851CF">
      <w:pPr>
        <w:spacing w:line="360" w:lineRule="auto"/>
        <w:ind w:firstLine="708"/>
        <w:jc w:val="both"/>
        <w:rPr>
          <w:sz w:val="28"/>
          <w:szCs w:val="28"/>
        </w:rPr>
      </w:pPr>
      <w:r w:rsidRPr="00DB4FA6">
        <w:rPr>
          <w:sz w:val="28"/>
          <w:szCs w:val="28"/>
        </w:rPr>
        <w:t>Байесовский классификатор не нуждается в большом выборе параметров, но параметры линейной модели подбираем на сетке.</w:t>
      </w:r>
    </w:p>
    <w:p w:rsidR="00D851CF" w:rsidRPr="00DB4FA6" w:rsidRDefault="00D851CF" w:rsidP="00D851CF">
      <w:pPr>
        <w:shd w:val="clear" w:color="auto" w:fill="FFFFFF"/>
        <w:spacing w:after="240" w:line="360" w:lineRule="auto"/>
        <w:jc w:val="both"/>
        <w:rPr>
          <w:sz w:val="28"/>
          <w:szCs w:val="28"/>
          <w:lang w:eastAsia="ru-RU"/>
        </w:rPr>
      </w:pPr>
      <w:r w:rsidRPr="00DB4FA6">
        <w:rPr>
          <w:sz w:val="28"/>
          <w:szCs w:val="28"/>
          <w:lang w:eastAsia="ru-RU"/>
        </w:rPr>
        <w:t>По результатам тестирования, лучшей оказалась следующая модель:</w:t>
      </w:r>
    </w:p>
    <w:p w:rsidR="00D851CF" w:rsidRPr="00DB4FA6" w:rsidRDefault="00D851CF" w:rsidP="00D851C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DB4FA6">
        <w:rPr>
          <w:sz w:val="28"/>
          <w:szCs w:val="28"/>
          <w:lang w:eastAsia="ru-RU"/>
        </w:rPr>
        <w:t>Схема n-грамм: </w:t>
      </w:r>
      <w:r w:rsidRPr="00DB4FA6">
        <w:rPr>
          <w:bCs/>
          <w:sz w:val="28"/>
          <w:szCs w:val="28"/>
          <w:lang w:eastAsia="ru-RU"/>
        </w:rPr>
        <w:t>(1, 3)</w:t>
      </w:r>
      <w:r w:rsidRPr="00DB4FA6">
        <w:rPr>
          <w:sz w:val="28"/>
          <w:szCs w:val="28"/>
          <w:lang w:eastAsia="ru-RU"/>
        </w:rPr>
        <w:t> (</w:t>
      </w:r>
      <w:proofErr w:type="spellStart"/>
      <w:r w:rsidRPr="00DB4FA6">
        <w:rPr>
          <w:sz w:val="28"/>
          <w:szCs w:val="28"/>
          <w:lang w:eastAsia="ru-RU"/>
        </w:rPr>
        <w:t>униграммы</w:t>
      </w:r>
      <w:proofErr w:type="spellEnd"/>
      <w:r w:rsidRPr="00DB4FA6">
        <w:rPr>
          <w:sz w:val="28"/>
          <w:szCs w:val="28"/>
          <w:lang w:eastAsia="ru-RU"/>
        </w:rPr>
        <w:t xml:space="preserve"> + биграммы + триграммы);</w:t>
      </w:r>
    </w:p>
    <w:p w:rsidR="00D851CF" w:rsidRPr="00DB4FA6" w:rsidRDefault="00D851CF" w:rsidP="00D851C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60" w:lineRule="auto"/>
        <w:jc w:val="both"/>
        <w:rPr>
          <w:sz w:val="28"/>
          <w:szCs w:val="28"/>
          <w:lang w:eastAsia="ru-RU"/>
        </w:rPr>
      </w:pPr>
      <w:r w:rsidRPr="00DB4FA6">
        <w:rPr>
          <w:sz w:val="28"/>
          <w:szCs w:val="28"/>
          <w:lang w:eastAsia="ru-RU"/>
        </w:rPr>
        <w:t>Метод векторизации: </w:t>
      </w:r>
      <w:r w:rsidRPr="00DB4FA6">
        <w:rPr>
          <w:bCs/>
          <w:sz w:val="28"/>
          <w:szCs w:val="28"/>
          <w:lang w:eastAsia="ru-RU"/>
        </w:rPr>
        <w:t>TF-IDF</w:t>
      </w:r>
      <w:r w:rsidRPr="00DB4FA6">
        <w:rPr>
          <w:sz w:val="28"/>
          <w:szCs w:val="28"/>
          <w:lang w:eastAsia="ru-RU"/>
        </w:rPr>
        <w:t>;</w:t>
      </w:r>
    </w:p>
    <w:p w:rsidR="00D851CF" w:rsidRPr="00DB4FA6" w:rsidRDefault="00D851CF" w:rsidP="00D851C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60" w:lineRule="auto"/>
        <w:jc w:val="both"/>
        <w:rPr>
          <w:sz w:val="28"/>
          <w:szCs w:val="28"/>
          <w:lang w:eastAsia="ru-RU"/>
        </w:rPr>
      </w:pPr>
      <w:r w:rsidRPr="00DB4FA6">
        <w:rPr>
          <w:sz w:val="28"/>
          <w:szCs w:val="28"/>
          <w:lang w:eastAsia="ru-RU"/>
        </w:rPr>
        <w:t>Тип модели: </w:t>
      </w:r>
      <w:r w:rsidRPr="00DB4FA6">
        <w:rPr>
          <w:bCs/>
          <w:sz w:val="28"/>
          <w:szCs w:val="28"/>
          <w:lang w:eastAsia="ru-RU"/>
        </w:rPr>
        <w:t>линейная модель</w:t>
      </w:r>
      <w:r w:rsidRPr="00DB4FA6">
        <w:rPr>
          <w:sz w:val="28"/>
          <w:szCs w:val="28"/>
          <w:lang w:eastAsia="ru-RU"/>
        </w:rPr>
        <w:t>;</w:t>
      </w:r>
    </w:p>
    <w:p w:rsidR="00D851CF" w:rsidRPr="00DB4FA6" w:rsidRDefault="00D851CF" w:rsidP="00D851C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60" w:lineRule="auto"/>
        <w:jc w:val="both"/>
        <w:rPr>
          <w:sz w:val="28"/>
          <w:szCs w:val="28"/>
          <w:lang w:val="en-US" w:eastAsia="ru-RU"/>
        </w:rPr>
      </w:pPr>
      <w:r w:rsidRPr="00DB4FA6">
        <w:rPr>
          <w:sz w:val="28"/>
          <w:szCs w:val="28"/>
          <w:lang w:eastAsia="ru-RU"/>
        </w:rPr>
        <w:t>Параметры</w:t>
      </w:r>
      <w:r w:rsidRPr="00DB4FA6">
        <w:rPr>
          <w:sz w:val="28"/>
          <w:szCs w:val="28"/>
          <w:lang w:val="en-US" w:eastAsia="ru-RU"/>
        </w:rPr>
        <w:t xml:space="preserve"> </w:t>
      </w:r>
      <w:r w:rsidRPr="00DB4FA6">
        <w:rPr>
          <w:sz w:val="28"/>
          <w:szCs w:val="28"/>
          <w:lang w:eastAsia="ru-RU"/>
        </w:rPr>
        <w:t>модели</w:t>
      </w:r>
      <w:r w:rsidRPr="00DB4FA6">
        <w:rPr>
          <w:sz w:val="28"/>
          <w:szCs w:val="28"/>
          <w:lang w:val="en-US" w:eastAsia="ru-RU"/>
        </w:rPr>
        <w:t>: </w:t>
      </w:r>
      <w:r w:rsidRPr="00DB4FA6">
        <w:rPr>
          <w:bCs/>
          <w:sz w:val="28"/>
          <w:szCs w:val="28"/>
          <w:lang w:val="en-US" w:eastAsia="ru-RU"/>
        </w:rPr>
        <w:t>penalty – l2, alpha – 0.000001, loss – log</w:t>
      </w:r>
      <w:r w:rsidRPr="00DB4FA6">
        <w:rPr>
          <w:sz w:val="28"/>
          <w:szCs w:val="28"/>
          <w:lang w:val="en-US" w:eastAsia="ru-RU"/>
        </w:rPr>
        <w:t>.</w:t>
      </w: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jc w:val="both"/>
        <w:rPr>
          <w:sz w:val="28"/>
          <w:szCs w:val="28"/>
          <w:lang w:eastAsia="ru-RU"/>
        </w:rPr>
      </w:pPr>
      <w:r w:rsidRPr="00DB4FA6">
        <w:rPr>
          <w:sz w:val="28"/>
          <w:szCs w:val="28"/>
          <w:lang w:eastAsia="ru-RU"/>
        </w:rPr>
        <w:t xml:space="preserve">Результаты точности распознавания этой модели представлены на рисунке 13. </w:t>
      </w: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jc w:val="center"/>
        <w:rPr>
          <w:noProof/>
          <w:sz w:val="28"/>
          <w:szCs w:val="28"/>
          <w:lang w:eastAsia="ru-RU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jc w:val="center"/>
        <w:rPr>
          <w:sz w:val="28"/>
          <w:szCs w:val="28"/>
          <w:lang w:eastAsia="ru-RU"/>
        </w:rPr>
      </w:pPr>
      <w:r w:rsidRPr="00DB4FA6">
        <w:rPr>
          <w:noProof/>
          <w:sz w:val="28"/>
          <w:szCs w:val="28"/>
          <w:lang w:eastAsia="ru-RU"/>
        </w:rPr>
        <w:drawing>
          <wp:inline distT="0" distB="0" distL="0" distR="0" wp14:anchorId="09208F2F" wp14:editId="4121B0A7">
            <wp:extent cx="541972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CF" w:rsidRPr="00D851CF" w:rsidRDefault="00D851CF" w:rsidP="00D851CF">
      <w:pPr>
        <w:pStyle w:val="a7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851CF">
        <w:rPr>
          <w:rFonts w:ascii="Times New Roman" w:hAnsi="Times New Roman" w:cs="Times New Roman"/>
          <w:color w:val="auto"/>
          <w:sz w:val="28"/>
          <w:szCs w:val="28"/>
        </w:rPr>
        <w:t>Результаты наилучшей модели</w:t>
      </w:r>
    </w:p>
    <w:p w:rsidR="00D851CF" w:rsidRPr="00DB4FA6" w:rsidRDefault="00D851CF" w:rsidP="00D851CF">
      <w:pPr>
        <w:spacing w:line="360" w:lineRule="auto"/>
      </w:pPr>
    </w:p>
    <w:p w:rsidR="00D851CF" w:rsidRPr="00DB4FA6" w:rsidRDefault="00D851CF" w:rsidP="00D851CF">
      <w:pPr>
        <w:spacing w:line="360" w:lineRule="auto"/>
        <w:rPr>
          <w:sz w:val="28"/>
          <w:szCs w:val="28"/>
        </w:rPr>
      </w:pPr>
      <w:r w:rsidRPr="00DB4FA6">
        <w:rPr>
          <w:sz w:val="28"/>
          <w:szCs w:val="28"/>
        </w:rPr>
        <w:tab/>
        <w:t xml:space="preserve">Для этой же модели, наивный байесовский классификатор показал результат на </w:t>
      </w:r>
      <w:r w:rsidRPr="00DB4FA6">
        <w:rPr>
          <w:b/>
          <w:sz w:val="28"/>
          <w:szCs w:val="28"/>
        </w:rPr>
        <w:t>1.2%</w:t>
      </w:r>
      <w:r w:rsidRPr="00DB4FA6">
        <w:rPr>
          <w:sz w:val="28"/>
          <w:szCs w:val="28"/>
        </w:rPr>
        <w:t xml:space="preserve"> хуже.</w:t>
      </w:r>
    </w:p>
    <w:p w:rsidR="00D851CF" w:rsidRDefault="00D851CF" w:rsidP="00D851CF">
      <w:pPr>
        <w:spacing w:line="360" w:lineRule="auto"/>
        <w:rPr>
          <w:sz w:val="28"/>
          <w:szCs w:val="28"/>
        </w:rPr>
      </w:pPr>
      <w:r w:rsidRPr="00DB4FA6">
        <w:rPr>
          <w:sz w:val="28"/>
          <w:szCs w:val="28"/>
        </w:rPr>
        <w:tab/>
        <w:t xml:space="preserve">Так же был взят корпус коротких текстов с сервиса Яндекс.Маркет. Для </w:t>
      </w:r>
      <w:r w:rsidRPr="00DB4FA6">
        <w:rPr>
          <w:sz w:val="28"/>
          <w:szCs w:val="28"/>
        </w:rPr>
        <w:lastRenderedPageBreak/>
        <w:t xml:space="preserve">данной выборки оба классификатора показали примерно одинаковый результат точности распознавания около </w:t>
      </w:r>
      <w:r w:rsidRPr="00DB4FA6">
        <w:rPr>
          <w:b/>
          <w:sz w:val="28"/>
          <w:szCs w:val="28"/>
        </w:rPr>
        <w:t>92%</w:t>
      </w:r>
      <w:r w:rsidRPr="00DB4FA6">
        <w:rPr>
          <w:sz w:val="28"/>
          <w:szCs w:val="28"/>
        </w:rPr>
        <w:t>.</w:t>
      </w:r>
    </w:p>
    <w:p w:rsidR="00D851CF" w:rsidRPr="00DB4FA6" w:rsidRDefault="00D851CF" w:rsidP="00D851CF">
      <w:pPr>
        <w:spacing w:line="360" w:lineRule="auto"/>
        <w:rPr>
          <w:sz w:val="28"/>
          <w:szCs w:val="28"/>
        </w:rPr>
      </w:pPr>
    </w:p>
    <w:p w:rsidR="00D851CF" w:rsidRDefault="00D851CF" w:rsidP="00D851CF">
      <w:pPr>
        <w:rPr>
          <w:b/>
          <w:sz w:val="28"/>
          <w:szCs w:val="28"/>
        </w:rPr>
      </w:pPr>
      <w:r w:rsidRPr="00DB4FA6">
        <w:rPr>
          <w:b/>
          <w:sz w:val="28"/>
          <w:szCs w:val="28"/>
        </w:rPr>
        <w:t>Сверточная нейронная сеть</w:t>
      </w:r>
    </w:p>
    <w:p w:rsidR="00D851CF" w:rsidRPr="00DB4FA6" w:rsidRDefault="00D851CF" w:rsidP="00D851CF">
      <w:pPr>
        <w:rPr>
          <w:b/>
          <w:sz w:val="28"/>
          <w:szCs w:val="28"/>
        </w:rPr>
      </w:pP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DB4FA6">
        <w:rPr>
          <w:sz w:val="28"/>
          <w:szCs w:val="28"/>
        </w:rPr>
        <w:tab/>
      </w:r>
      <w:r>
        <w:rPr>
          <w:color w:val="222222"/>
          <w:sz w:val="28"/>
          <w:szCs w:val="28"/>
          <w:shd w:val="clear" w:color="auto" w:fill="FFFFFF"/>
        </w:rPr>
        <w:t>Для построения нейронной сети</w:t>
      </w:r>
      <w:r w:rsidRPr="00DB4FA6">
        <w:rPr>
          <w:color w:val="222222"/>
          <w:sz w:val="28"/>
          <w:szCs w:val="28"/>
          <w:shd w:val="clear" w:color="auto" w:fill="FFFFFF"/>
        </w:rPr>
        <w:t xml:space="preserve"> использовалась библиотека Keras, которая выступает высокоуровневой надстройкой над TensorFlow, CNTK и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Theano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. В нашем случае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embedding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-слой был инициирован весами, полученными при обучении Word2Vec. Чтобы минимизировать изменения в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embedding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>-слое, на первом этапе замораживаем этот слой.</w:t>
      </w: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</w:rPr>
      </w:pPr>
      <w:r w:rsidRPr="00DB4FA6">
        <w:rPr>
          <w:color w:val="222222"/>
          <w:sz w:val="28"/>
          <w:szCs w:val="28"/>
          <w:shd w:val="clear" w:color="auto" w:fill="FFFFFF"/>
        </w:rPr>
        <w:tab/>
        <w:t>В разработанной архитектуре использованы фильтры с высотой </w:t>
      </w:r>
      <w:r w:rsidRPr="00DB4FA6">
        <w:rPr>
          <w:i/>
          <w:iCs/>
          <w:color w:val="222222"/>
          <w:sz w:val="28"/>
          <w:szCs w:val="28"/>
          <w:shd w:val="clear" w:color="auto" w:fill="FFFFFF"/>
        </w:rPr>
        <w:t>h</w:t>
      </w:r>
      <w:proofErr w:type="gramStart"/>
      <w:r w:rsidRPr="00DB4FA6">
        <w:rPr>
          <w:i/>
          <w:iCs/>
          <w:color w:val="222222"/>
          <w:sz w:val="28"/>
          <w:szCs w:val="28"/>
          <w:shd w:val="clear" w:color="auto" w:fill="FFFFFF"/>
        </w:rPr>
        <w:t>=(</w:t>
      </w:r>
      <w:proofErr w:type="gramEnd"/>
      <w:r w:rsidRPr="00DB4FA6">
        <w:rPr>
          <w:i/>
          <w:iCs/>
          <w:color w:val="222222"/>
          <w:sz w:val="28"/>
          <w:szCs w:val="28"/>
          <w:shd w:val="clear" w:color="auto" w:fill="FFFFFF"/>
        </w:rPr>
        <w:t>2, 3, 4, 5)</w:t>
      </w:r>
      <w:r w:rsidRPr="00DB4FA6">
        <w:rPr>
          <w:color w:val="222222"/>
          <w:sz w:val="28"/>
          <w:szCs w:val="28"/>
          <w:shd w:val="clear" w:color="auto" w:fill="FFFFFF"/>
        </w:rPr>
        <w:t xml:space="preserve">, которые предназначены для параллельной обработки биграмм, триграмм, 4-грамм и 5-грамм соответственно. Добавил в нейронную сеть по 10 свёрточных слоев для каждой высоты фильтра, функция активации —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Re</w:t>
      </w:r>
      <w:proofErr w:type="spellEnd"/>
      <w:r w:rsidRPr="00DB4FA6">
        <w:rPr>
          <w:color w:val="222222"/>
          <w:sz w:val="28"/>
          <w:szCs w:val="28"/>
          <w:shd w:val="clear" w:color="auto" w:fill="FFFFFF"/>
          <w:lang w:val="en-US"/>
        </w:rPr>
        <w:t>LU</w:t>
      </w:r>
      <w:r w:rsidRPr="00DB4FA6">
        <w:rPr>
          <w:color w:val="222222"/>
          <w:sz w:val="28"/>
          <w:szCs w:val="28"/>
          <w:shd w:val="clear" w:color="auto" w:fill="FFFFFF"/>
        </w:rPr>
        <w:t xml:space="preserve">. </w:t>
      </w:r>
      <w:r w:rsidRPr="00DB4FA6">
        <w:rPr>
          <w:color w:val="222222"/>
          <w:sz w:val="28"/>
          <w:szCs w:val="28"/>
        </w:rPr>
        <w:br/>
      </w: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</w:rPr>
      </w:pPr>
      <w:r w:rsidRPr="00DB4FA6">
        <w:rPr>
          <w:color w:val="222222"/>
          <w:sz w:val="28"/>
          <w:szCs w:val="28"/>
        </w:rPr>
        <w:tab/>
        <w:t>Архитектура сверточной нейро</w:t>
      </w:r>
      <w:r>
        <w:rPr>
          <w:color w:val="222222"/>
          <w:sz w:val="28"/>
          <w:szCs w:val="28"/>
        </w:rPr>
        <w:t>нной сети показана на рисунке</w:t>
      </w:r>
      <w:r w:rsidRPr="00DB4FA6">
        <w:rPr>
          <w:color w:val="222222"/>
          <w:sz w:val="28"/>
          <w:szCs w:val="28"/>
        </w:rPr>
        <w:t>.</w:t>
      </w: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</w:rPr>
      </w:pPr>
      <w:r w:rsidRPr="00DB4FA6">
        <w:rPr>
          <w:noProof/>
          <w:lang w:eastAsia="ru-RU"/>
        </w:rPr>
        <w:drawing>
          <wp:inline distT="0" distB="0" distL="0" distR="0" wp14:anchorId="268C8833" wp14:editId="7851DD86">
            <wp:extent cx="6124575" cy="3943350"/>
            <wp:effectExtent l="0" t="0" r="9525" b="0"/>
            <wp:docPr id="7" name="Рисунок 7" descr="https://habrastorage.org/getpro/habr/post_images/20a/058/4aa/20a0584aa0d0a5a6c8108af970c896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1" descr="https://habrastorage.org/getpro/habr/post_images/20a/058/4aa/20a0584aa0d0a5a6c8108af970c896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CF" w:rsidRPr="00D851CF" w:rsidRDefault="00D851CF" w:rsidP="00D851CF">
      <w:pPr>
        <w:pStyle w:val="a7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851CF">
        <w:rPr>
          <w:rFonts w:ascii="Times New Roman" w:hAnsi="Times New Roman" w:cs="Times New Roman"/>
          <w:color w:val="auto"/>
          <w:sz w:val="28"/>
          <w:szCs w:val="28"/>
        </w:rPr>
        <w:t>Архитектура сверточной нейронной сети</w:t>
      </w:r>
    </w:p>
    <w:p w:rsidR="00D851CF" w:rsidRPr="00DB4FA6" w:rsidRDefault="00D851CF" w:rsidP="00D851CF"/>
    <w:p w:rsidR="00D851CF" w:rsidRPr="00DB4FA6" w:rsidRDefault="00D851CF" w:rsidP="00D851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DB4FA6">
        <w:rPr>
          <w:color w:val="222222"/>
          <w:sz w:val="28"/>
          <w:szCs w:val="28"/>
        </w:rPr>
        <w:t xml:space="preserve">После обработки слоями свертки, карты признаков поступали на слои </w:t>
      </w:r>
      <w:r w:rsidRPr="00DB4FA6">
        <w:rPr>
          <w:color w:val="222222"/>
          <w:sz w:val="28"/>
          <w:szCs w:val="28"/>
        </w:rPr>
        <w:lastRenderedPageBreak/>
        <w:t>субдискретизации, где к ним применялась операция 1-max-pooling, тем самым извлекая наиболее значимые n-граммы из текста. На следующем этапе происходило объединение в общий вектор признаков (слой объединения), который подавался в скрытый полносвязный слой с 30 нейронами. На последнем этапе итоговая карта признаков подавалась на выходной слой нейронной сети с сигмоидальной функцией активации.</w:t>
      </w:r>
      <w:r w:rsidRPr="00DB4FA6">
        <w:rPr>
          <w:color w:val="222222"/>
          <w:sz w:val="28"/>
          <w:szCs w:val="28"/>
        </w:rPr>
        <w:br/>
      </w:r>
      <w:r w:rsidRPr="00DB4FA6">
        <w:rPr>
          <w:color w:val="222222"/>
          <w:sz w:val="28"/>
          <w:szCs w:val="28"/>
        </w:rPr>
        <w:br/>
      </w:r>
      <w:r w:rsidRPr="00DB4FA6">
        <w:rPr>
          <w:color w:val="222222"/>
          <w:sz w:val="28"/>
          <w:szCs w:val="28"/>
          <w:shd w:val="clear" w:color="auto" w:fill="FFFFFF"/>
        </w:rPr>
        <w:t xml:space="preserve">Поскольку нейронные сети склонны к переобучению, после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embedding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-слоя и перед скрытым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полносвязным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 слоем добавим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dropout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>-регуляризацию c вероятностью выброса вершины p=0.2.</w:t>
      </w: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DB4FA6">
        <w:rPr>
          <w:color w:val="222222"/>
          <w:sz w:val="28"/>
          <w:szCs w:val="28"/>
          <w:shd w:val="clear" w:color="auto" w:fill="FFFFFF"/>
        </w:rPr>
        <w:tab/>
        <w:t xml:space="preserve">Итоговую модель конфигурируем функцией оптимизации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Adam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Adaptive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Moment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Estimation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) и бинарной кросс-энтропией в качестве функции ошибок. Качество работы классификатора оценивается в критериях точности, полноты и </w:t>
      </w:r>
      <w:r w:rsidRPr="00DB4FA6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Pr="00DB4FA6">
        <w:rPr>
          <w:color w:val="222222"/>
          <w:sz w:val="28"/>
          <w:szCs w:val="28"/>
          <w:shd w:val="clear" w:color="auto" w:fill="FFFFFF"/>
        </w:rPr>
        <w:t xml:space="preserve">-меры. </w:t>
      </w: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DB4FA6">
        <w:rPr>
          <w:color w:val="222222"/>
          <w:sz w:val="28"/>
          <w:szCs w:val="28"/>
          <w:shd w:val="clear" w:color="auto" w:fill="FFFFFF"/>
        </w:rPr>
        <w:t xml:space="preserve">Результаты точности работы данной сверточной нейронной </w:t>
      </w:r>
      <w:r>
        <w:rPr>
          <w:color w:val="222222"/>
          <w:sz w:val="28"/>
          <w:szCs w:val="28"/>
          <w:shd w:val="clear" w:color="auto" w:fill="FFFFFF"/>
        </w:rPr>
        <w:t>сети можно увидеть на рисунке</w:t>
      </w:r>
      <w:r w:rsidRPr="00DB4FA6">
        <w:rPr>
          <w:color w:val="222222"/>
          <w:sz w:val="28"/>
          <w:szCs w:val="28"/>
          <w:shd w:val="clear" w:color="auto" w:fill="FFFFFF"/>
        </w:rPr>
        <w:t>.</w:t>
      </w:r>
    </w:p>
    <w:p w:rsidR="00D851CF" w:rsidRPr="00DB4FA6" w:rsidRDefault="00D851CF" w:rsidP="00D851CF">
      <w:pPr>
        <w:spacing w:line="360" w:lineRule="auto"/>
        <w:jc w:val="center"/>
        <w:rPr>
          <w:color w:val="222222"/>
          <w:sz w:val="28"/>
          <w:szCs w:val="28"/>
          <w:shd w:val="clear" w:color="auto" w:fill="FFFFFF"/>
        </w:rPr>
      </w:pPr>
      <w:r w:rsidRPr="00DB4FA6">
        <w:rPr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7AC4514" wp14:editId="26E30395">
            <wp:extent cx="27051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CF" w:rsidRPr="00D851CF" w:rsidRDefault="00D851CF" w:rsidP="00D851CF">
      <w:pPr>
        <w:pStyle w:val="a7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851CF">
        <w:rPr>
          <w:rFonts w:ascii="Times New Roman" w:hAnsi="Times New Roman" w:cs="Times New Roman"/>
          <w:color w:val="auto"/>
          <w:sz w:val="28"/>
          <w:szCs w:val="28"/>
        </w:rPr>
        <w:t xml:space="preserve">Результаты точности распознавания нейронной сети для данных с </w:t>
      </w:r>
      <w:r w:rsidRPr="00D851CF">
        <w:rPr>
          <w:rFonts w:ascii="Times New Roman" w:hAnsi="Times New Roman" w:cs="Times New Roman"/>
          <w:color w:val="auto"/>
          <w:sz w:val="28"/>
          <w:szCs w:val="28"/>
          <w:lang w:val="en-US"/>
        </w:rPr>
        <w:t>Twitter</w:t>
      </w:r>
    </w:p>
    <w:p w:rsidR="00D851CF" w:rsidRPr="00DB4FA6" w:rsidRDefault="00D851CF" w:rsidP="00D851CF"/>
    <w:p w:rsidR="00D851CF" w:rsidRPr="00DB4FA6" w:rsidRDefault="00D851CF" w:rsidP="00D851CF">
      <w:pPr>
        <w:rPr>
          <w:sz w:val="28"/>
          <w:szCs w:val="28"/>
        </w:rPr>
      </w:pPr>
      <w:r w:rsidRPr="00DB4FA6">
        <w:rPr>
          <w:sz w:val="28"/>
          <w:szCs w:val="28"/>
        </w:rPr>
        <w:tab/>
        <w:t xml:space="preserve">Для массива данных Яндекс.Маркет точность составила </w:t>
      </w:r>
      <w:r w:rsidRPr="00DB4FA6">
        <w:rPr>
          <w:b/>
          <w:sz w:val="28"/>
          <w:szCs w:val="28"/>
        </w:rPr>
        <w:t>98%</w:t>
      </w:r>
      <w:r w:rsidRPr="00DB4FA6">
        <w:rPr>
          <w:sz w:val="28"/>
          <w:szCs w:val="28"/>
        </w:rPr>
        <w:t xml:space="preserve">. </w:t>
      </w:r>
    </w:p>
    <w:p w:rsidR="00D851CF" w:rsidRPr="00DB4FA6" w:rsidRDefault="00D851CF" w:rsidP="00D851CF">
      <w:pPr>
        <w:rPr>
          <w:sz w:val="28"/>
          <w:szCs w:val="28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  <w:r w:rsidRPr="00DB4FA6">
        <w:rPr>
          <w:color w:val="222222"/>
          <w:sz w:val="28"/>
          <w:szCs w:val="28"/>
          <w:shd w:val="clear" w:color="auto" w:fill="FFFFFF"/>
        </w:rPr>
        <w:tab/>
        <w:t xml:space="preserve">Сравнить точность распознавания всех алгоритмов на </w:t>
      </w:r>
      <w:r>
        <w:rPr>
          <w:color w:val="222222"/>
          <w:sz w:val="28"/>
          <w:szCs w:val="28"/>
          <w:shd w:val="clear" w:color="auto" w:fill="FFFFFF"/>
        </w:rPr>
        <w:t>разных данных можно по таблице</w:t>
      </w:r>
      <w:r w:rsidRPr="00DB4FA6">
        <w:rPr>
          <w:color w:val="222222"/>
          <w:sz w:val="28"/>
          <w:szCs w:val="28"/>
          <w:shd w:val="clear" w:color="auto" w:fill="FFFFFF"/>
        </w:rPr>
        <w:t>.</w:t>
      </w: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hd w:val="clear" w:color="auto" w:fill="FFFFFF"/>
        <w:spacing w:after="100" w:afterAutospacing="1" w:line="360" w:lineRule="auto"/>
        <w:rPr>
          <w:color w:val="222222"/>
          <w:sz w:val="28"/>
          <w:szCs w:val="28"/>
          <w:shd w:val="clear" w:color="auto" w:fill="FFFFFF"/>
        </w:rPr>
      </w:pPr>
    </w:p>
    <w:p w:rsidR="00D851CF" w:rsidRPr="00D851CF" w:rsidRDefault="00D851CF" w:rsidP="00D851CF">
      <w:pPr>
        <w:shd w:val="clear" w:color="auto" w:fill="FFFFFF"/>
        <w:spacing w:after="100" w:afterAutospacing="1" w:line="360" w:lineRule="auto"/>
        <w:rPr>
          <w:i/>
          <w:sz w:val="28"/>
          <w:szCs w:val="28"/>
          <w:lang w:eastAsia="ru-RU"/>
        </w:rPr>
      </w:pPr>
      <w:proofErr w:type="gramStart"/>
      <w:r w:rsidRPr="00D851CF">
        <w:rPr>
          <w:i/>
          <w:sz w:val="28"/>
          <w:szCs w:val="28"/>
          <w:lang w:eastAsia="ru-RU"/>
        </w:rPr>
        <w:t>Таблица  –</w:t>
      </w:r>
      <w:proofErr w:type="gramEnd"/>
      <w:r w:rsidRPr="00D851CF">
        <w:rPr>
          <w:i/>
          <w:sz w:val="28"/>
          <w:szCs w:val="28"/>
          <w:lang w:eastAsia="ru-RU"/>
        </w:rPr>
        <w:t xml:space="preserve"> Результаты точности каждого алгоритма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851CF" w:rsidRPr="00DB4FA6" w:rsidTr="00684ED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b/>
                <w:sz w:val="28"/>
                <w:szCs w:val="28"/>
                <w:lang w:eastAsia="ru-RU"/>
              </w:rPr>
            </w:pPr>
            <w:r w:rsidRPr="00DB4FA6">
              <w:rPr>
                <w:b/>
                <w:sz w:val="28"/>
                <w:szCs w:val="28"/>
                <w:lang w:eastAsia="ru-RU"/>
              </w:rPr>
              <w:t>Алгоритм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b/>
                <w:sz w:val="28"/>
                <w:szCs w:val="28"/>
                <w:lang w:eastAsia="ru-RU"/>
              </w:rPr>
            </w:pPr>
            <w:r w:rsidRPr="00DB4FA6">
              <w:rPr>
                <w:b/>
                <w:sz w:val="28"/>
                <w:szCs w:val="28"/>
                <w:lang w:eastAsia="ru-RU"/>
              </w:rPr>
              <w:t>Яндекс.Маркет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b/>
                <w:sz w:val="28"/>
                <w:szCs w:val="28"/>
                <w:lang w:val="en-US" w:eastAsia="ru-RU"/>
              </w:rPr>
            </w:pPr>
            <w:r w:rsidRPr="00DB4FA6">
              <w:rPr>
                <w:b/>
                <w:sz w:val="28"/>
                <w:szCs w:val="28"/>
                <w:lang w:val="en-US" w:eastAsia="ru-RU"/>
              </w:rPr>
              <w:t>Twitter</w:t>
            </w:r>
          </w:p>
        </w:tc>
      </w:tr>
      <w:tr w:rsidR="00D851CF" w:rsidRPr="00DB4FA6" w:rsidTr="00684ED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Сверточная нейронная сеть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b/>
                <w:sz w:val="28"/>
                <w:szCs w:val="28"/>
                <w:lang w:eastAsia="ru-RU"/>
              </w:rPr>
            </w:pPr>
            <w:r w:rsidRPr="00DB4FA6">
              <w:rPr>
                <w:b/>
                <w:sz w:val="28"/>
                <w:szCs w:val="28"/>
                <w:lang w:eastAsia="ru-RU"/>
              </w:rPr>
              <w:t>98.0%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b/>
                <w:sz w:val="28"/>
                <w:szCs w:val="28"/>
                <w:lang w:eastAsia="ru-RU"/>
              </w:rPr>
            </w:pPr>
            <w:r w:rsidRPr="00DB4FA6">
              <w:rPr>
                <w:b/>
                <w:sz w:val="28"/>
                <w:szCs w:val="28"/>
                <w:lang w:eastAsia="ru-RU"/>
              </w:rPr>
              <w:t>78.2%</w:t>
            </w:r>
          </w:p>
        </w:tc>
      </w:tr>
      <w:tr w:rsidR="00D851CF" w:rsidRPr="00DB4FA6" w:rsidTr="00684ED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Наивный байесовский классификатор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92.0%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73.0%</w:t>
            </w:r>
          </w:p>
        </w:tc>
      </w:tr>
      <w:tr w:rsidR="00D851CF" w:rsidRPr="00DB4FA6" w:rsidTr="00684ED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Линейный классификатор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92.7%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1CF" w:rsidRPr="00DB4FA6" w:rsidRDefault="00D851CF" w:rsidP="00684ED0">
            <w:pPr>
              <w:spacing w:after="100" w:afterAutospacing="1" w:line="360" w:lineRule="auto"/>
              <w:rPr>
                <w:sz w:val="28"/>
                <w:szCs w:val="28"/>
                <w:lang w:eastAsia="ru-RU"/>
              </w:rPr>
            </w:pPr>
            <w:r w:rsidRPr="00DB4FA6">
              <w:rPr>
                <w:sz w:val="28"/>
                <w:szCs w:val="28"/>
                <w:lang w:eastAsia="ru-RU"/>
              </w:rPr>
              <w:t>74.2%</w:t>
            </w:r>
          </w:p>
        </w:tc>
      </w:tr>
    </w:tbl>
    <w:p w:rsidR="00D851CF" w:rsidRPr="00DB4FA6" w:rsidRDefault="00D851CF" w:rsidP="00D851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</w:p>
    <w:p w:rsidR="00D851CF" w:rsidRPr="00DB4FA6" w:rsidRDefault="00D851CF" w:rsidP="00D851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DB4FA6">
        <w:rPr>
          <w:color w:val="222222"/>
          <w:sz w:val="28"/>
          <w:szCs w:val="28"/>
          <w:shd w:val="clear" w:color="auto" w:fill="FFFFFF"/>
        </w:rPr>
        <w:t xml:space="preserve">По результатам испытаний, видно, что </w:t>
      </w:r>
      <w:proofErr w:type="spellStart"/>
      <w:r w:rsidRPr="00DB4FA6">
        <w:rPr>
          <w:color w:val="222222"/>
          <w:sz w:val="28"/>
          <w:szCs w:val="28"/>
          <w:shd w:val="clear" w:color="auto" w:fill="FFFFFF"/>
        </w:rPr>
        <w:t>сверточная</w:t>
      </w:r>
      <w:proofErr w:type="spellEnd"/>
      <w:r w:rsidRPr="00DB4FA6">
        <w:rPr>
          <w:color w:val="222222"/>
          <w:sz w:val="28"/>
          <w:szCs w:val="28"/>
          <w:shd w:val="clear" w:color="auto" w:fill="FFFFFF"/>
        </w:rPr>
        <w:t xml:space="preserve"> нейронная сеть опережает по точности остальные алгоритмы. </w:t>
      </w:r>
    </w:p>
    <w:p w:rsidR="00D851CF" w:rsidRPr="00DB4FA6" w:rsidRDefault="00D851CF" w:rsidP="00D851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DB4FA6">
        <w:rPr>
          <w:color w:val="222222"/>
          <w:sz w:val="28"/>
          <w:szCs w:val="28"/>
          <w:shd w:val="clear" w:color="auto" w:fill="FFFFFF"/>
        </w:rPr>
        <w:t xml:space="preserve">Так же можно сделать вывод о том, что качество корпуса коротких текстов </w:t>
      </w:r>
      <w:r w:rsidRPr="00DB4FA6">
        <w:rPr>
          <w:color w:val="222222"/>
          <w:sz w:val="28"/>
          <w:szCs w:val="28"/>
          <w:shd w:val="clear" w:color="auto" w:fill="FFFFFF"/>
          <w:lang w:val="en-US"/>
        </w:rPr>
        <w:t>Twitter</w:t>
      </w:r>
      <w:r w:rsidRPr="00DB4FA6">
        <w:rPr>
          <w:color w:val="222222"/>
          <w:sz w:val="28"/>
          <w:szCs w:val="28"/>
          <w:shd w:val="clear" w:color="auto" w:fill="FFFFFF"/>
        </w:rPr>
        <w:t xml:space="preserve"> ниже чем Яндекс.Маркет.</w:t>
      </w:r>
    </w:p>
    <w:p w:rsidR="00D851CF" w:rsidRPr="00D851CF" w:rsidRDefault="00D851CF" w:rsidP="00D851CF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20244" w:rsidRPr="00D851CF" w:rsidRDefault="00D851CF" w:rsidP="00D851CF">
      <w:pPr>
        <w:pStyle w:val="3"/>
        <w:spacing w:before="179" w:line="360" w:lineRule="auto"/>
        <w:rPr>
          <w:rFonts w:ascii="Times New Roman" w:hAnsi="Times New Roman" w:cs="Times New Roman"/>
          <w:sz w:val="28"/>
          <w:szCs w:val="28"/>
        </w:rPr>
      </w:pPr>
      <w:r w:rsidRPr="00D851CF">
        <w:rPr>
          <w:rFonts w:ascii="Times New Roman" w:hAnsi="Times New Roman" w:cs="Times New Roman"/>
          <w:sz w:val="28"/>
          <w:szCs w:val="28"/>
        </w:rPr>
        <w:t>Выводы</w:t>
      </w:r>
    </w:p>
    <w:p w:rsidR="00120244" w:rsidRPr="00D851CF" w:rsidRDefault="00D851CF" w:rsidP="00D851CF">
      <w:pPr>
        <w:spacing w:before="183" w:line="360" w:lineRule="auto"/>
        <w:ind w:left="102" w:right="123" w:firstLine="707"/>
        <w:jc w:val="both"/>
        <w:rPr>
          <w:sz w:val="28"/>
          <w:szCs w:val="28"/>
        </w:rPr>
      </w:pPr>
      <w:r w:rsidRPr="00D851CF">
        <w:rPr>
          <w:sz w:val="28"/>
          <w:szCs w:val="28"/>
        </w:rPr>
        <w:t xml:space="preserve">Все построенные модели обладают очень хорошими </w:t>
      </w:r>
      <w:r>
        <w:rPr>
          <w:sz w:val="28"/>
          <w:szCs w:val="28"/>
        </w:rPr>
        <w:t>показателями. Сверточная нейронная сеть</w:t>
      </w:r>
      <w:r w:rsidRPr="00D851CF">
        <w:rPr>
          <w:sz w:val="28"/>
          <w:szCs w:val="28"/>
        </w:rPr>
        <w:t xml:space="preserve"> при этом обла</w:t>
      </w:r>
      <w:r>
        <w:rPr>
          <w:sz w:val="28"/>
          <w:szCs w:val="28"/>
        </w:rPr>
        <w:t>дает наилучшими показателями по точности. Д</w:t>
      </w:r>
      <w:r w:rsidRPr="00D851CF">
        <w:rPr>
          <w:sz w:val="28"/>
          <w:szCs w:val="28"/>
        </w:rPr>
        <w:t>ля дал</w:t>
      </w:r>
      <w:r>
        <w:rPr>
          <w:sz w:val="28"/>
          <w:szCs w:val="28"/>
        </w:rPr>
        <w:t>ьнейшей работы предпочтительнее будет использовать ее.</w:t>
      </w:r>
    </w:p>
    <w:sectPr w:rsidR="00120244" w:rsidRPr="00D851CF">
      <w:pgSz w:w="11910" w:h="16840"/>
      <w:pgMar w:top="112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F54BD"/>
    <w:multiLevelType w:val="hybridMultilevel"/>
    <w:tmpl w:val="428A13B0"/>
    <w:lvl w:ilvl="0" w:tplc="A6A69790">
      <w:start w:val="1"/>
      <w:numFmt w:val="decimal"/>
      <w:lvlText w:val="%1."/>
      <w:lvlJc w:val="left"/>
      <w:pPr>
        <w:ind w:left="822" w:hanging="360"/>
      </w:pPr>
      <w:rPr>
        <w:rFonts w:ascii="Segoe UI" w:eastAsia="Segoe UI" w:hAnsi="Segoe UI" w:cs="Segoe UI" w:hint="default"/>
        <w:color w:val="23292D"/>
        <w:spacing w:val="-27"/>
        <w:w w:val="100"/>
        <w:sz w:val="24"/>
        <w:szCs w:val="24"/>
        <w:lang w:val="ru-RU" w:eastAsia="en-US" w:bidi="ar-SA"/>
      </w:rPr>
    </w:lvl>
    <w:lvl w:ilvl="1" w:tplc="DA0816A8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A4783A56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 w:tplc="6F42AE48">
      <w:numFmt w:val="bullet"/>
      <w:lvlText w:val="•"/>
      <w:lvlJc w:val="left"/>
      <w:pPr>
        <w:ind w:left="2283" w:hanging="360"/>
      </w:pPr>
      <w:rPr>
        <w:rFonts w:hint="default"/>
        <w:lang w:val="ru-RU" w:eastAsia="en-US" w:bidi="ar-SA"/>
      </w:rPr>
    </w:lvl>
    <w:lvl w:ilvl="4" w:tplc="883E477E">
      <w:numFmt w:val="bullet"/>
      <w:lvlText w:val="•"/>
      <w:lvlJc w:val="left"/>
      <w:pPr>
        <w:ind w:left="3326" w:hanging="360"/>
      </w:pPr>
      <w:rPr>
        <w:rFonts w:hint="default"/>
        <w:lang w:val="ru-RU" w:eastAsia="en-US" w:bidi="ar-SA"/>
      </w:rPr>
    </w:lvl>
    <w:lvl w:ilvl="5" w:tplc="1382A280">
      <w:numFmt w:val="bullet"/>
      <w:lvlText w:val="•"/>
      <w:lvlJc w:val="left"/>
      <w:pPr>
        <w:ind w:left="4369" w:hanging="360"/>
      </w:pPr>
      <w:rPr>
        <w:rFonts w:hint="default"/>
        <w:lang w:val="ru-RU" w:eastAsia="en-US" w:bidi="ar-SA"/>
      </w:rPr>
    </w:lvl>
    <w:lvl w:ilvl="6" w:tplc="B68458FE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7" w:tplc="99A82B9A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8" w:tplc="301047FE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6764F65"/>
    <w:multiLevelType w:val="multilevel"/>
    <w:tmpl w:val="6B00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6B1B"/>
    <w:multiLevelType w:val="multilevel"/>
    <w:tmpl w:val="72E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C5FC2"/>
    <w:multiLevelType w:val="multilevel"/>
    <w:tmpl w:val="D556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B5B72"/>
    <w:multiLevelType w:val="multilevel"/>
    <w:tmpl w:val="E46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20244"/>
    <w:rsid w:val="00120244"/>
    <w:rsid w:val="0057435D"/>
    <w:rsid w:val="00641B08"/>
    <w:rsid w:val="00A62097"/>
    <w:rsid w:val="00CA1628"/>
    <w:rsid w:val="00D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7ECA34E"/>
  <w15:docId w15:val="{1042535C-933B-4ABD-9FBF-50881D9C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4"/>
      <w:ind w:left="114" w:right="140"/>
      <w:jc w:val="center"/>
      <w:outlineLvl w:val="0"/>
    </w:pPr>
    <w:rPr>
      <w:rFonts w:ascii="Calibri" w:eastAsia="Calibri" w:hAnsi="Calibri" w:cs="Calibri"/>
      <w:b/>
      <w:bCs/>
      <w:i/>
      <w:sz w:val="32"/>
      <w:szCs w:val="32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75"/>
      <w:ind w:left="102"/>
      <w:outlineLvl w:val="2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14" w:right="135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1095" w:hanging="361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641B0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caption"/>
    <w:basedOn w:val="a"/>
    <w:next w:val="a"/>
    <w:uiPriority w:val="99"/>
    <w:semiHidden/>
    <w:unhideWhenUsed/>
    <w:qFormat/>
    <w:rsid w:val="00D851C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D851CF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Egorov</dc:creator>
  <cp:lastModifiedBy>student</cp:lastModifiedBy>
  <cp:revision>5</cp:revision>
  <dcterms:created xsi:type="dcterms:W3CDTF">2020-06-15T22:03:00Z</dcterms:created>
  <dcterms:modified xsi:type="dcterms:W3CDTF">2020-06-16T08:59:00Z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2020-06-15T00:00:00Z</vt:filetime>
  </property>
</Properties>
</file>