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{#descriptions}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945"/>
        <w:gridCol w:w="1480"/>
        <w:gridCol w:w="1465"/>
        <w:gridCol w:w="2945"/>
      </w:tblGrid>
      <w:tr>
        <w:trPr>
          <w:cantSplit w:val="false"/>
        </w:trPr>
        <w:tc>
          <w:tcPr>
            <w:tcW w:w="88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{reference.name}</w:t>
            </w:r>
          </w:p>
        </w:tc>
      </w:tr>
      <w:tr>
        <w:trPr>
          <w:cantSplit w:val="false"/>
        </w:trPr>
        <w:tc>
          <w:tcPr>
            <w:tcW w:w="44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Dates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Geographic Location</w:t>
            </w:r>
          </w:p>
        </w:tc>
      </w:tr>
      <w:tr>
        <w:trPr>
          <w:cantSplit w:val="false"/>
        </w:trPr>
        <w:tc>
          <w:tcPr>
            <w:tcW w:w="44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{enrollmentDates}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{location}</w:t>
            </w:r>
          </w:p>
        </w:tc>
      </w:tr>
      <w:tr>
        <w:trPr>
          <w:cantSplit w:val="false"/>
        </w:trPr>
        <w:tc>
          <w:tcPr>
            <w:tcW w:w="88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 xml:space="preserve">Population Characteristics </w:t>
            </w:r>
          </w:p>
        </w:tc>
      </w:tr>
      <w:tr>
        <w:trPr>
          <w:cantSplit w:val="false"/>
        </w:trPr>
        <w:tc>
          <w:tcPr>
            <w:tcW w:w="44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Exposed Cohort and Ascertainment 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Reference Population </w:t>
            </w:r>
          </w:p>
        </w:tc>
      </w:tr>
      <w:tr>
        <w:trPr>
          <w:trHeight w:val="79" w:hRule="atLeast"/>
          <w:cantSplit w:val="false"/>
        </w:trPr>
        <w:tc>
          <w:tcPr>
            <w:tcW w:w="442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  <w:u w:val="none"/>
              </w:rPr>
            </w:pPr>
            <w:r>
              <w:rPr>
                <w:szCs w:val="24"/>
                <w:u w:val="single"/>
              </w:rPr>
              <w:t>Population description</w:t>
            </w:r>
            <w:r>
              <w:rPr>
                <w:szCs w:val="24"/>
                <w:u w:val="single"/>
              </w:rPr>
              <w:t>:</w:t>
            </w:r>
            <w:r>
              <w:rPr>
                <w:szCs w:val="24"/>
                <w:u w:val="none"/>
              </w:rPr>
              <w:t xml:space="preserve"> </w:t>
            </w:r>
          </w:p>
          <w:p>
            <w:pPr>
              <w:pStyle w:val="Normal"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  <w:t>{populationDescription}</w:t>
            </w:r>
          </w:p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  <w:u w:val="none"/>
              </w:rPr>
            </w:pPr>
            <w:r>
              <w:rPr>
                <w:szCs w:val="24"/>
                <w:u w:val="single"/>
              </w:rPr>
              <w:t>Eligibility criteria:</w:t>
            </w:r>
            <w:r>
              <w:rPr>
                <w:szCs w:val="24"/>
                <w:u w:val="none"/>
              </w:rPr>
              <w:t xml:space="preserve"> </w:t>
            </w:r>
          </w:p>
          <w:p>
            <w:pPr>
              <w:pStyle w:val="Normal"/>
              <w:spacing w:before="40" w:after="40"/>
              <w:outlineLvl w:val="1"/>
              <w:rPr/>
            </w:pPr>
            <w:r>
              <w:rPr/>
              <w:t>{eligibilityDescription}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  <w:t>{population}</w:t>
            </w:r>
          </w:p>
        </w:tc>
      </w:tr>
      <w:tr>
        <w:trPr>
          <w:cantSplit w:val="false"/>
        </w:trPr>
        <w:tc>
          <w:tcPr>
            <w:tcW w:w="442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Outcome data source</w:t>
            </w:r>
          </w:p>
        </w:tc>
      </w:tr>
      <w:tr>
        <w:trPr>
          <w:trHeight w:val="76" w:hRule="atLeast"/>
          <w:cantSplit w:val="false"/>
        </w:trPr>
        <w:tc>
          <w:tcPr>
            <w:tcW w:w="442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{outcomeDataSource}</w:t>
            </w:r>
          </w:p>
        </w:tc>
      </w:tr>
      <w:tr>
        <w:trPr>
          <w:cantSplit w:val="false"/>
        </w:trPr>
        <w:tc>
          <w:tcPr>
            <w:tcW w:w="88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Exposure Data and Information Assessment</w:t>
            </w:r>
          </w:p>
        </w:tc>
      </w:tr>
      <w:tr>
        <w:trPr>
          <w:cantSplit w:val="false"/>
        </w:trPr>
        <w:tc>
          <w:tcPr>
            <w:tcW w:w="44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Exposure: Levels 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Exposure Assessment</w:t>
            </w:r>
          </w:p>
        </w:tc>
      </w:tr>
      <w:tr>
        <w:trPr>
          <w:trHeight w:val="287" w:hRule="atLeast"/>
          <w:cantSplit w:val="false"/>
        </w:trPr>
        <w:tc>
          <w:tcPr>
            <w:tcW w:w="44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  <w:u w:val="none"/>
              </w:rPr>
            </w:pPr>
            <w:r>
              <w:rPr>
                <w:szCs w:val="24"/>
                <w:u w:val="single"/>
              </w:rPr>
              <w:t>Exposure Level:</w:t>
            </w:r>
            <w:r>
              <w:rPr>
                <w:szCs w:val="24"/>
                <w:u w:val="none"/>
              </w:rPr>
              <w:t xml:space="preserve"> {exposureLevel}</w:t>
            </w:r>
          </w:p>
          <w:p>
            <w:pPr>
              <w:pStyle w:val="Normal"/>
              <w:spacing w:before="40" w:after="40"/>
              <w:rPr>
                <w:szCs w:val="24"/>
                <w:u w:val="none"/>
              </w:rPr>
            </w:pPr>
            <w:r>
              <w:rPr>
                <w:b w:val="false"/>
                <w:bCs w:val="false"/>
                <w:szCs w:val="24"/>
                <w:u w:val="single"/>
              </w:rPr>
              <w:t>Analytical method:</w:t>
            </w:r>
            <w:r>
              <w:rPr>
                <w:szCs w:val="24"/>
                <w:u w:val="none"/>
              </w:rPr>
              <w:t xml:space="preserve"> {analyticalMethod}</w:t>
            </w:r>
          </w:p>
        </w:tc>
        <w:tc>
          <w:tcPr>
            <w:tcW w:w="4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{exposureAssessmentMethod}</w:t>
            </w:r>
          </w:p>
        </w:tc>
      </w:tr>
      <w:tr>
        <w:trPr>
          <w:cantSplit w:val="false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Principal Strengths</w:t>
            </w:r>
          </w:p>
        </w:tc>
        <w:tc>
          <w:tcPr>
            <w:tcW w:w="2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/>
            </w:pPr>
            <w:r>
              <w:rPr/>
              <w:t>Principal Limitations</w:t>
            </w:r>
          </w:p>
        </w:tc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/>
            </w:pPr>
            <w:r>
              <w:rPr/>
              <w:t>Notes</w:t>
            </w:r>
          </w:p>
        </w:tc>
      </w:tr>
      <w:tr>
        <w:trPr>
          <w:trHeight w:val="260" w:hRule="atLeast"/>
          <w:cantSplit w:val="false"/>
        </w:trPr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{strengths}</w:t>
            </w:r>
          </w:p>
        </w:tc>
        <w:tc>
          <w:tcPr>
            <w:tcW w:w="2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{limitations}</w:t>
            </w:r>
          </w:p>
        </w:tc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{notes}</w:t>
            </w:r>
          </w:p>
        </w:tc>
      </w:tr>
      <w:tr>
        <w:trPr>
          <w:trHeight w:val="260" w:hRule="atLeast"/>
          <w:cantSplit w:val="false"/>
        </w:trPr>
        <w:tc>
          <w:tcPr>
            <w:tcW w:w="8835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Observations</w:t>
            </w:r>
          </w:p>
        </w:tc>
      </w:tr>
      <w:tr>
        <w:trPr>
          <w:trHeight w:val="610" w:hRule="atLeast"/>
          <w:cantSplit w:val="false"/>
        </w:trPr>
        <w:tc>
          <w:tcPr>
            <w:tcW w:w="8835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tbl>
            <w:tblPr>
              <w:tblW w:w="8625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312"/>
              <w:gridCol w:w="4313"/>
            </w:tblGrid>
            <w:tr>
              <w:trPr>
                <w:cantSplit w:val="false"/>
              </w:trPr>
              <w:tc>
                <w:tcPr>
                  <w:tcW w:w="431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TableContents"/>
                    <w:spacing w:before="40" w:after="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</w:t>
                  </w:r>
                  <w:r>
                    <w:rPr>
                      <w:b/>
                      <w:bCs/>
                    </w:rPr>
                    <w:t>#</w:t>
                  </w:r>
                  <w:r>
                    <w:rPr>
                      <w:b/>
                      <w:bCs/>
                    </w:rPr>
                    <w:t>results}{cancerSite}</w:t>
                  </w:r>
                </w:p>
                <w:p>
                  <w:pPr>
                    <w:pStyle w:val="TableContents"/>
                    <w:spacing w:before="40" w:after="4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before="40" w:after="40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Covariates controlled for include: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 w:val="false"/>
                      <w:bCs w:val="false"/>
                    </w:rPr>
                    <w:t>{covariatesList}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before="40" w:after="40"/>
                    <w:rPr/>
                  </w:pPr>
                  <w:r>
                    <w:rPr/>
                    <w:t>{covariatesControlledText}</w:t>
                  </w:r>
                </w:p>
                <w:p>
                  <w:pPr>
                    <w:pStyle w:val="TableContents"/>
                    <w:spacing w:before="40" w:after="4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before="40" w:after="40"/>
                    <w:rPr/>
                  </w:pPr>
                  <w:r>
                    <w:rPr>
                      <w:b w:val="false"/>
                      <w:bCs w:val="false"/>
                      <w:u w:val="single"/>
                    </w:rPr>
                    <w:t>Trend test:</w:t>
                  </w:r>
                  <w:r>
                    <w:rPr/>
                    <w:t xml:space="preserve"> {trendTest}</w:t>
                  </w:r>
                </w:p>
              </w:tc>
              <w:tc>
                <w:tcPr>
                  <w:tcW w:w="431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4203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619"/>
                    <w:gridCol w:w="915"/>
                    <w:gridCol w:w="1669"/>
                  </w:tblGrid>
                  <w:tr>
                    <w:trPr>
                      <w:cantSplit w:val="false"/>
                    </w:trPr>
                    <w:tc>
                      <w:tcPr>
                        <w:tcW w:w="161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spacing w:before="40" w:after="40"/>
                          <w:rPr/>
                        </w:pPr>
                        <w:r>
                          <w:rPr/>
                          <w:t>{#riskEstimates}{exposureCategory}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spacing w:before="40" w:after="40"/>
                          <w:rPr/>
                        </w:pPr>
                        <w:r>
                          <w:rPr/>
                          <w:t>{numberExposed}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spacing w:before="40" w:after="40"/>
                          <w:rPr/>
                        </w:pPr>
                        <w:r>
                          <w:rPr/>
                          <w:t>{riskFormatted}{/riskEstimates}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tabs>
                      <w:tab w:val="left" w:pos="144" w:leader="none"/>
                    </w:tabs>
                    <w:bidi w:val="0"/>
                    <w:spacing w:before="40" w:after="40"/>
                    <w:jc w:val="left"/>
                    <w:rPr/>
                  </w:pPr>
                  <w:r>
                    <w:rPr/>
                    <w:t>{/results}</w:t>
                  </w:r>
                </w:p>
              </w:tc>
            </w:tr>
          </w:tbl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</w:r>
    </w:p>
    <w:p>
      <w:pPr>
        <w:pStyle w:val="Normal"/>
        <w:pageBreakBefore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</w:r>
    </w:p>
    <w:p>
      <w:pPr>
        <w:pStyle w:val="Normal"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  <w:t>{/descriptions}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a6538"/>
    <w:pPr>
      <w:widowControl/>
      <w:tabs>
        <w:tab w:val="left" w:pos="144" w:leader="none"/>
      </w:tabs>
      <w:suppressAutoHyphens w:val="true"/>
      <w:bidi w:val="0"/>
      <w:spacing w:before="40" w:after="40"/>
      <w:jc w:val="left"/>
    </w:pPr>
    <w:rPr>
      <w:rFonts w:ascii="Calibri" w:hAnsi="Calibri" w:eastAsia="Droid Sans Fallback" w:cs=""/>
      <w:color w:val="00000A"/>
      <w:sz w:val="20"/>
      <w:szCs w:val="24"/>
      <w:lang w:val="en-US" w:eastAsia="ja-JP" w:bidi="ar-SA"/>
    </w:rPr>
  </w:style>
  <w:style w:type="paragraph" w:styleId="Heading1">
    <w:name w:val="Heading 1"/>
    <w:uiPriority w:val="9"/>
    <w:qFormat/>
    <w:link w:val="Heading1Char"/>
    <w:rsid w:val="008a6538"/>
    <w:basedOn w:val="Normal"/>
    <w:next w:val="Normal"/>
    <w:pPr>
      <w:keepNext/>
      <w:keepLines/>
      <w:spacing w:before="240" w:after="60"/>
      <w:outlineLvl w:val="0"/>
    </w:pPr>
    <w:rPr>
      <w:rFonts w:cs=""/>
      <w:b/>
      <w:bCs/>
      <w:sz w:val="24"/>
      <w:szCs w:val="32"/>
    </w:rPr>
  </w:style>
  <w:style w:type="paragraph" w:styleId="Heading2">
    <w:name w:val="Heading 2"/>
    <w:uiPriority w:val="9"/>
    <w:qFormat/>
    <w:unhideWhenUsed/>
    <w:link w:val="Heading2Char"/>
    <w:rsid w:val="008a6538"/>
    <w:basedOn w:val="Normal"/>
    <w:next w:val="Normal"/>
    <w:pPr>
      <w:keepNext/>
      <w:keepLines/>
      <w:spacing w:before="200" w:after="60"/>
      <w:outlineLvl w:val="1"/>
    </w:pPr>
    <w:rPr>
      <w:rFonts w:cs=""/>
      <w:b/>
      <w:bCs/>
      <w:i/>
      <w:sz w:val="24"/>
      <w:szCs w:val="26"/>
    </w:rPr>
  </w:style>
  <w:style w:type="paragraph" w:styleId="Heading3">
    <w:name w:val="Heading 3"/>
    <w:uiPriority w:val="9"/>
    <w:qFormat/>
    <w:unhideWhenUsed/>
    <w:link w:val="Heading3Char"/>
    <w:rsid w:val="008a6538"/>
    <w:basedOn w:val="Normal"/>
    <w:next w:val="Normal"/>
    <w:pPr>
      <w:keepNext/>
      <w:keepLines/>
      <w:spacing w:before="200" w:after="40"/>
      <w:outlineLvl w:val="2"/>
    </w:pPr>
    <w:rPr>
      <w:rFonts w:cs=""/>
      <w:b/>
      <w:bCs/>
      <w:i/>
      <w:iCs/>
      <w:sz w:val="22"/>
      <w:szCs w:val="22"/>
    </w:rPr>
  </w:style>
  <w:style w:type="paragraph" w:styleId="Heading4">
    <w:name w:val="Heading 4"/>
    <w:uiPriority w:val="9"/>
    <w:qFormat/>
    <w:semiHidden/>
    <w:unhideWhenUsed/>
    <w:link w:val="Heading4Char"/>
    <w:rsid w:val="008a6538"/>
    <w:basedOn w:val="Normal"/>
    <w:next w:val="Normal"/>
    <w:pPr>
      <w:keepNext/>
      <w:keepLines/>
      <w:spacing w:before="200" w:after="40"/>
      <w:outlineLvl w:val="3"/>
    </w:pPr>
    <w:rPr>
      <w:rFonts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8a6538"/>
    <w:basedOn w:val="Normal"/>
    <w:next w:val="Normal"/>
    <w:pPr>
      <w:keepNext/>
      <w:keepLines/>
      <w:spacing w:before="200" w:after="40"/>
      <w:outlineLvl w:val="4"/>
    </w:pPr>
    <w:rPr>
      <w:rFonts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8a6538"/>
    <w:basedOn w:val="Normal"/>
    <w:next w:val="Normal"/>
    <w:pPr>
      <w:keepNext/>
      <w:keepLines/>
      <w:spacing w:before="200" w:after="40"/>
      <w:outlineLvl w:val="5"/>
    </w:pPr>
    <w:rPr>
      <w:rFonts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8a6538"/>
    <w:basedOn w:val="Normal"/>
    <w:next w:val="Normal"/>
    <w:pPr>
      <w:keepNext/>
      <w:keepLines/>
      <w:spacing w:before="200" w:after="40"/>
      <w:outlineLvl w:val="6"/>
    </w:pPr>
    <w:rPr>
      <w:rFonts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8a6538"/>
    <w:basedOn w:val="Normal"/>
    <w:next w:val="Normal"/>
    <w:pPr>
      <w:keepNext/>
      <w:keepLines/>
      <w:spacing w:before="200" w:after="40"/>
      <w:outlineLvl w:val="7"/>
    </w:pPr>
    <w:rPr>
      <w:rFonts w:cs=""/>
      <w:color w:val="40404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8a6538"/>
    <w:basedOn w:val="Normal"/>
    <w:next w:val="Normal"/>
    <w:pPr>
      <w:keepNext/>
      <w:keepLines/>
      <w:spacing w:before="200" w:after="40"/>
      <w:outlineLvl w:val="8"/>
    </w:pPr>
    <w:rPr>
      <w:rFonts w:cs="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qFormat/>
    <w:rsid w:val="00d26586"/>
    <w:basedOn w:val="DefaultParagraphFont"/>
    <w:rPr>
      <w:rFonts w:cs="Times New Roman"/>
      <w:i/>
      <w:iCs/>
    </w:rPr>
  </w:style>
  <w:style w:type="character" w:styleId="FooterChar" w:customStyle="1">
    <w:name w:val="Footer Char"/>
    <w:link w:val="Footer"/>
    <w:rsid w:val="00d26586"/>
    <w:basedOn w:val="DefaultParagraphFont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Heading1Char" w:customStyle="1">
    <w:name w:val="Heading 1 Char"/>
    <w:uiPriority w:val="9"/>
    <w:link w:val="Heading1"/>
    <w:rsid w:val="008a6538"/>
    <w:basedOn w:val="DefaultParagraphFont"/>
    <w:rPr>
      <w:rFonts w:ascii="Calibri" w:hAnsi="Calibri" w:cs=""/>
      <w:b/>
      <w:bCs/>
      <w:sz w:val="24"/>
      <w:szCs w:val="32"/>
    </w:rPr>
  </w:style>
  <w:style w:type="character" w:styleId="Heading2Char" w:customStyle="1">
    <w:name w:val="Heading 2 Char"/>
    <w:uiPriority w:val="9"/>
    <w:link w:val="Heading2"/>
    <w:rsid w:val="008a6538"/>
    <w:basedOn w:val="DefaultParagraphFont"/>
    <w:rPr>
      <w:rFonts w:ascii="Calibri" w:hAnsi="Calibri" w:cs=""/>
      <w:b/>
      <w:bCs/>
      <w:i/>
      <w:sz w:val="24"/>
      <w:szCs w:val="26"/>
    </w:rPr>
  </w:style>
  <w:style w:type="character" w:styleId="Heading3Char" w:customStyle="1">
    <w:name w:val="Heading 3 Char"/>
    <w:uiPriority w:val="9"/>
    <w:link w:val="Heading3"/>
    <w:rsid w:val="008a6538"/>
    <w:basedOn w:val="DefaultParagraphFont"/>
    <w:rPr>
      <w:rFonts w:ascii="Calibri" w:hAnsi="Calibri" w:cs=""/>
      <w:b/>
      <w:bCs/>
      <w:i/>
      <w:iCs/>
      <w:sz w:val="22"/>
      <w:szCs w:val="22"/>
    </w:rPr>
  </w:style>
  <w:style w:type="character" w:styleId="Heading4Char" w:customStyle="1">
    <w:name w:val="Heading 4 Char"/>
    <w:uiPriority w:val="9"/>
    <w:semiHidden/>
    <w:link w:val="Heading4"/>
    <w:rsid w:val="008a6538"/>
    <w:basedOn w:val="DefaultParagraphFont"/>
    <w:rPr>
      <w:rFonts w:ascii="Calibri" w:hAnsi="Calibri" w:cs=""/>
      <w:b/>
      <w:bCs/>
      <w:i/>
      <w:iCs/>
      <w:color w:val="4F81BD"/>
      <w:szCs w:val="24"/>
    </w:rPr>
  </w:style>
  <w:style w:type="character" w:styleId="Heading5Char" w:customStyle="1">
    <w:name w:val="Heading 5 Char"/>
    <w:uiPriority w:val="9"/>
    <w:semiHidden/>
    <w:link w:val="Heading5"/>
    <w:rsid w:val="008a6538"/>
    <w:basedOn w:val="DefaultParagraphFont"/>
    <w:rPr>
      <w:rFonts w:ascii="Calibri" w:hAnsi="Calibri" w:cs=""/>
      <w:color w:val="243F60"/>
      <w:szCs w:val="24"/>
    </w:rPr>
  </w:style>
  <w:style w:type="character" w:styleId="Heading6Char" w:customStyle="1">
    <w:name w:val="Heading 6 Char"/>
    <w:uiPriority w:val="9"/>
    <w:semiHidden/>
    <w:link w:val="Heading6"/>
    <w:rsid w:val="008a6538"/>
    <w:basedOn w:val="DefaultParagraphFont"/>
    <w:rPr>
      <w:rFonts w:ascii="Calibri" w:hAnsi="Calibri" w:cs=""/>
      <w:i/>
      <w:iCs/>
      <w:color w:val="243F60"/>
      <w:szCs w:val="24"/>
    </w:rPr>
  </w:style>
  <w:style w:type="character" w:styleId="Heading7Char" w:customStyle="1">
    <w:name w:val="Heading 7 Char"/>
    <w:uiPriority w:val="9"/>
    <w:semiHidden/>
    <w:link w:val="Heading7"/>
    <w:rsid w:val="008a6538"/>
    <w:basedOn w:val="DefaultParagraphFont"/>
    <w:rPr>
      <w:rFonts w:ascii="Calibri" w:hAnsi="Calibri" w:cs=""/>
      <w:i/>
      <w:iCs/>
      <w:color w:val="404040"/>
      <w:szCs w:val="24"/>
    </w:rPr>
  </w:style>
  <w:style w:type="character" w:styleId="Heading8Char" w:customStyle="1">
    <w:name w:val="Heading 8 Char"/>
    <w:uiPriority w:val="9"/>
    <w:semiHidden/>
    <w:link w:val="Heading8"/>
    <w:rsid w:val="008a653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rsid w:val="008a6538"/>
    <w:basedOn w:val="DefaultParagraphFont"/>
    <w:rPr>
      <w:rFonts w:ascii="Calibri" w:hAnsi="Calibri" w:cs=""/>
      <w:i/>
      <w:iCs/>
      <w:color w:val="404040"/>
    </w:rPr>
  </w:style>
  <w:style w:type="character" w:styleId="InternetLink">
    <w:name w:val="Internet Link"/>
    <w:uiPriority w:val="99"/>
    <w:unhideWhenUsed/>
    <w:rsid w:val="00c7273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72732"/>
    <w:basedOn w:val="DefaultParagraphFont"/>
    <w:rPr>
      <w:color w:val="800080"/>
      <w:u w:val="single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storderheading" w:customStyle="1">
    <w:name w:val="1st-order heading"/>
    <w:rsid w:val="00d26586"/>
    <w:basedOn w:val="Normal"/>
    <w:next w:val="Normal"/>
    <w:pPr>
      <w:keepNext/>
      <w:widowControl w:val="false"/>
      <w:spacing w:before="2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Bodytext" w:customStyle="1">
    <w:name w:val="Body text"/>
    <w:rsid w:val="00eb3ca5"/>
    <w:next w:val="Normal"/>
    <w:pPr>
      <w:widowControl/>
      <w:suppressAutoHyphens w:val="true"/>
      <w:bidi w:val="0"/>
      <w:spacing w:lineRule="exact" w:line="280" w:before="0" w:after="240"/>
      <w:jc w:val="left"/>
    </w:pPr>
    <w:rPr>
      <w:rFonts w:ascii="Cambria" w:hAnsi="Cambria" w:eastAsia="Times New Roman" w:cs="Times New Roman"/>
      <w:color w:val="00000A"/>
      <w:sz w:val="22"/>
      <w:szCs w:val="22"/>
      <w:lang w:val="en-US" w:eastAsia="en-US" w:bidi="ar-SA"/>
    </w:rPr>
  </w:style>
  <w:style w:type="paragraph" w:styleId="2ndorderheading" w:customStyle="1">
    <w:name w:val="2nd-order heading"/>
    <w:rsid w:val="00d26586"/>
    <w:basedOn w:val="1storderheading"/>
    <w:pPr>
      <w:spacing w:before="180" w:after="120"/>
    </w:pPr>
    <w:rPr>
      <w:bCs w:val="false"/>
      <w:i/>
      <w:sz w:val="22"/>
    </w:rPr>
  </w:style>
  <w:style w:type="paragraph" w:styleId="3rdorderheading" w:customStyle="1">
    <w:name w:val="3rd-order heading"/>
    <w:rsid w:val="00d26586"/>
    <w:basedOn w:val="2ndorderheading"/>
    <w:pPr/>
    <w:rPr>
      <w:b w:val="false"/>
    </w:rPr>
  </w:style>
  <w:style w:type="paragraph" w:styleId="4thorderheading" w:customStyle="1">
    <w:name w:val="4th-order heading"/>
    <w:rsid w:val="00d26586"/>
    <w:basedOn w:val="3rdorderheading"/>
    <w:pPr/>
    <w:rPr>
      <w:rFonts w:ascii="Times New Roman" w:hAnsi="Times New Roman"/>
      <w:b/>
      <w:sz w:val="24"/>
    </w:rPr>
  </w:style>
  <w:style w:type="paragraph" w:styleId="CASNo" w:customStyle="1">
    <w:name w:val="CAS No"/>
    <w:rsid w:val="00d26586"/>
    <w:basedOn w:val="Normal"/>
    <w:next w:val="Normal"/>
    <w:pPr>
      <w:keepNext/>
      <w:widowControl w:val="false"/>
      <w:spacing w:before="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Calltext" w:customStyle="1">
    <w:name w:val="Call text"/>
    <w:rsid w:val="00d26586"/>
    <w:basedOn w:val="Normal"/>
    <w:pPr>
      <w:spacing w:lineRule="exact" w:line="280" w:before="40" w:after="120"/>
    </w:pPr>
    <w:rPr>
      <w:rFonts w:ascii="Times New Roman" w:hAnsi="Times New Roman" w:eastAsia="Times New Roman" w:cs="TimesNewRomanPSMT"/>
      <w:szCs w:val="22"/>
      <w:lang w:eastAsia="en-US"/>
    </w:rPr>
  </w:style>
  <w:style w:type="paragraph" w:styleId="Continuationtext" w:customStyle="1">
    <w:name w:val="Continuation text"/>
    <w:rsid w:val="00d26586"/>
    <w:basedOn w:val="Bodytext"/>
    <w:pPr>
      <w:ind w:left="0" w:right="0" w:firstLine="540"/>
    </w:pPr>
    <w:rPr>
      <w:rFonts w:cs="TimesNewRomanPSMT"/>
    </w:rPr>
  </w:style>
  <w:style w:type="paragraph" w:styleId="Referencelist" w:customStyle="1">
    <w:name w:val="Reference list"/>
    <w:rsid w:val="00d26586"/>
    <w:basedOn w:val="Bodytext"/>
    <w:pPr>
      <w:spacing w:before="0" w:after="120"/>
    </w:pPr>
    <w:rPr/>
  </w:style>
  <w:style w:type="paragraph" w:styleId="Regulationtext" w:customStyle="1">
    <w:name w:val="Regulation text"/>
    <w:rsid w:val="00d26586"/>
    <w:basedOn w:val="Bodytext"/>
    <w:pPr>
      <w:spacing w:before="0" w:after="120"/>
    </w:pPr>
    <w:rPr/>
  </w:style>
  <w:style w:type="paragraph" w:styleId="ProfileTitle" w:customStyle="1">
    <w:name w:val="Profile Title"/>
    <w:rsid w:val="00d26586"/>
    <w:pPr>
      <w:keepNext/>
      <w:widowControl w:val="false"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b/>
      <w:bCs/>
      <w:color w:val="00000A"/>
      <w:sz w:val="28"/>
      <w:szCs w:val="28"/>
      <w:lang w:val="en-US" w:eastAsia="en-US" w:bidi="ar-SA"/>
    </w:rPr>
  </w:style>
  <w:style w:type="paragraph" w:styleId="Footer">
    <w:name w:val="Footer"/>
    <w:link w:val="FooterChar"/>
    <w:rsid w:val="00d26586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lang w:eastAsia="en-US"/>
    </w:rPr>
  </w:style>
  <w:style w:type="paragraph" w:styleId="ListParagraph">
    <w:name w:val="List Paragraph"/>
    <w:uiPriority w:val="34"/>
    <w:qFormat/>
    <w:rsid w:val="008a6538"/>
    <w:basedOn w:val="Normal"/>
    <w:pPr>
      <w:spacing w:before="40" w:after="40"/>
      <w:contextualSpacing/>
    </w:pPr>
    <w:rPr>
      <w:rFonts w:ascii="Cambria" w:hAnsi="Cambria"/>
      <w:sz w:val="22"/>
    </w:rPr>
  </w:style>
  <w:style w:type="paragraph" w:styleId="Bullet" w:customStyle="1">
    <w:name w:val="bullet"/>
    <w:qFormat/>
    <w:rsid w:val="00f8640a"/>
    <w:basedOn w:val="ListParagraph"/>
    <w:pPr>
      <w:spacing w:before="60" w:after="60"/>
      <w:contextualSpacing/>
    </w:pPr>
    <w:rPr>
      <w:rFonts w:ascii="Cambria" w:hAnsi="Cambria" w:eastAsia="Cambria" w:cs="Times New Roman"/>
      <w:lang w:eastAsia="en-US"/>
    </w:rPr>
  </w:style>
  <w:style w:type="paragraph" w:styleId="Numberlist" w:customStyle="1">
    <w:name w:val="Number list"/>
    <w:qFormat/>
    <w:rsid w:val="008a6538"/>
    <w:basedOn w:val="ListParagraph"/>
    <w:pPr>
      <w:spacing w:before="40" w:after="40"/>
      <w:contextualSpacing/>
    </w:pPr>
    <w:rPr/>
  </w:style>
  <w:style w:type="paragraph" w:styleId="Tablesubheadings" w:customStyle="1">
    <w:name w:val="Table subheadings"/>
    <w:qFormat/>
    <w:rsid w:val="006e6629"/>
    <w:basedOn w:val="Normal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2014-02-10T20:26:00Z</dcterms:created>
  <dc:creator>Ruth Lunn</dc:creator>
  <dc:language>en-US</dc:language>
  <cp:lastModifiedBy>Ruth Lunn</cp:lastModifiedBy>
  <cp:lastPrinted>2014-02-11T13:41:00Z</cp:lastPrinted>
  <dcterms:modified xsi:type="dcterms:W3CDTF">2014-02-11T13:50:00Z</dcterms:modified>
  <cp:revision>7</cp:revision>
</cp:coreProperties>
</file>