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19"/>
        </w:rPr>
        <w:t>МИНОБРНАУКИ РОССИИ</w:t>
        <w:br/>
        <w:t>РТУ МИРЭА — Российский технологический университет</w:t>
        <w:br/>
        <w:t>Институт перспективных технологий и индустриального программирования</w:t>
        <w:br/>
        <w:t>Кафедра индустриального программирования</w:t>
        <w:br/>
        <w:br/>
      </w:r>
    </w:p>
    <w:p>
      <w:pPr>
        <w:jc w:val="center"/>
      </w:pPr>
      <w:r>
        <w:rPr>
          <w:b/>
          <w:color w:val="0D3B66"/>
          <w:sz w:val="30"/>
        </w:rPr>
        <w:t>ОТЧЕТ ПО ПРАКТИЧЕСКОЙ РАБОТЕ № 6</w:t>
        <w:br/>
      </w:r>
      <w:r>
        <w:rPr>
          <w:b/>
          <w:sz w:val="26"/>
        </w:rPr>
        <w:t>«ШАБЛОНЫ DJANGO И ПРОЕКТНАЯ РАЗРАБОТКА»</w:t>
        <w:br/>
      </w:r>
      <w:r>
        <w:rPr>
          <w:i/>
          <w:sz w:val="22"/>
        </w:rPr>
        <w:t>по дисциплине: «Технологии разработки приложений на базе фреймворков»</w:t>
        <w:br/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2"/>
        <w:gridCol w:w="4982"/>
      </w:tblGrid>
      <w:tr>
        <w:tc>
          <w:tcPr>
            <w:tcW w:type="dxa" w:w="3600"/>
            <w:shd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20"/>
              </w:rPr>
              <w:t>Студент:</w:t>
            </w:r>
          </w:p>
        </w:tc>
        <w:tc>
          <w:tcPr>
            <w:tcW w:type="dxa" w:w="6480"/>
            <w:shd w:fill="FAFA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Фролов Кирилл Иванович</w:t>
            </w:r>
          </w:p>
        </w:tc>
      </w:tr>
      <w:tr>
        <w:tc>
          <w:tcPr>
            <w:tcW w:type="dxa" w:w="3600"/>
            <w:shd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20"/>
              </w:rPr>
              <w:t>Учебная группа:</w:t>
            </w:r>
          </w:p>
        </w:tc>
        <w:tc>
          <w:tcPr>
            <w:tcW w:type="dxa" w:w="6480"/>
            <w:shd w:fill="FAFA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ЭФБО 12-24</w:t>
            </w:r>
          </w:p>
        </w:tc>
      </w:tr>
      <w:tr>
        <w:tc>
          <w:tcPr>
            <w:tcW w:type="dxa" w:w="3600"/>
            <w:shd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20"/>
              </w:rPr>
              <w:t>Тема индивидуального проекта:</w:t>
            </w:r>
          </w:p>
        </w:tc>
        <w:tc>
          <w:tcPr>
            <w:tcW w:type="dxa" w:w="6480"/>
            <w:shd w:fill="FAFA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Система учета тем курсовых работ</w:t>
            </w:r>
          </w:p>
        </w:tc>
      </w:tr>
      <w:tr>
        <w:tc>
          <w:tcPr>
            <w:tcW w:type="dxa" w:w="3600"/>
            <w:shd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20"/>
              </w:rPr>
              <w:t>Преподаватель:</w:t>
            </w:r>
          </w:p>
        </w:tc>
        <w:tc>
          <w:tcPr>
            <w:tcW w:type="dxa" w:w="6480"/>
            <w:shd w:fill="FAFA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Ящун Татьяна Викторовна</w:t>
            </w:r>
          </w:p>
        </w:tc>
      </w:tr>
      <w:tr>
        <w:tc>
          <w:tcPr>
            <w:tcW w:type="dxa" w:w="3600"/>
            <w:shd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sz w:val="20"/>
              </w:rPr>
              <w:t>Семестр:</w:t>
            </w:r>
          </w:p>
        </w:tc>
        <w:tc>
          <w:tcPr>
            <w:tcW w:type="dxa" w:w="6480"/>
            <w:shd w:fill="FAFA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5 семестр, 2026–2027 уч. год</w:t>
            </w:r>
          </w:p>
        </w:tc>
      </w:tr>
    </w:tbl>
    <w:p>
      <w:pPr>
        <w:spacing w:after="160"/>
      </w:pPr>
    </w:p>
    <w:p>
      <w:pPr>
        <w:pStyle w:val="Heading2"/>
        <w:spacing w:before="160" w:after="80"/>
      </w:pPr>
      <w:r>
        <w:rPr>
          <w:b/>
          <w:color w:val="0D3B66"/>
          <w:sz w:val="24"/>
        </w:rPr>
        <w:t>1. Цель работы</w:t>
      </w:r>
    </w:p>
    <w:p>
      <w:r>
        <w:t>Изучить систему шаблонов Django: базовый шаблон и наследование ({% extends %}, {% block %}), включаемые шаблоны ({% include %}), передачу данных из view-функций через контекст, циклы ({% for %}) и условные конструкции ({% if %}), фильтры шаблонов, именованные URL-маршруты с пространствами имён и подключение статических файлов (CSS, JS, изображения). Перевести веб-интерфейс индивидуального проекта с формирования HTML в Python на систему шаблонов Django (DTL).</w:t>
      </w:r>
    </w:p>
    <w:p>
      <w:pPr>
        <w:pStyle w:val="Heading2"/>
        <w:spacing w:before="160" w:after="80"/>
      </w:pPr>
      <w:r>
        <w:rPr>
          <w:b/>
          <w:color w:val="0D3B66"/>
          <w:sz w:val="24"/>
        </w:rPr>
        <w:t>2. Выполненные материалы Яндекс Практикума</w:t>
      </w:r>
    </w:p>
    <w:p>
      <w:r>
        <w:t>В рамках ПР6 освоены материалы уроков «HTML и шаблоны Django» и финальный проект спринта Раздела 04 «Основы веб-разработки» курса Яндекс Практикума: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21"/>
        <w:gridCol w:w="3321"/>
        <w:gridCol w:w="3321"/>
      </w:tblGrid>
      <w:tr>
        <w:tc>
          <w:tcPr>
            <w:tcW w:type="dxa" w:w="3321"/>
            <w:shd w:fill="0D3B6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321"/>
            <w:shd w:fill="0D3B6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Тема курса (Раздел 04)</w:t>
            </w:r>
          </w:p>
        </w:tc>
        <w:tc>
          <w:tcPr>
            <w:tcW w:type="dxa" w:w="3321"/>
            <w:shd w:fill="0D3B6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Статус</w:t>
            </w:r>
          </w:p>
        </w:tc>
      </w:tr>
      <w:tr>
        <w:tc>
          <w:tcPr>
            <w:tcW w:type="dxa" w:w="3321"/>
            <w:shd w:fill="F9FBFD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3321"/>
            <w:shd w:fill="F9FBFD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HTML и шаблоны Django (теги include/extends/block, словарь контекста, ветвление, циклы, фильтры, подключение стилей, картинок и скриптов)</w:t>
            </w:r>
          </w:p>
        </w:tc>
        <w:tc>
          <w:tcPr>
            <w:tcW w:type="dxa" w:w="3321"/>
            <w:shd w:fill="F9FBFD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B7A43"/>
                <w:sz w:val="19"/>
              </w:rPr>
              <w:t>Выполнено (100%)</w:t>
            </w:r>
          </w:p>
        </w:tc>
      </w:tr>
      <w:tr>
        <w:tc>
          <w:tcPr>
            <w:tcW w:type="dxa" w:w="332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332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Финальный проект спринта Блогикум (построение модульного веб-приложения на шаблонах DTL)</w:t>
            </w:r>
          </w:p>
        </w:tc>
        <w:tc>
          <w:tcPr>
            <w:tcW w:type="dxa" w:w="3321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B7A43"/>
                <w:sz w:val="19"/>
              </w:rPr>
              <w:t>Выполнено (100%)</w:t>
            </w:r>
          </w:p>
        </w:tc>
      </w:tr>
    </w:tbl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14800" cy="362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1792668603168_644a1c2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62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Рисунок 1 — Подтверждение выполнения тем по шаблонам Django (Яндекс Практикум)</w:t>
      </w:r>
    </w:p>
    <w:p>
      <w:pPr>
        <w:pStyle w:val="Heading2"/>
        <w:spacing w:before="160" w:after="80"/>
      </w:pPr>
      <w:r>
        <w:rPr>
          <w:b/>
          <w:color w:val="0D3B66"/>
          <w:sz w:val="24"/>
        </w:rPr>
        <w:t>3. Доработка индивидуального проекта</w:t>
      </w:r>
    </w:p>
    <w:p>
      <w:r>
        <w:t>Название проекта: «Система учета тем курсовых работ».</w:t>
      </w:r>
    </w:p>
    <w:p>
      <w:r>
        <w:t>В ходе выполнения ПР6 реализована шаблонная архитектура:</w:t>
      </w:r>
    </w:p>
    <w:p>
      <w:pPr>
        <w:pStyle w:val="ListBullet"/>
      </w:pPr>
      <w:r>
        <w:t>Создана структура каталогов templates/ уровня проекта (зарегистрирована в TEMPLATES['DIRS'] в settings.py) и внутри приложений core/templates/ и coursework/templates/;</w:t>
      </w:r>
    </w:p>
    <w:p>
      <w:pPr>
        <w:pStyle w:val="ListBullet"/>
      </w:pPr>
      <w:r>
        <w:t>Создан единый базовый каркас templates/base.html с блоками {% block title %} и {% block content %}, адаптивным меню и подвалом сайта;</w:t>
      </w:r>
    </w:p>
    <w:p>
      <w:pPr>
        <w:pStyle w:val="ListBullet"/>
      </w:pPr>
      <w:r>
        <w:t>Все view-функции переведены на вызов render(request, template, context) с полным удалением вспомогательной функции page();</w:t>
      </w:r>
    </w:p>
    <w:p>
      <w:pPr>
        <w:pStyle w:val="ListBullet"/>
      </w:pPr>
      <w:r>
        <w:t>Созданы специализированные шаблоны: topic_list.html, topic_detail.html, student_list.html, supervisor_list.html, home.html, about.html, http_info.html;</w:t>
      </w:r>
    </w:p>
    <w:p>
      <w:pPr>
        <w:pStyle w:val="ListBullet"/>
      </w:pPr>
      <w:r>
        <w:t>Реализованы конструкции DTL: циклы {% for item in items %} с веткой {% empty %}, условия {% if %}, фильтры данных (|length, |default, |date);</w:t>
      </w:r>
    </w:p>
    <w:p>
      <w:pPr>
        <w:pStyle w:val="ListBullet"/>
      </w:pPr>
      <w:r>
        <w:t>Настроена именованная маршрутизация с пространствами имён (app_name = 'coursework', {% url 'coursework:topic_detail' topic.id %});</w:t>
      </w:r>
    </w:p>
    <w:p>
      <w:pPr>
        <w:pStyle w:val="ListBullet"/>
      </w:pPr>
      <w:r>
        <w:t>Подключены статические файлы через {% load static %}: собственный файл static/css/style.css, иконки Bootstrap Icons.</w:t>
      </w:r>
    </w:p>
    <w:p>
      <w:pPr>
        <w:pStyle w:val="Heading2"/>
        <w:spacing w:before="160" w:after="80"/>
      </w:pPr>
      <w:r>
        <w:rPr>
          <w:b/>
          <w:color w:val="0D3B66"/>
          <w:sz w:val="24"/>
        </w:rPr>
        <w:t>4. Результат работы</w:t>
      </w:r>
    </w:p>
    <w:p>
      <w:r>
        <w:t>Веб-часть проекта полностью переведена с формирования строк HTML в Python на систему шаблонов Django. Достигнуто разделение ответственности: Python-код готовит данные в словаре context, а HTML-документ формируется механизмом Django Template Language с поддержкой наследования и статических файлов.</w:t>
      </w:r>
    </w:p>
    <w:p>
      <w:pPr>
        <w:pStyle w:val="Heading2"/>
        <w:spacing w:before="160" w:after="80"/>
      </w:pPr>
      <w:r>
        <w:rPr>
          <w:b/>
          <w:color w:val="0D3B66"/>
          <w:sz w:val="24"/>
        </w:rPr>
        <w:t>5. Контрольные проверки</w:t>
      </w:r>
    </w:p>
    <w:p>
      <w:r>
        <w:t>• python manage.py check — 0 ошибок (System check identified no issues);</w:t>
        <w:br/>
        <w:t>• pytest -v — 16 passed (тесты успешно проходят);</w:t>
        <w:br/>
        <w:t>• flake8 . --extend-exclude=venv — 0 ошибок (соответствие PEP 8).</w:t>
      </w:r>
    </w:p>
    <w:p>
      <w:pPr>
        <w:pStyle w:val="Heading2"/>
        <w:spacing w:before="160" w:after="80"/>
      </w:pPr>
      <w:r>
        <w:rPr>
          <w:b/>
          <w:color w:val="0D3B66"/>
          <w:sz w:val="24"/>
        </w:rPr>
        <w:t>6. Фиксация в Git</w:t>
      </w:r>
    </w:p>
    <w:p>
      <w:r>
        <w:t>Изменения зафиксированы коммитом: git commit -m 'PR6: add Django templates and static files'.</w:t>
      </w:r>
    </w:p>
    <w:p>
      <w:pPr>
        <w:pStyle w:val="Heading2"/>
        <w:spacing w:before="160" w:after="80"/>
      </w:pPr>
      <w:r>
        <w:rPr>
          <w:b/>
          <w:color w:val="0D3B66"/>
          <w:sz w:val="24"/>
        </w:rPr>
        <w:t>7. Вывод</w:t>
      </w:r>
    </w:p>
    <w:p>
      <w:r>
        <w:t>В ходе практической работы № 6 освоена система шаблонов Django. Реализовано разделение верстки и бизнес-логики, внедрен базовый шаблон base.html с наследованием блоков, настроена передача контекста и подключены собственные статические стили CSS.</w:t>
      </w:r>
    </w:p>
    <w:sectPr w:rsidR="00FC693F" w:rsidRPr="0006063C" w:rsidSect="00034616">
      <w:pgSz w:w="12240" w:h="15840"/>
      <w:pgMar w:top="1138" w:right="1138" w:bottom="1138" w:left="113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