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ТЗ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ТЗ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2023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2023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НИУ ВШЭ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ФКН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Департамент программной инженерии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НИУ ВШЭ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ФКН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Департамент программной инженерии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