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54D3" w14:textId="77777777" w:rsidR="005B0989" w:rsidRPr="005B0989" w:rsidRDefault="005B0989" w:rsidP="005B0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98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lexical structure?</w:t>
      </w:r>
    </w:p>
    <w:p w14:paraId="307F2C0C" w14:textId="77777777" w:rsidR="005B0989" w:rsidRDefault="005B098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Lexical structure simply means some basic rules which has been defined for the particular language like variable name and how statement should be written.</w:t>
      </w:r>
    </w:p>
    <w:p w14:paraId="4AF417D2" w14:textId="77777777" w:rsidR="005B0989" w:rsidRPr="005B0989" w:rsidRDefault="005B0989" w:rsidP="005B0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98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Unicode?</w:t>
      </w:r>
    </w:p>
    <w:p w14:paraId="5DE39637" w14:textId="77777777" w:rsidR="009E61CD" w:rsidRDefault="005B0989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Unicode provides a unique number for every character</w:t>
      </w:r>
      <w:r w:rsidR="009E61CD">
        <w:rPr>
          <w:color w:val="4472C4" w:themeColor="accent1"/>
          <w:sz w:val="36"/>
          <w:szCs w:val="36"/>
        </w:rPr>
        <w:t xml:space="preserve"> irrespective of any programming language.</w:t>
      </w:r>
    </w:p>
    <w:p w14:paraId="151170D0" w14:textId="77777777" w:rsidR="009E61CD" w:rsidRPr="009E61CD" w:rsidRDefault="009E61CD" w:rsidP="009E6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C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all the keyboards present in the JavaScript with examples.</w:t>
      </w:r>
    </w:p>
    <w:p w14:paraId="0F3C2DE5" w14:textId="77777777" w:rsidR="009E61CD" w:rsidRDefault="009E61CD">
      <w:pPr>
        <w:rPr>
          <w:color w:val="4472C4" w:themeColor="accent1"/>
          <w:sz w:val="36"/>
          <w:szCs w:val="36"/>
        </w:rPr>
      </w:pPr>
    </w:p>
    <w:p w14:paraId="3B152150" w14:textId="77777777" w:rsidR="009E61CD" w:rsidRPr="009E61CD" w:rsidRDefault="009E61CD" w:rsidP="009E6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C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shorthand operators, explain with a suitable example?</w:t>
      </w:r>
    </w:p>
    <w:p w14:paraId="0389563E" w14:textId="77777777" w:rsidR="00230D42" w:rsidRDefault="00230D4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Shorthand operators are used to save time and write less code.</w:t>
      </w:r>
    </w:p>
    <w:p w14:paraId="6F9C50A0" w14:textId="77777777" w:rsidR="00230D42" w:rsidRDefault="00230D4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EX:</w:t>
      </w:r>
    </w:p>
    <w:p w14:paraId="1D90810B" w14:textId="0D7A00CB" w:rsidR="00047BAB" w:rsidRDefault="00230D4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x = x + y  - -&gt;   x += y</w:t>
      </w:r>
      <w:r w:rsidR="005B0989">
        <w:rPr>
          <w:color w:val="4472C4" w:themeColor="accent1"/>
          <w:sz w:val="36"/>
          <w:szCs w:val="36"/>
        </w:rPr>
        <w:t xml:space="preserve"> </w:t>
      </w:r>
    </w:p>
    <w:p w14:paraId="255C27A4" w14:textId="28D92B50" w:rsidR="00230D42" w:rsidRDefault="00230D4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x = x </w:t>
      </w:r>
      <w:r>
        <w:rPr>
          <w:color w:val="4472C4" w:themeColor="accent1"/>
          <w:sz w:val="36"/>
          <w:szCs w:val="36"/>
        </w:rPr>
        <w:t>–</w:t>
      </w:r>
      <w:r>
        <w:rPr>
          <w:color w:val="4472C4" w:themeColor="accent1"/>
          <w:sz w:val="36"/>
          <w:szCs w:val="36"/>
        </w:rPr>
        <w:t xml:space="preserve"> y</w:t>
      </w:r>
      <w:r>
        <w:rPr>
          <w:color w:val="4472C4" w:themeColor="accent1"/>
          <w:sz w:val="36"/>
          <w:szCs w:val="36"/>
        </w:rPr>
        <w:t xml:space="preserve">  </w:t>
      </w:r>
      <w:r>
        <w:rPr>
          <w:color w:val="4472C4" w:themeColor="accent1"/>
          <w:sz w:val="36"/>
          <w:szCs w:val="36"/>
        </w:rPr>
        <w:t>- -&gt;</w:t>
      </w:r>
      <w:r>
        <w:rPr>
          <w:color w:val="4472C4" w:themeColor="accent1"/>
          <w:sz w:val="36"/>
          <w:szCs w:val="36"/>
        </w:rPr>
        <w:t xml:space="preserve">  </w:t>
      </w:r>
      <w:r>
        <w:rPr>
          <w:color w:val="4472C4" w:themeColor="accent1"/>
          <w:sz w:val="36"/>
          <w:szCs w:val="36"/>
        </w:rPr>
        <w:t xml:space="preserve"> x </w:t>
      </w:r>
      <w:r>
        <w:rPr>
          <w:color w:val="4472C4" w:themeColor="accent1"/>
          <w:sz w:val="36"/>
          <w:szCs w:val="36"/>
        </w:rPr>
        <w:t>-</w:t>
      </w:r>
      <w:r>
        <w:rPr>
          <w:color w:val="4472C4" w:themeColor="accent1"/>
          <w:sz w:val="36"/>
          <w:szCs w:val="36"/>
        </w:rPr>
        <w:t>= y</w:t>
      </w:r>
    </w:p>
    <w:p w14:paraId="29C04023" w14:textId="44DF8C07" w:rsidR="00230D42" w:rsidRDefault="00230D4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x = x </w:t>
      </w:r>
      <w:r>
        <w:rPr>
          <w:color w:val="4472C4" w:themeColor="accent1"/>
          <w:sz w:val="36"/>
          <w:szCs w:val="36"/>
        </w:rPr>
        <w:t>*</w:t>
      </w:r>
      <w:r>
        <w:rPr>
          <w:color w:val="4472C4" w:themeColor="accent1"/>
          <w:sz w:val="36"/>
          <w:szCs w:val="36"/>
        </w:rPr>
        <w:t xml:space="preserve"> y</w:t>
      </w:r>
      <w:r>
        <w:rPr>
          <w:color w:val="4472C4" w:themeColor="accent1"/>
          <w:sz w:val="36"/>
          <w:szCs w:val="36"/>
        </w:rPr>
        <w:t xml:space="preserve">  </w:t>
      </w:r>
      <w:r>
        <w:rPr>
          <w:color w:val="4472C4" w:themeColor="accent1"/>
          <w:sz w:val="36"/>
          <w:szCs w:val="36"/>
        </w:rPr>
        <w:t xml:space="preserve">- -&gt; </w:t>
      </w:r>
      <w:r>
        <w:rPr>
          <w:color w:val="4472C4" w:themeColor="accent1"/>
          <w:sz w:val="36"/>
          <w:szCs w:val="36"/>
        </w:rPr>
        <w:t xml:space="preserve">  </w:t>
      </w:r>
      <w:r>
        <w:rPr>
          <w:color w:val="4472C4" w:themeColor="accent1"/>
          <w:sz w:val="36"/>
          <w:szCs w:val="36"/>
        </w:rPr>
        <w:t xml:space="preserve">x </w:t>
      </w:r>
      <w:r>
        <w:rPr>
          <w:color w:val="4472C4" w:themeColor="accent1"/>
          <w:sz w:val="36"/>
          <w:szCs w:val="36"/>
        </w:rPr>
        <w:t>*</w:t>
      </w:r>
      <w:r>
        <w:rPr>
          <w:color w:val="4472C4" w:themeColor="accent1"/>
          <w:sz w:val="36"/>
          <w:szCs w:val="36"/>
        </w:rPr>
        <w:t>= y</w:t>
      </w:r>
    </w:p>
    <w:p w14:paraId="095AEA6C" w14:textId="6E232669" w:rsidR="00230D42" w:rsidRDefault="00230D4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x = x </w:t>
      </w:r>
      <w:r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 xml:space="preserve"> y</w:t>
      </w:r>
      <w:r>
        <w:rPr>
          <w:color w:val="4472C4" w:themeColor="accent1"/>
          <w:sz w:val="36"/>
          <w:szCs w:val="36"/>
        </w:rPr>
        <w:t xml:space="preserve">  </w:t>
      </w:r>
      <w:r>
        <w:rPr>
          <w:color w:val="4472C4" w:themeColor="accent1"/>
          <w:sz w:val="36"/>
          <w:szCs w:val="36"/>
        </w:rPr>
        <w:t xml:space="preserve">- -&gt; </w:t>
      </w:r>
      <w:r>
        <w:rPr>
          <w:color w:val="4472C4" w:themeColor="accent1"/>
          <w:sz w:val="36"/>
          <w:szCs w:val="36"/>
        </w:rPr>
        <w:t xml:space="preserve">  </w:t>
      </w:r>
      <w:r>
        <w:rPr>
          <w:color w:val="4472C4" w:themeColor="accent1"/>
          <w:sz w:val="36"/>
          <w:szCs w:val="36"/>
        </w:rPr>
        <w:t xml:space="preserve">x </w:t>
      </w:r>
      <w:r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= y</w:t>
      </w:r>
    </w:p>
    <w:p w14:paraId="55856EFF" w14:textId="7B00195B" w:rsidR="00230D42" w:rsidRDefault="00230D42">
      <w:pPr>
        <w:rPr>
          <w:color w:val="4472C4" w:themeColor="accent1"/>
          <w:sz w:val="36"/>
          <w:szCs w:val="36"/>
        </w:rPr>
      </w:pPr>
    </w:p>
    <w:p w14:paraId="17B344CB" w14:textId="77777777" w:rsidR="00230D42" w:rsidRPr="00230D42" w:rsidRDefault="00230D42" w:rsidP="00230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D4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“use Strict” in JavaScript?</w:t>
      </w:r>
    </w:p>
    <w:p w14:paraId="4DD9A767" w14:textId="192CD8E7" w:rsidR="00230D42" w:rsidRDefault="00230D4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Strict </w:t>
      </w:r>
      <w:r w:rsidR="00AA7DCD">
        <w:rPr>
          <w:color w:val="4472C4" w:themeColor="accent1"/>
          <w:sz w:val="36"/>
          <w:szCs w:val="36"/>
        </w:rPr>
        <w:t>mode is a way to introduce a better error checking in our code.</w:t>
      </w:r>
    </w:p>
    <w:p w14:paraId="6889E80A" w14:textId="7028EE89" w:rsidR="00AA7DCD" w:rsidRPr="005B0989" w:rsidRDefault="00AA7DCD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It eliminates JS silent errors by changing them to throw errors.</w:t>
      </w:r>
    </w:p>
    <w:sectPr w:rsidR="00AA7DCD" w:rsidRPr="005B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76E"/>
    <w:multiLevelType w:val="multilevel"/>
    <w:tmpl w:val="B97C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E3521"/>
    <w:multiLevelType w:val="multilevel"/>
    <w:tmpl w:val="BE4A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81BED"/>
    <w:multiLevelType w:val="multilevel"/>
    <w:tmpl w:val="FA6A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17F26"/>
    <w:multiLevelType w:val="multilevel"/>
    <w:tmpl w:val="5C54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E2007"/>
    <w:multiLevelType w:val="multilevel"/>
    <w:tmpl w:val="A45C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979497">
    <w:abstractNumId w:val="1"/>
  </w:num>
  <w:num w:numId="2" w16cid:durableId="1676419778">
    <w:abstractNumId w:val="0"/>
  </w:num>
  <w:num w:numId="3" w16cid:durableId="641540995">
    <w:abstractNumId w:val="2"/>
  </w:num>
  <w:num w:numId="4" w16cid:durableId="1565919186">
    <w:abstractNumId w:val="4"/>
  </w:num>
  <w:num w:numId="5" w16cid:durableId="163862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B6"/>
    <w:rsid w:val="00047BAB"/>
    <w:rsid w:val="00230D42"/>
    <w:rsid w:val="005B0989"/>
    <w:rsid w:val="009E61CD"/>
    <w:rsid w:val="00AA7DCD"/>
    <w:rsid w:val="00F4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8D9D"/>
  <w15:chartTrackingRefBased/>
  <w15:docId w15:val="{F585B8CD-0FEB-41A9-A121-F7865AC2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137163416698000320706055">
    <w:name w:val="thread-137163416698000320706055"/>
    <w:basedOn w:val="DefaultParagraphFont"/>
    <w:rsid w:val="005B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shaquib</dc:creator>
  <cp:keywords/>
  <dc:description/>
  <cp:lastModifiedBy>shaquib</cp:lastModifiedBy>
  <cp:revision>2</cp:revision>
  <dcterms:created xsi:type="dcterms:W3CDTF">2022-06-17T19:55:00Z</dcterms:created>
  <dcterms:modified xsi:type="dcterms:W3CDTF">2022-06-17T20:12:00Z</dcterms:modified>
</cp:coreProperties>
</file>