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No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 pypi will be a simple alias for use whenever required . whereas pyinputplus is a big name to use in code.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Inputint() accept only integer type whereas inputfloat() accept only float type values.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pyip.inputint(min=0,max=99)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allowRegexes are used to allow specific string and blockRegexes are use to block the string mention in method.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it will show that invalid blank entry was done 3 Times.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it will show that invalid blank entry was done 3 Times.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