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00D4AA"/>
                <w:spacing w:val="8"/>
                <w:sz w:val="18"/>
                <w:szCs w:val="18"/>
              </w:rPr>
              <w:t xml:space="preserve">BUILDAI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Become an AI-Native Engineer in 13 Weeks</w:t>
            </w:r>
          </w:p>
          <w:p>
            <w:pPr>
              <w:spacing w:after="120"/>
            </w:pPr>
            <w:r>
              <w:rPr>
                <w:i/>
                <w:iCs/>
                <w:color w:val="9CB4D8"/>
                <w:sz w:val="22"/>
                <w:szCs w:val="22"/>
              </w:rPr>
              <w:t xml:space="preserve">The applied AI product engineering apprenticeship for India's most ambitious engineering students.</w:t>
            </w:r>
          </w:p>
        </w:tc>
      </w:tr>
    </w:tbl>
    <w:p>
      <w:pPr>
        <w:spacing w:after="80"/>
      </w:pPr>
      <w:r>
        <w:rPr>
          <w:sz w:val="16"/>
          <w:szCs w:val="16"/>
        </w:rPr>
        <w:t xml:space="preserve"/>
      </w:r>
    </w:p>
    <w:p>
      <w:pPr>
        <w:spacing w:after="100" w:before="120"/>
      </w:pPr>
      <w:r>
        <w:rPr>
          <w:b/>
          <w:bCs/>
          <w:color w:val="00D4AA"/>
          <w:spacing w:val="6"/>
          <w:sz w:val="18"/>
          <w:szCs w:val="18"/>
        </w:rPr>
        <w:t xml:space="preserve">WHAT THIS IS</w:t>
      </w:r>
    </w:p>
    <w:p>
      <w:pPr>
        <w:spacing w:after="80"/>
      </w:pPr>
      <w:r>
        <w:rPr>
          <w:sz w:val="20"/>
          <w:szCs w:val="20"/>
        </w:rPr>
        <w:t xml:space="preserve">BuildAI is not a course. It is a 13-week apprenticeship where you work the way you would inside a real AI-native startup — shipping products, opening pull requests, getting code review from working AI engineers, and deploying applications to production. By Week 13, you have a public engineering portfolio with 2–3 substantial deployed systems, reviewed by working AI engineers, plus a track record of smaller exercises that proves AI-native fluency.</w:t>
      </w:r>
    </w:p>
    <w:p>
      <w:pPr>
        <w:spacing w:after="100" w:before="200"/>
      </w:pPr>
      <w:r>
        <w:rPr>
          <w:b/>
          <w:bCs/>
          <w:color w:val="00D4AA"/>
          <w:spacing w:val="6"/>
          <w:sz w:val="18"/>
          <w:szCs w:val="18"/>
        </w:rPr>
        <w:t xml:space="preserve">WHAT YOU'LL BUILD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18"/>
                <w:szCs w:val="18"/>
              </w:rPr>
              <w:t xml:space="preserve">Full-stack web apps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18"/>
                <w:szCs w:val="18"/>
              </w:rPr>
              <w:t xml:space="preserve">AI-powered products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18"/>
                <w:szCs w:val="18"/>
              </w:rPr>
              <w:t xml:space="preserve">Production deployments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16"/>
                <w:szCs w:val="16"/>
              </w:rPr>
              <w:t xml:space="preserve">Next.js + Supabase + Auth. Real-world web applications with database persistence.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16"/>
                <w:szCs w:val="16"/>
              </w:rPr>
              <w:t xml:space="preserve">Claude/GPT integration, RAG, embeddings, structured outputs, multi-step workflows.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16"/>
                <w:szCs w:val="16"/>
              </w:rPr>
              <w:t xml:space="preserve">Vercel, Railway, Fly.io deployments with monitoring, evals, and on-call discipline.</w:t>
            </w:r>
          </w:p>
        </w:tc>
      </w:tr>
    </w:tbl>
    <w:p>
      <w:pPr>
        <w:spacing w:after="100" w:before="200"/>
      </w:pPr>
      <w:r>
        <w:rPr>
          <w:b/>
          <w:bCs/>
          <w:color w:val="00D4AA"/>
          <w:spacing w:val="6"/>
          <w:sz w:val="18"/>
          <w:szCs w:val="18"/>
        </w:rPr>
        <w:t xml:space="preserve">TOOLS YOU'LL MASTER</w:t>
      </w:r>
    </w:p>
    <w:p>
      <w:pPr>
        <w:spacing w:after="80"/>
      </w:pPr>
      <w:r>
        <w:rPr>
          <w:i/>
          <w:iCs/>
          <w:color w:val="425466"/>
          <w:sz w:val="20"/>
          <w:szCs w:val="20"/>
        </w:rPr>
        <w:t xml:space="preserve">Cursor  ·  Claude Code  ·  GitHub Copilot  ·  Next.js  ·  Supabase  ·  Anthropic API  ·  OpenAI API  ·  Vercel  ·  Linear  ·  Langfuse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D4AA"/>
                <w:sz w:val="64"/>
                <w:szCs w:val="64"/>
              </w:rPr>
              <w:t xml:space="preserve">13</w:t>
            </w:r>
          </w:p>
          <w:p>
            <w:pPr>
              <w:jc w:val="center"/>
            </w:pPr>
            <w:r>
              <w:rPr>
                <w:color w:val="FFFFFF"/>
                <w:spacing w:val="4"/>
                <w:sz w:val="16"/>
                <w:szCs w:val="16"/>
              </w:rPr>
              <w:t xml:space="preserve">WEEKS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D4AA"/>
                <w:sz w:val="64"/>
                <w:szCs w:val="64"/>
              </w:rPr>
              <w:t xml:space="preserve">2–3</w:t>
            </w:r>
          </w:p>
          <w:p>
            <w:pPr>
              <w:jc w:val="center"/>
            </w:pPr>
            <w:r>
              <w:rPr>
                <w:color w:val="FFFFFF"/>
                <w:spacing w:val="4"/>
                <w:sz w:val="16"/>
                <w:szCs w:val="16"/>
              </w:rPr>
              <w:t xml:space="preserve">SUBSTANTIAL SYSTEMS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0D4AA"/>
                <w:sz w:val="64"/>
                <w:szCs w:val="64"/>
              </w:rPr>
              <w:t xml:space="preserve">100%</w:t>
            </w:r>
          </w:p>
          <w:p>
            <w:pPr>
              <w:jc w:val="center"/>
            </w:pPr>
            <w:r>
              <w:rPr>
                <w:color w:val="FFFFFF"/>
                <w:spacing w:val="4"/>
                <w:sz w:val="16"/>
                <w:szCs w:val="16"/>
              </w:rPr>
              <w:t xml:space="preserve">REMOTE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bCs/>
          <w:color w:val="00D4AA"/>
          <w:spacing w:val="6"/>
          <w:sz w:val="18"/>
          <w:szCs w:val="18"/>
        </w:rPr>
        <w:t xml:space="preserve">13-WEEK CURRICULUM</w:t>
      </w:r>
    </w:p>
    <w:p>
      <w:pPr>
        <w:spacing w:after="200"/>
      </w:pPr>
      <w:r>
        <w:rPr>
          <w:b/>
          <w:bCs/>
          <w:color w:val="0A2540"/>
          <w:sz w:val="28"/>
          <w:szCs w:val="28"/>
        </w:rPr>
        <w:t xml:space="preserve">Six modules. Each one ends with a shipped product.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800"/>
        <w:gridCol w:w="4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25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you'll ship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AI-Native Operating System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One fully working deployed app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Product Engineering Fundamentals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Weeks 2–4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Two deployed apps with auth + DB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AI Product Patterns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One real AI-powered product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Evaluation &amp; Reliability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Eval suite that catches regressions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Shipping in a Startup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Team sprint with PR-reviewed code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D4AA"/>
                <w:sz w:val="20"/>
                <w:szCs w:val="20"/>
              </w:rPr>
              <w:t xml:space="preserve">M5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F36"/>
                <w:sz w:val="20"/>
                <w:szCs w:val="20"/>
              </w:rPr>
              <w:t xml:space="preserve">Capstone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Weeks 11–13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Real product, real users</w:t>
            </w:r>
          </w:p>
        </w:tc>
      </w:tr>
    </w:tbl>
    <w:p>
      <w:pPr>
        <w:spacing w:after="100" w:before="240"/>
      </w:pPr>
      <w:r>
        <w:rPr>
          <w:b/>
          <w:bCs/>
          <w:color w:val="00D4AA"/>
          <w:spacing w:val="6"/>
          <w:sz w:val="18"/>
          <w:szCs w:val="18"/>
        </w:rPr>
        <w:t xml:space="preserve">WHAT YOU LEAVE WITH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97386"/>
                <w:spacing w:val="5"/>
                <w:sz w:val="16"/>
                <w:szCs w:val="16"/>
              </w:rPr>
              <w:t xml:space="preserve">PARTICIPATED</w:t>
            </w:r>
          </w:p>
          <w:p>
            <w:r>
              <w:rPr>
                <w:color w:val="425466"/>
                <w:sz w:val="18"/>
                <w:szCs w:val="18"/>
              </w:rPr>
              <w:t xml:space="preserve">Letter of participation. Full portfolio of work.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A2540"/>
                <w:spacing w:val="5"/>
                <w:sz w:val="16"/>
                <w:szCs w:val="16"/>
              </w:rPr>
              <w:t xml:space="preserve">APPRENTICE CERTIFIED</w:t>
            </w:r>
          </w:p>
          <w:p>
            <w:r>
              <w:rPr>
                <w:color w:val="425466"/>
                <w:sz w:val="18"/>
                <w:szCs w:val="18"/>
              </w:rPr>
              <w:t xml:space="preserve">Public BuildAI certificate. Portfolio listed in our network.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F7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B894"/>
                <w:spacing w:val="5"/>
                <w:sz w:val="16"/>
                <w:szCs w:val="16"/>
              </w:rPr>
              <w:t xml:space="preserve">DISTINCTION</w:t>
            </w:r>
          </w:p>
          <w:p>
            <w:r>
              <w:rPr>
                <w:color w:val="425466"/>
                <w:sz w:val="18"/>
                <w:szCs w:val="18"/>
              </w:rPr>
              <w:t xml:space="preserve">Top ~10%. Direct intro to AI-first startups for paid internships.</w:t>
            </w:r>
          </w:p>
        </w:tc>
      </w:tr>
    </w:tbl>
    <w:p>
      <w:pPr>
        <w:spacing w:after="100" w:before="280"/>
      </w:pPr>
      <w:r>
        <w:rPr>
          <w:b/>
          <w:bCs/>
          <w:color w:val="00D4AA"/>
          <w:spacing w:val="6"/>
          <w:sz w:val="18"/>
          <w:szCs w:val="18"/>
        </w:rPr>
        <w:t xml:space="preserve">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CS / IT / engineering students (2nd to 4th 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Ambitious builders who want startup exposure, not corporate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Students comfortable working remotely and asynchronously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Anyone who has tried tutorials and wants to ship real products</w:t>
      </w:r>
    </w:p>
    <w:p>
      <w:pPr>
        <w:spacing w:after="100" w:before="280"/>
      </w:pPr>
      <w:r>
        <w:rPr>
          <w:b/>
          <w:bCs/>
          <w:color w:val="00D4AA"/>
          <w:spacing w:val="6"/>
          <w:sz w:val="18"/>
          <w:szCs w:val="18"/>
        </w:rPr>
        <w:t xml:space="preserve">WHAT TO EXPECT</w:t>
      </w:r>
    </w:p>
    <w:p>
      <w:pPr>
        <w:spacing w:after="80"/>
      </w:pPr>
      <w:r>
        <w:rPr>
          <w:sz w:val="18"/>
          <w:szCs w:val="18"/>
        </w:rPr>
        <w:t xml:space="preserve">BuildAI is intense. It is structured the way a real AI startup operates, not the way a college elective is structured. Be honest with yourself before applying: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Weekly deadlines, every week. No "catch up later."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15–20 hours of focused work per week, on top of college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Public demos every two weeks — your work is visible, recorded,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Code reviews are direct and critical. Mentors will push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Real shipping pressure. Things break in production and have to be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Async collaboration over text. Written communication matters.</w:t>
      </w:r>
    </w:p>
    <w:p>
      <w:pPr>
        <w:spacing w:after="80"/>
      </w:pPr>
      <w:r>
        <w:rPr>
          <w:color w:val="425466"/>
          <w:sz w:val="18"/>
          <w:szCs w:val="18"/>
        </w:rPr>
        <w:t xml:space="preserve">Students who treat BuildAI like a side activity drop out by Week 4. Students who treat it like a serious apprenticeship leave with a portfolio that gets them hired.</w:t>
      </w:r>
    </w:p>
    <w:p>
      <w:pPr>
        <w:spacing w:after="100" w:before="280"/>
      </w:pPr>
      <w:r>
        <w:rPr>
          <w:b/>
          <w:bCs/>
          <w:color w:val="E25950"/>
          <w:spacing w:val="6"/>
          <w:sz w:val="18"/>
          <w:szCs w:val="18"/>
        </w:rPr>
        <w:t xml:space="preserve">THIS IS NOT A FIT IF YOU WANT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Passive video learning at your own 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 certificate without the underlying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 low-effort program you can finish in the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Tutorial-style learning with answers handed to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F36"/>
          <w:sz w:val="20"/>
          <w:szCs w:val="20"/>
        </w:rPr>
        <w:t xml:space="preserve">A program that grades on attendance rather than output</w:t>
      </w:r>
    </w:p>
    <w:p>
      <w:pPr>
        <w:spacing w:after="80"/>
      </w:pPr>
      <w:r>
        <w:rPr>
          <w:color w:val="425466"/>
          <w:sz w:val="18"/>
          <w:szCs w:val="18"/>
        </w:rPr>
        <w:t xml:space="preserve">Plenty of programs do the above well. BuildAI is not one of them, and the application process is designed to filter for that fit.</w:t>
      </w:r>
    </w:p>
    <w:p>
      <w:pPr>
        <w:spacing w:before="2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00"/>
            </w:pPr>
            <w:r>
              <w:rPr>
                <w:b/>
                <w:bCs/>
                <w:color w:val="00D4AA"/>
                <w:spacing w:val="6"/>
                <w:sz w:val="18"/>
                <w:szCs w:val="18"/>
              </w:rPr>
              <w:t xml:space="preserve">READY TO APPLY?</w:t>
            </w:r>
          </w:p>
          <w:p>
            <w:pPr>
              <w:spacing w:after="20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Ask your TPO or Training &amp; Placement office about BuildAI.</w:t>
            </w:r>
          </w:p>
          <w:p>
            <w:pPr>
              <w:spacing w:after="100"/>
            </w:pPr>
            <w:r>
              <w:rPr>
                <w:color w:val="9CB4D8"/>
                <w:sz w:val="18"/>
                <w:szCs w:val="18"/>
              </w:rPr>
              <w:t xml:space="preserve">Cohorts run in summer (April–June) and winter (December–January). Limited seats per cohort. Selection based on a short application + 15-minute conversation.</w:t>
            </w:r>
          </w:p>
          <w:p>
            <w:pPr>
              <w:spacing w:before="200"/>
            </w:pPr>
            <w:r>
              <w:rPr>
                <w:b/>
                <w:bCs/>
                <w:color w:val="00D4AA"/>
                <w:sz w:val="22"/>
                <w:szCs w:val="22"/>
              </w:rPr>
              <w:t xml:space="preserve">contact@buildai.in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2026-05-24T23:46:12.395Z</dcterms:created>
  <dcterms:modified xsi:type="dcterms:W3CDTF">2026-05-24T23:46:12.396Z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