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253D7AB" w:rsidR="006A5E12" w:rsidRDefault="1906E7CC" w:rsidP="6B6D1A6B">
      <w:pPr>
        <w:pStyle w:val="Heading1"/>
      </w:pPr>
      <w:r>
        <w:t>Results:</w:t>
      </w:r>
    </w:p>
    <w:p w14:paraId="596AE834" w14:textId="534492BA" w:rsidR="1906E7CC" w:rsidRDefault="1906E7CC" w:rsidP="6B6D1A6B">
      <w:pPr>
        <w:pStyle w:val="Heading2"/>
        <w:rPr>
          <w:sz w:val="24"/>
          <w:szCs w:val="24"/>
        </w:rPr>
      </w:pPr>
      <w:r>
        <w:t>Letter Quality Comparison:</w:t>
      </w:r>
    </w:p>
    <w:p w14:paraId="7A8FBDF8" w14:textId="6E652417" w:rsidR="1906E7CC" w:rsidRDefault="1906E7CC" w:rsidP="6B6D1A6B">
      <w:r>
        <w:t xml:space="preserve">A total of five (N=5) cases were evaluated in this study across three types of letters: Ai generated (T0), </w:t>
      </w:r>
      <w:r w:rsidR="141AB0E3">
        <w:t>Clinician written gold standard, and AI-generated at delayed assessment (T1).</w:t>
      </w:r>
    </w:p>
    <w:p w14:paraId="63D8F7BB" w14:textId="2E4937B0" w:rsidR="2C5586CF" w:rsidRDefault="2C5586CF" w:rsidP="6B6D1A6B">
      <w:r>
        <w:t>Mean clinical information completeness (0–10 scale) was:</w:t>
      </w:r>
    </w:p>
    <w:p w14:paraId="72ABDF3C" w14:textId="3C358988" w:rsidR="2C5586CF" w:rsidRDefault="3DDD2E09" w:rsidP="6B6D1A6B">
      <w:r>
        <w:t xml:space="preserve">AI_T0: </w:t>
      </w:r>
      <w:r w:rsidR="382E8121">
        <w:t>10</w:t>
      </w:r>
    </w:p>
    <w:p w14:paraId="1791BA11" w14:textId="06F31A2C" w:rsidR="2C5586CF" w:rsidRDefault="3DDD2E09" w:rsidP="6B6D1A6B">
      <w:r>
        <w:t xml:space="preserve">GOLD: </w:t>
      </w:r>
      <w:r w:rsidR="0B0BA9A5">
        <w:t>10</w:t>
      </w:r>
    </w:p>
    <w:p w14:paraId="4DA0BBA9" w14:textId="448FDFC1" w:rsidR="2C5586CF" w:rsidRDefault="3DDD2E09" w:rsidP="6B6D1A6B">
      <w:r>
        <w:t xml:space="preserve">AI_T1: </w:t>
      </w:r>
      <w:r w:rsidR="48200971">
        <w:t>10</w:t>
      </w:r>
    </w:p>
    <w:p w14:paraId="148A9EF1" w14:textId="6B8C6759" w:rsidR="2C5586CF" w:rsidRDefault="2C5586CF" w:rsidP="6B6D1A6B">
      <w:r>
        <w:t>Mean intent preservation scores (0–2 scale) were:</w:t>
      </w:r>
    </w:p>
    <w:p w14:paraId="4AC52189" w14:textId="762A0D71" w:rsidR="2C5586CF" w:rsidRDefault="3DDD2E09" w:rsidP="6B6D1A6B">
      <w:r>
        <w:t xml:space="preserve">AI_T0: </w:t>
      </w:r>
      <w:r w:rsidR="6C78A0AB">
        <w:t>2</w:t>
      </w:r>
    </w:p>
    <w:p w14:paraId="1B5824CD" w14:textId="306BE47C" w:rsidR="2C5586CF" w:rsidRDefault="3DDD2E09" w:rsidP="6B6D1A6B">
      <w:r>
        <w:t xml:space="preserve">GOLD: </w:t>
      </w:r>
      <w:r w:rsidR="350D0090">
        <w:t>2</w:t>
      </w:r>
    </w:p>
    <w:p w14:paraId="43D4C5F1" w14:textId="6E6A4826" w:rsidR="2C5586CF" w:rsidRDefault="3DDD2E09" w:rsidP="6B6D1A6B">
      <w:r>
        <w:t xml:space="preserve">AI_T1: </w:t>
      </w:r>
      <w:r w:rsidR="4ED64423">
        <w:t>2</w:t>
      </w:r>
    </w:p>
    <w:p w14:paraId="6E9BF56F" w14:textId="764B06A9" w:rsidR="2C5586CF" w:rsidRDefault="2C5586CF" w:rsidP="6B6D1A6B">
      <w:r>
        <w:t>Mean concordance scores (0–2 scale) were:</w:t>
      </w:r>
    </w:p>
    <w:p w14:paraId="3F652F8C" w14:textId="155C302A" w:rsidR="2C5586CF" w:rsidRDefault="3DDD2E09" w:rsidP="6B6D1A6B">
      <w:r>
        <w:t xml:space="preserve">AI_T0: </w:t>
      </w:r>
      <w:r w:rsidR="4EED5363">
        <w:t>2</w:t>
      </w:r>
    </w:p>
    <w:p w14:paraId="776C256C" w14:textId="769944B8" w:rsidR="2C5586CF" w:rsidRDefault="3DDD2E09" w:rsidP="6B6D1A6B">
      <w:r>
        <w:t xml:space="preserve">GOLD: </w:t>
      </w:r>
      <w:r w:rsidR="306922D7">
        <w:t>2</w:t>
      </w:r>
    </w:p>
    <w:p w14:paraId="3020DA3C" w14:textId="14A2CA05" w:rsidR="2C5586CF" w:rsidRDefault="3DDD2E09" w:rsidP="6B6D1A6B">
      <w:r>
        <w:t xml:space="preserve">AI_T1: </w:t>
      </w:r>
      <w:r w:rsidR="49286A43">
        <w:t>2</w:t>
      </w:r>
    </w:p>
    <w:p w14:paraId="0DC04DDD" w14:textId="7300A239" w:rsidR="39A5D48A" w:rsidRDefault="39A5D48A" w:rsidP="3E221BAD">
      <w:r>
        <w:t>Both gold standard and AI generated letters achieved equivalent score</w:t>
      </w:r>
      <w:r w:rsidR="0CEE20E8">
        <w:t>s</w:t>
      </w:r>
      <w:r>
        <w:t xml:space="preserve"> </w:t>
      </w:r>
      <w:r w:rsidR="1F6AEB9F">
        <w:t xml:space="preserve">across </w:t>
      </w:r>
      <w:r>
        <w:t xml:space="preserve">clinical information completeness, GP action concordance and intent </w:t>
      </w:r>
      <w:r w:rsidR="03687170">
        <w:t>preservation.</w:t>
      </w:r>
    </w:p>
    <w:p w14:paraId="7488FCF4" w14:textId="57BC0C3B" w:rsidR="2C5586CF" w:rsidRDefault="2C5586CF" w:rsidP="6B6D1A6B">
      <w:pPr>
        <w:pStyle w:val="Heading2"/>
      </w:pPr>
      <w:r>
        <w:t>Editing Burden</w:t>
      </w:r>
      <w:r w:rsidR="1A347A18">
        <w:t>:</w:t>
      </w:r>
    </w:p>
    <w:p w14:paraId="2DF51D31" w14:textId="71CA8A01" w:rsidR="2C5586CF" w:rsidRDefault="2C5586CF" w:rsidP="6B6D1A6B">
      <w:r>
        <w:t>Letters requiring edits were:</w:t>
      </w:r>
    </w:p>
    <w:p w14:paraId="76D7BB88" w14:textId="5E815DCC" w:rsidR="2C5586CF" w:rsidRDefault="3DDD2E09" w:rsidP="6B6D1A6B">
      <w:r>
        <w:t xml:space="preserve">AI_T0: </w:t>
      </w:r>
      <w:r w:rsidR="5C12C728">
        <w:t>60%</w:t>
      </w:r>
    </w:p>
    <w:p w14:paraId="352FE483" w14:textId="1D1ED0F5" w:rsidR="2C5586CF" w:rsidRDefault="3DDD2E09" w:rsidP="6B6D1A6B">
      <w:r>
        <w:t xml:space="preserve">GOLD: </w:t>
      </w:r>
      <w:r w:rsidR="1380B9F1">
        <w:t>20%</w:t>
      </w:r>
    </w:p>
    <w:p w14:paraId="46E5E897" w14:textId="14B75510" w:rsidR="2C5586CF" w:rsidRDefault="3DDD2E09" w:rsidP="6B6D1A6B">
      <w:r>
        <w:t xml:space="preserve">AI_T1: </w:t>
      </w:r>
      <w:r w:rsidR="1CB14DB9">
        <w:t>60%</w:t>
      </w:r>
    </w:p>
    <w:p w14:paraId="66A4B275" w14:textId="4C1A26F6" w:rsidR="25DEAFD7" w:rsidRDefault="57E7C92E" w:rsidP="6B6D1A6B">
      <w:r>
        <w:t>AI-generated letters required minor edits, especially where omission</w:t>
      </w:r>
      <w:r w:rsidR="6EA18971">
        <w:t xml:space="preserve"> and </w:t>
      </w:r>
      <w:r>
        <w:t xml:space="preserve">commission errors were identified. </w:t>
      </w:r>
      <w:r w:rsidR="02BA6076">
        <w:t xml:space="preserve"> One g</w:t>
      </w:r>
      <w:r>
        <w:t>old standard letter</w:t>
      </w:r>
      <w:r w:rsidR="01D96627">
        <w:t xml:space="preserve"> required </w:t>
      </w:r>
      <w:r w:rsidR="215D40A6">
        <w:t xml:space="preserve">a minor </w:t>
      </w:r>
      <w:r w:rsidR="01D96627">
        <w:t>grammatical edit</w:t>
      </w:r>
      <w:r w:rsidR="32960EE9">
        <w:t>.</w:t>
      </w:r>
    </w:p>
    <w:p w14:paraId="523B9DCB" w14:textId="770673DF" w:rsidR="2C5586CF" w:rsidRDefault="2C5586CF" w:rsidP="6B6D1A6B">
      <w:r>
        <w:t>No major structural rewrites were required.</w:t>
      </w:r>
    </w:p>
    <w:p w14:paraId="6D485741" w14:textId="20D7B417" w:rsidR="2C5586CF" w:rsidRDefault="2C5586CF" w:rsidP="6B6D1A6B">
      <w:pPr>
        <w:pStyle w:val="Heading2"/>
      </w:pPr>
      <w:r>
        <w:t>Safety Outcomes</w:t>
      </w:r>
    </w:p>
    <w:p w14:paraId="565064AC" w14:textId="524C9255" w:rsidR="2C5586CF" w:rsidRDefault="2C5586CF" w:rsidP="6B6D1A6B">
      <w:r>
        <w:t>Total safety items missing or partially addressed were:</w:t>
      </w:r>
    </w:p>
    <w:p w14:paraId="55A75493" w14:textId="09F29F06" w:rsidR="2C5586CF" w:rsidRDefault="3DDD2E09" w:rsidP="6B6D1A6B">
      <w:r>
        <w:t xml:space="preserve">AI_T0: </w:t>
      </w:r>
      <w:r w:rsidR="2D5091F2">
        <w:t>3</w:t>
      </w:r>
    </w:p>
    <w:p w14:paraId="4BEE3003" w14:textId="22BB3613" w:rsidR="2C5586CF" w:rsidRDefault="3DDD2E09" w:rsidP="6B6D1A6B">
      <w:r>
        <w:t xml:space="preserve">GOLD: </w:t>
      </w:r>
      <w:r w:rsidR="1FE07B57">
        <w:t>0</w:t>
      </w:r>
    </w:p>
    <w:p w14:paraId="4DFF1233" w14:textId="11CB0100" w:rsidR="2C5586CF" w:rsidRDefault="3DDD2E09" w:rsidP="6B6D1A6B">
      <w:r>
        <w:t xml:space="preserve">AI_T1: </w:t>
      </w:r>
      <w:r w:rsidR="5A54C541">
        <w:t>2</w:t>
      </w:r>
    </w:p>
    <w:p w14:paraId="4CD3E26C" w14:textId="06B58057" w:rsidR="4B0878B2" w:rsidRDefault="4B0878B2" w:rsidP="0620A3BC">
      <w:r>
        <w:t>Letters were classified into safety risk category as below:</w:t>
      </w:r>
    </w:p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339"/>
        <w:gridCol w:w="2337"/>
        <w:gridCol w:w="2337"/>
        <w:gridCol w:w="2337"/>
      </w:tblGrid>
      <w:tr w:rsidR="0620A3BC" w14:paraId="14DEC4E8" w14:textId="77777777" w:rsidTr="0620A3BC">
        <w:trPr>
          <w:trHeight w:val="300"/>
        </w:trPr>
        <w:tc>
          <w:tcPr>
            <w:tcW w:w="2340" w:type="dxa"/>
          </w:tcPr>
          <w:p w14:paraId="2F2497EB" w14:textId="696BBEA7" w:rsidR="5B461192" w:rsidRDefault="5B461192" w:rsidP="0620A3BC">
            <w:pPr>
              <w:rPr>
                <w:b/>
                <w:bCs/>
              </w:rPr>
            </w:pPr>
            <w:r w:rsidRPr="0620A3BC">
              <w:rPr>
                <w:b/>
                <w:bCs/>
              </w:rPr>
              <w:t>Safety Category</w:t>
            </w:r>
          </w:p>
        </w:tc>
        <w:tc>
          <w:tcPr>
            <w:tcW w:w="2340" w:type="dxa"/>
          </w:tcPr>
          <w:p w14:paraId="697F926A" w14:textId="2EB2577D" w:rsidR="5B461192" w:rsidRDefault="5B461192" w:rsidP="0620A3BC">
            <w:pPr>
              <w:rPr>
                <w:b/>
                <w:bCs/>
              </w:rPr>
            </w:pPr>
            <w:r w:rsidRPr="0620A3BC">
              <w:rPr>
                <w:b/>
                <w:bCs/>
              </w:rPr>
              <w:t>AI_T0</w:t>
            </w:r>
          </w:p>
        </w:tc>
        <w:tc>
          <w:tcPr>
            <w:tcW w:w="2340" w:type="dxa"/>
          </w:tcPr>
          <w:p w14:paraId="51F023D3" w14:textId="65625EE8" w:rsidR="5B461192" w:rsidRDefault="5B461192" w:rsidP="0620A3BC">
            <w:pPr>
              <w:rPr>
                <w:b/>
                <w:bCs/>
              </w:rPr>
            </w:pPr>
            <w:r w:rsidRPr="0620A3BC">
              <w:rPr>
                <w:b/>
                <w:bCs/>
              </w:rPr>
              <w:t>Gold</w:t>
            </w:r>
          </w:p>
        </w:tc>
        <w:tc>
          <w:tcPr>
            <w:tcW w:w="2340" w:type="dxa"/>
          </w:tcPr>
          <w:p w14:paraId="7F4AAD9B" w14:textId="133C428A" w:rsidR="5B461192" w:rsidRDefault="5B461192" w:rsidP="0620A3BC">
            <w:pPr>
              <w:rPr>
                <w:b/>
                <w:bCs/>
              </w:rPr>
            </w:pPr>
            <w:r w:rsidRPr="0620A3BC">
              <w:rPr>
                <w:b/>
                <w:bCs/>
              </w:rPr>
              <w:t>AI_T1</w:t>
            </w:r>
          </w:p>
        </w:tc>
      </w:tr>
      <w:tr w:rsidR="0620A3BC" w14:paraId="43C3E8D8" w14:textId="77777777" w:rsidTr="0620A3BC">
        <w:trPr>
          <w:trHeight w:val="300"/>
        </w:trPr>
        <w:tc>
          <w:tcPr>
            <w:tcW w:w="2340" w:type="dxa"/>
          </w:tcPr>
          <w:p w14:paraId="543D6FB5" w14:textId="728BC26C" w:rsidR="5B461192" w:rsidRDefault="5B461192" w:rsidP="0620A3BC">
            <w:r>
              <w:t>No safety Concern</w:t>
            </w:r>
          </w:p>
        </w:tc>
        <w:tc>
          <w:tcPr>
            <w:tcW w:w="2340" w:type="dxa"/>
          </w:tcPr>
          <w:p w14:paraId="198F7089" w14:textId="79E10C87" w:rsidR="5B461192" w:rsidRDefault="5B461192" w:rsidP="0620A3BC">
            <w:r>
              <w:t>3</w:t>
            </w:r>
          </w:p>
        </w:tc>
        <w:tc>
          <w:tcPr>
            <w:tcW w:w="2340" w:type="dxa"/>
          </w:tcPr>
          <w:p w14:paraId="39B551F9" w14:textId="6AA4072C" w:rsidR="5B461192" w:rsidRDefault="5B461192" w:rsidP="0620A3BC">
            <w:r>
              <w:t>5</w:t>
            </w:r>
          </w:p>
        </w:tc>
        <w:tc>
          <w:tcPr>
            <w:tcW w:w="2340" w:type="dxa"/>
          </w:tcPr>
          <w:p w14:paraId="19ADEFF3" w14:textId="431B76C9" w:rsidR="5B461192" w:rsidRDefault="5B461192" w:rsidP="0620A3BC">
            <w:r>
              <w:t>3</w:t>
            </w:r>
          </w:p>
        </w:tc>
      </w:tr>
      <w:tr w:rsidR="0620A3BC" w14:paraId="0CDA2844" w14:textId="77777777" w:rsidTr="0620A3BC">
        <w:trPr>
          <w:trHeight w:val="300"/>
        </w:trPr>
        <w:tc>
          <w:tcPr>
            <w:tcW w:w="2340" w:type="dxa"/>
          </w:tcPr>
          <w:p w14:paraId="609B5601" w14:textId="0B0C8D6A" w:rsidR="5B461192" w:rsidRDefault="5B461192" w:rsidP="0620A3BC">
            <w:r>
              <w:t>Low risk</w:t>
            </w:r>
          </w:p>
        </w:tc>
        <w:tc>
          <w:tcPr>
            <w:tcW w:w="2340" w:type="dxa"/>
          </w:tcPr>
          <w:p w14:paraId="48939CFF" w14:textId="69486512" w:rsidR="5B461192" w:rsidRDefault="5B461192" w:rsidP="0620A3BC">
            <w:r>
              <w:t>2</w:t>
            </w:r>
          </w:p>
        </w:tc>
        <w:tc>
          <w:tcPr>
            <w:tcW w:w="2340" w:type="dxa"/>
          </w:tcPr>
          <w:p w14:paraId="183D12A0" w14:textId="731F93BE" w:rsidR="5B461192" w:rsidRDefault="5B461192" w:rsidP="0620A3BC">
            <w:r>
              <w:t>0</w:t>
            </w:r>
          </w:p>
        </w:tc>
        <w:tc>
          <w:tcPr>
            <w:tcW w:w="2340" w:type="dxa"/>
          </w:tcPr>
          <w:p w14:paraId="6FCEDB3F" w14:textId="69AA69A1" w:rsidR="5B461192" w:rsidRDefault="5B461192" w:rsidP="0620A3BC">
            <w:r>
              <w:t>2</w:t>
            </w:r>
          </w:p>
        </w:tc>
      </w:tr>
      <w:tr w:rsidR="0620A3BC" w14:paraId="61762D3A" w14:textId="77777777" w:rsidTr="0620A3BC">
        <w:trPr>
          <w:trHeight w:val="300"/>
        </w:trPr>
        <w:tc>
          <w:tcPr>
            <w:tcW w:w="2340" w:type="dxa"/>
          </w:tcPr>
          <w:p w14:paraId="322CD50D" w14:textId="43115286" w:rsidR="5B461192" w:rsidRDefault="5B461192" w:rsidP="0620A3BC">
            <w:r>
              <w:t>Moderate/ Potentially serious risk</w:t>
            </w:r>
          </w:p>
        </w:tc>
        <w:tc>
          <w:tcPr>
            <w:tcW w:w="2340" w:type="dxa"/>
          </w:tcPr>
          <w:p w14:paraId="00D8C083" w14:textId="6E22A0B3" w:rsidR="5B461192" w:rsidRDefault="5B461192" w:rsidP="0620A3BC">
            <w:r>
              <w:t>0</w:t>
            </w:r>
          </w:p>
        </w:tc>
        <w:tc>
          <w:tcPr>
            <w:tcW w:w="2340" w:type="dxa"/>
          </w:tcPr>
          <w:p w14:paraId="44A0401C" w14:textId="24146185" w:rsidR="5B461192" w:rsidRDefault="5B461192" w:rsidP="0620A3BC">
            <w:r>
              <w:t>0</w:t>
            </w:r>
          </w:p>
        </w:tc>
        <w:tc>
          <w:tcPr>
            <w:tcW w:w="2340" w:type="dxa"/>
          </w:tcPr>
          <w:p w14:paraId="142F7D60" w14:textId="0F4C7B55" w:rsidR="5B461192" w:rsidRDefault="5B461192" w:rsidP="0620A3BC">
            <w:r>
              <w:t>0</w:t>
            </w:r>
          </w:p>
        </w:tc>
      </w:tr>
    </w:tbl>
    <w:p w14:paraId="1A9973BA" w14:textId="4F466696" w:rsidR="0620A3BC" w:rsidRDefault="0620A3BC" w:rsidP="0620A3BC"/>
    <w:p w14:paraId="6A648BDF" w14:textId="16478079" w:rsidR="3DDD2E09" w:rsidRDefault="3DDD2E09" w:rsidP="0620A3BC">
      <w:r>
        <w:t xml:space="preserve">Overall, AI-generated letters demonstrated </w:t>
      </w:r>
      <w:r w:rsidR="0B6F3B86">
        <w:t xml:space="preserve">low risk predominance, and </w:t>
      </w:r>
      <w:r w:rsidR="2D39CCC2">
        <w:t>a small number of</w:t>
      </w:r>
      <w:r w:rsidR="0B6F3B86">
        <w:t xml:space="preserve"> safety items partially addressed. Gold standard letters demonstrated no safety concern.</w:t>
      </w:r>
    </w:p>
    <w:p w14:paraId="1D72FE1B" w14:textId="4BB4EF89" w:rsidR="2C5586CF" w:rsidRDefault="2C5586CF" w:rsidP="6B6D1A6B">
      <w:pPr>
        <w:pStyle w:val="Heading2"/>
      </w:pPr>
      <w:r>
        <w:t>Error Classification</w:t>
      </w:r>
    </w:p>
    <w:p w14:paraId="03532CEE" w14:textId="66BAB8C3" w:rsidR="2C5586CF" w:rsidRDefault="2C5586CF" w:rsidP="6B6D1A6B">
      <w:r>
        <w:t>The following error types were identified in AI-generated letters:</w:t>
      </w:r>
    </w:p>
    <w:p w14:paraId="0E1C2D54" w14:textId="1D39F52F" w:rsidR="2C5586CF" w:rsidRDefault="3DDD2E09" w:rsidP="6B6D1A6B">
      <w:r>
        <w:t xml:space="preserve">Commission errors: </w:t>
      </w:r>
      <w:r w:rsidR="7ABC8BFA">
        <w:t>1</w:t>
      </w:r>
    </w:p>
    <w:p w14:paraId="26770A9A" w14:textId="6A8AA5F6" w:rsidR="2C5586CF" w:rsidRDefault="3DDD2E09" w:rsidP="6B6D1A6B">
      <w:r>
        <w:t xml:space="preserve">Omission errors: </w:t>
      </w:r>
      <w:r w:rsidR="575F0135">
        <w:t>1</w:t>
      </w:r>
    </w:p>
    <w:p w14:paraId="6E105D9C" w14:textId="29B37ED0" w:rsidR="2C5586CF" w:rsidRDefault="3DDD2E09" w:rsidP="6B6D1A6B">
      <w:r>
        <w:t xml:space="preserve">Hallucinations: </w:t>
      </w:r>
      <w:r w:rsidR="73120ED2">
        <w:t xml:space="preserve">0 </w:t>
      </w:r>
    </w:p>
    <w:p w14:paraId="7FEDDE51" w14:textId="59F332FB" w:rsidR="2C5586CF" w:rsidRDefault="3DDD2E09" w:rsidP="6B6D1A6B">
      <w:r>
        <w:t xml:space="preserve">Interpretation drift: </w:t>
      </w:r>
      <w:r w:rsidR="038C13A2">
        <w:t>0</w:t>
      </w:r>
    </w:p>
    <w:p w14:paraId="3D7C9E83" w14:textId="0B551D20" w:rsidR="2C5586CF" w:rsidRDefault="3DDD2E09" w:rsidP="6B6D1A6B">
      <w:r>
        <w:t xml:space="preserve">Follow-up unclear: </w:t>
      </w:r>
      <w:r w:rsidR="0ED83AF3">
        <w:t>1</w:t>
      </w:r>
    </w:p>
    <w:p w14:paraId="32925EE8" w14:textId="49F2C276" w:rsidR="2C5586CF" w:rsidRDefault="3DDD2E09" w:rsidP="6B6D1A6B">
      <w:r>
        <w:t xml:space="preserve">Responsibility unclear: </w:t>
      </w:r>
      <w:r w:rsidR="009070FA">
        <w:t>0</w:t>
      </w:r>
    </w:p>
    <w:p w14:paraId="3F9A591D" w14:textId="7A1F79E6" w:rsidR="2C5586CF" w:rsidRDefault="3DDD2E09" w:rsidP="6B6D1A6B">
      <w:r>
        <w:t xml:space="preserve">No </w:t>
      </w:r>
      <w:r w:rsidR="1C122D04">
        <w:t>safety errors</w:t>
      </w:r>
      <w:r>
        <w:t xml:space="preserve"> were identified in gold standard letters.</w:t>
      </w:r>
    </w:p>
    <w:p w14:paraId="3A92E229" w14:textId="1E7A4CC8" w:rsidR="2C5586CF" w:rsidRDefault="3DDD2E09" w:rsidP="6B6D1A6B">
      <w:r>
        <w:t>Errors observed in AI-generated letters were limited in number and predominantly low clinical impact.</w:t>
      </w:r>
      <w:r w:rsidR="68C112B4">
        <w:t xml:space="preserve"> 1 hallucination error was recorded during the first evaluation (T0), however this was not confirmed during delayed review (T1) after re-examination of source vignette.</w:t>
      </w:r>
    </w:p>
    <w:p w14:paraId="6B3028F0" w14:textId="539C967D" w:rsidR="2C5586CF" w:rsidRDefault="2C5586CF" w:rsidP="6B6D1A6B">
      <w:pPr>
        <w:pStyle w:val="Heading2"/>
      </w:pPr>
      <w:r>
        <w:t>Intra-rater Stability (AI_T0 vs AI_T1)</w:t>
      </w:r>
    </w:p>
    <w:p w14:paraId="0334805C" w14:textId="37F783FA" w:rsidR="2C5586CF" w:rsidRDefault="2C5586CF" w:rsidP="6B6D1A6B">
      <w:r>
        <w:t>Comparison of T0 and T1 evaluations demonstrated:</w:t>
      </w:r>
    </w:p>
    <w:p w14:paraId="60046E68" w14:textId="43CA87EA" w:rsidR="2C5586CF" w:rsidRDefault="3DDD2E09" w:rsidP="6B6D1A6B">
      <w:r>
        <w:t xml:space="preserve">Δ Clinical information: </w:t>
      </w:r>
      <w:r w:rsidR="4B92971E">
        <w:t>0</w:t>
      </w:r>
    </w:p>
    <w:p w14:paraId="3D6B43CF" w14:textId="66B5C42F" w:rsidR="2C5586CF" w:rsidRDefault="3DDD2E09" w:rsidP="6B6D1A6B">
      <w:r>
        <w:t xml:space="preserve">Δ Intent: </w:t>
      </w:r>
      <w:r w:rsidR="6F03E6C9">
        <w:t>0</w:t>
      </w:r>
    </w:p>
    <w:p w14:paraId="0D88EFD4" w14:textId="34361111" w:rsidR="2C5586CF" w:rsidRDefault="3DDD2E09" w:rsidP="6B6D1A6B">
      <w:r>
        <w:t xml:space="preserve">Δ Concordance: </w:t>
      </w:r>
      <w:r w:rsidR="7CD0B78F">
        <w:t>0</w:t>
      </w:r>
    </w:p>
    <w:p w14:paraId="614850F4" w14:textId="7D9A17A1" w:rsidR="2C5586CF" w:rsidRDefault="3DDD2E09" w:rsidP="6B6D1A6B">
      <w:r>
        <w:t xml:space="preserve">Δ Safety burden: </w:t>
      </w:r>
      <w:r w:rsidR="33EA2F02">
        <w:t>-1</w:t>
      </w:r>
    </w:p>
    <w:p w14:paraId="647D9F4E" w14:textId="5631E233" w:rsidR="2C5586CF" w:rsidRDefault="3DDD2E09" w:rsidP="6B6D1A6B">
      <w:r>
        <w:t xml:space="preserve">Agreement between T0 and T1 assessments was </w:t>
      </w:r>
      <w:r w:rsidR="22933BBA">
        <w:t>high,</w:t>
      </w:r>
      <w:r>
        <w:t xml:space="preserve"> suggesting stable scoring over time.</w:t>
      </w:r>
      <w:r w:rsidR="0A60EAE4">
        <w:t xml:space="preserve"> T1 delayed evaluation produced essentially the same interpretation </w:t>
      </w:r>
      <w:r w:rsidR="328CA8E5">
        <w:t>with</w:t>
      </w:r>
      <w:r w:rsidR="0A60EAE4">
        <w:t xml:space="preserve"> only a single reclassification of hallucination error after rechecking the </w:t>
      </w:r>
      <w:r w:rsidR="558D5FEF">
        <w:t>vignette, which reduced the overall safety burden.</w:t>
      </w:r>
    </w:p>
    <w:p w14:paraId="6CDD7800" w14:textId="6886989A" w:rsidR="29C525D8" w:rsidRDefault="29C525D8" w:rsidP="0620A3BC">
      <w:pPr>
        <w:pStyle w:val="Heading2"/>
      </w:pPr>
      <w:r>
        <w:t>Conclusion:</w:t>
      </w:r>
    </w:p>
    <w:p w14:paraId="20E6A5BF" w14:textId="27BACE86" w:rsidR="4629A01D" w:rsidRDefault="4629A01D" w:rsidP="0620A3BC">
      <w:r>
        <w:t xml:space="preserve">In this pilot study, AI-generated clinic letters preserved the clinician intent, core clinical information and GP action plan with structured clinical data set and </w:t>
      </w:r>
      <w:r w:rsidR="2E875CD5">
        <w:t>structured prompt.</w:t>
      </w:r>
    </w:p>
    <w:p w14:paraId="799BE82D" w14:textId="6857F9A9" w:rsidR="2E875CD5" w:rsidRDefault="2E875CD5" w:rsidP="0620A3BC">
      <w:r>
        <w:t xml:space="preserve">AI generated letters demonstrated higher minor editing burden and a small number of commission and omission errors. </w:t>
      </w:r>
      <w:r w:rsidR="6B25AEB9">
        <w:t>However,</w:t>
      </w:r>
      <w:r>
        <w:t xml:space="preserve"> these are classified as low safety risk and did not affect the overall clinical </w:t>
      </w:r>
      <w:r w:rsidR="5C90C08C">
        <w:t>management</w:t>
      </w:r>
      <w:r w:rsidR="0BF43BB1">
        <w:t xml:space="preserve"> plan.</w:t>
      </w:r>
    </w:p>
    <w:p w14:paraId="44304D33" w14:textId="38EB4629" w:rsidR="33E14FFD" w:rsidRDefault="33E14FFD" w:rsidP="0620A3BC">
      <w:r>
        <w:t>Overall,</w:t>
      </w:r>
      <w:r w:rsidR="4AF3B07C">
        <w:t xml:space="preserve"> AI generated clinical documentation </w:t>
      </w:r>
      <w:r w:rsidR="124A833D">
        <w:t>demonstrated</w:t>
      </w:r>
      <w:r w:rsidR="4AF3B07C">
        <w:t xml:space="preserve"> </w:t>
      </w:r>
      <w:r w:rsidR="7340E32E">
        <w:t xml:space="preserve">to </w:t>
      </w:r>
      <w:r w:rsidR="26D4467C">
        <w:t>reliably exchange</w:t>
      </w:r>
      <w:r w:rsidR="4AF3B07C">
        <w:t xml:space="preserve"> clinical reasoning between clinicians while still requiring minor human supervision to identify low ris</w:t>
      </w:r>
      <w:r w:rsidR="0F165F38">
        <w:t>k safety errors.</w:t>
      </w:r>
    </w:p>
    <w:p w14:paraId="5271DFD0" w14:textId="187571B1" w:rsidR="6B6D1A6B" w:rsidRDefault="6B6D1A6B" w:rsidP="6B6D1A6B"/>
    <w:sectPr w:rsidR="6B6D1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2B08"/>
    <w:multiLevelType w:val="hybridMultilevel"/>
    <w:tmpl w:val="FFFFFFFF"/>
    <w:lvl w:ilvl="0" w:tplc="EFF4EEB6">
      <w:start w:val="1"/>
      <w:numFmt w:val="decimal"/>
      <w:lvlText w:val="%1."/>
      <w:lvlJc w:val="left"/>
      <w:pPr>
        <w:ind w:left="360" w:hanging="360"/>
      </w:pPr>
    </w:lvl>
    <w:lvl w:ilvl="1" w:tplc="583EA9F2">
      <w:start w:val="1"/>
      <w:numFmt w:val="lowerLetter"/>
      <w:lvlText w:val="%2."/>
      <w:lvlJc w:val="left"/>
      <w:pPr>
        <w:ind w:left="1080" w:hanging="360"/>
      </w:pPr>
    </w:lvl>
    <w:lvl w:ilvl="2" w:tplc="509CFB14">
      <w:start w:val="1"/>
      <w:numFmt w:val="lowerRoman"/>
      <w:lvlText w:val="%3."/>
      <w:lvlJc w:val="right"/>
      <w:pPr>
        <w:ind w:left="1800" w:hanging="180"/>
      </w:pPr>
    </w:lvl>
    <w:lvl w:ilvl="3" w:tplc="E098D846">
      <w:start w:val="1"/>
      <w:numFmt w:val="decimal"/>
      <w:lvlText w:val="%4."/>
      <w:lvlJc w:val="left"/>
      <w:pPr>
        <w:ind w:left="2520" w:hanging="360"/>
      </w:pPr>
    </w:lvl>
    <w:lvl w:ilvl="4" w:tplc="988A64DA">
      <w:start w:val="1"/>
      <w:numFmt w:val="lowerLetter"/>
      <w:lvlText w:val="%5."/>
      <w:lvlJc w:val="left"/>
      <w:pPr>
        <w:ind w:left="3240" w:hanging="360"/>
      </w:pPr>
    </w:lvl>
    <w:lvl w:ilvl="5" w:tplc="8ED04248">
      <w:start w:val="1"/>
      <w:numFmt w:val="lowerRoman"/>
      <w:lvlText w:val="%6."/>
      <w:lvlJc w:val="right"/>
      <w:pPr>
        <w:ind w:left="3960" w:hanging="180"/>
      </w:pPr>
    </w:lvl>
    <w:lvl w:ilvl="6" w:tplc="28AA781E">
      <w:start w:val="1"/>
      <w:numFmt w:val="decimal"/>
      <w:lvlText w:val="%7."/>
      <w:lvlJc w:val="left"/>
      <w:pPr>
        <w:ind w:left="4680" w:hanging="360"/>
      </w:pPr>
    </w:lvl>
    <w:lvl w:ilvl="7" w:tplc="7D56DF78">
      <w:start w:val="1"/>
      <w:numFmt w:val="lowerLetter"/>
      <w:lvlText w:val="%8."/>
      <w:lvlJc w:val="left"/>
      <w:pPr>
        <w:ind w:left="5400" w:hanging="360"/>
      </w:pPr>
    </w:lvl>
    <w:lvl w:ilvl="8" w:tplc="A0DA530C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8D3F49"/>
    <w:multiLevelType w:val="hybridMultilevel"/>
    <w:tmpl w:val="FFFFFFFF"/>
    <w:lvl w:ilvl="0" w:tplc="E69A1F4A">
      <w:start w:val="1"/>
      <w:numFmt w:val="decimal"/>
      <w:lvlText w:val="%1."/>
      <w:lvlJc w:val="left"/>
      <w:pPr>
        <w:ind w:left="720" w:hanging="360"/>
      </w:pPr>
    </w:lvl>
    <w:lvl w:ilvl="1" w:tplc="BCB6288C">
      <w:start w:val="1"/>
      <w:numFmt w:val="lowerLetter"/>
      <w:lvlText w:val="%2."/>
      <w:lvlJc w:val="left"/>
      <w:pPr>
        <w:ind w:left="1440" w:hanging="360"/>
      </w:pPr>
    </w:lvl>
    <w:lvl w:ilvl="2" w:tplc="E8BAB534">
      <w:start w:val="1"/>
      <w:numFmt w:val="lowerRoman"/>
      <w:lvlText w:val="%3."/>
      <w:lvlJc w:val="right"/>
      <w:pPr>
        <w:ind w:left="2160" w:hanging="180"/>
      </w:pPr>
    </w:lvl>
    <w:lvl w:ilvl="3" w:tplc="1ADCC18E">
      <w:start w:val="1"/>
      <w:numFmt w:val="decimal"/>
      <w:lvlText w:val="%4."/>
      <w:lvlJc w:val="left"/>
      <w:pPr>
        <w:ind w:left="2880" w:hanging="360"/>
      </w:pPr>
    </w:lvl>
    <w:lvl w:ilvl="4" w:tplc="1A2C5EA0">
      <w:start w:val="1"/>
      <w:numFmt w:val="lowerLetter"/>
      <w:lvlText w:val="%5."/>
      <w:lvlJc w:val="left"/>
      <w:pPr>
        <w:ind w:left="3600" w:hanging="360"/>
      </w:pPr>
    </w:lvl>
    <w:lvl w:ilvl="5" w:tplc="9A0EB7CE">
      <w:start w:val="1"/>
      <w:numFmt w:val="lowerRoman"/>
      <w:lvlText w:val="%6."/>
      <w:lvlJc w:val="right"/>
      <w:pPr>
        <w:ind w:left="4320" w:hanging="180"/>
      </w:pPr>
    </w:lvl>
    <w:lvl w:ilvl="6" w:tplc="F7BC995C">
      <w:start w:val="1"/>
      <w:numFmt w:val="decimal"/>
      <w:lvlText w:val="%7."/>
      <w:lvlJc w:val="left"/>
      <w:pPr>
        <w:ind w:left="5040" w:hanging="360"/>
      </w:pPr>
    </w:lvl>
    <w:lvl w:ilvl="7" w:tplc="07A230AA">
      <w:start w:val="1"/>
      <w:numFmt w:val="lowerLetter"/>
      <w:lvlText w:val="%8."/>
      <w:lvlJc w:val="left"/>
      <w:pPr>
        <w:ind w:left="5760" w:hanging="360"/>
      </w:pPr>
    </w:lvl>
    <w:lvl w:ilvl="8" w:tplc="63866C4A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80256">
    <w:abstractNumId w:val="1"/>
  </w:num>
  <w:num w:numId="2" w16cid:durableId="196746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DE7D15"/>
    <w:rsid w:val="004F6AAB"/>
    <w:rsid w:val="005F7346"/>
    <w:rsid w:val="006A5E12"/>
    <w:rsid w:val="009070FA"/>
    <w:rsid w:val="01D96627"/>
    <w:rsid w:val="02872926"/>
    <w:rsid w:val="02BA6076"/>
    <w:rsid w:val="03687170"/>
    <w:rsid w:val="038C13A2"/>
    <w:rsid w:val="05B1F93E"/>
    <w:rsid w:val="0620A3BC"/>
    <w:rsid w:val="073FEBC5"/>
    <w:rsid w:val="0A60EAE4"/>
    <w:rsid w:val="0A8CC4B9"/>
    <w:rsid w:val="0AD7C3F9"/>
    <w:rsid w:val="0B0BA9A5"/>
    <w:rsid w:val="0B6F3B86"/>
    <w:rsid w:val="0BF43BB1"/>
    <w:rsid w:val="0C98CCA5"/>
    <w:rsid w:val="0CEE20E8"/>
    <w:rsid w:val="0ED83AF3"/>
    <w:rsid w:val="0F165F38"/>
    <w:rsid w:val="124A833D"/>
    <w:rsid w:val="1380B9F1"/>
    <w:rsid w:val="141AB0E3"/>
    <w:rsid w:val="1549F0A8"/>
    <w:rsid w:val="160375B2"/>
    <w:rsid w:val="1906E7CC"/>
    <w:rsid w:val="1A347A18"/>
    <w:rsid w:val="1C122D04"/>
    <w:rsid w:val="1CB14DB9"/>
    <w:rsid w:val="1D413F6F"/>
    <w:rsid w:val="1F6AEB9F"/>
    <w:rsid w:val="1FE07B57"/>
    <w:rsid w:val="215D40A6"/>
    <w:rsid w:val="22933BBA"/>
    <w:rsid w:val="23CE4713"/>
    <w:rsid w:val="241B2816"/>
    <w:rsid w:val="25DEAFD7"/>
    <w:rsid w:val="26D4467C"/>
    <w:rsid w:val="27B173E8"/>
    <w:rsid w:val="27DC099A"/>
    <w:rsid w:val="290106A3"/>
    <w:rsid w:val="29C525D8"/>
    <w:rsid w:val="2C5586CF"/>
    <w:rsid w:val="2D39CCC2"/>
    <w:rsid w:val="2D5091F2"/>
    <w:rsid w:val="2E875CD5"/>
    <w:rsid w:val="2FA73AD5"/>
    <w:rsid w:val="3032D3D2"/>
    <w:rsid w:val="306922D7"/>
    <w:rsid w:val="30DE7D15"/>
    <w:rsid w:val="322CF3C7"/>
    <w:rsid w:val="328CA8E5"/>
    <w:rsid w:val="32960EE9"/>
    <w:rsid w:val="33E14FFD"/>
    <w:rsid w:val="33EA2F02"/>
    <w:rsid w:val="350D0090"/>
    <w:rsid w:val="35304627"/>
    <w:rsid w:val="36FFB749"/>
    <w:rsid w:val="382E8121"/>
    <w:rsid w:val="39A5D48A"/>
    <w:rsid w:val="39D73CE7"/>
    <w:rsid w:val="3AEBE53F"/>
    <w:rsid w:val="3D5E1922"/>
    <w:rsid w:val="3DDD2E09"/>
    <w:rsid w:val="3E221BAD"/>
    <w:rsid w:val="3EBB7CAA"/>
    <w:rsid w:val="3F1EB7C7"/>
    <w:rsid w:val="41C0D840"/>
    <w:rsid w:val="448B08EC"/>
    <w:rsid w:val="4629A01D"/>
    <w:rsid w:val="48200971"/>
    <w:rsid w:val="48E0D7DC"/>
    <w:rsid w:val="49286A43"/>
    <w:rsid w:val="4AF3B07C"/>
    <w:rsid w:val="4B0878B2"/>
    <w:rsid w:val="4B92971E"/>
    <w:rsid w:val="4B9419EC"/>
    <w:rsid w:val="4E885319"/>
    <w:rsid w:val="4ED64423"/>
    <w:rsid w:val="4EED5363"/>
    <w:rsid w:val="4FCC376E"/>
    <w:rsid w:val="51FB3AF1"/>
    <w:rsid w:val="558D5FEF"/>
    <w:rsid w:val="575F0135"/>
    <w:rsid w:val="57E7C92E"/>
    <w:rsid w:val="58E3AD49"/>
    <w:rsid w:val="5959B618"/>
    <w:rsid w:val="5A54C541"/>
    <w:rsid w:val="5A7A4530"/>
    <w:rsid w:val="5B461192"/>
    <w:rsid w:val="5C12C728"/>
    <w:rsid w:val="5C90C08C"/>
    <w:rsid w:val="5E18A5C0"/>
    <w:rsid w:val="601F171F"/>
    <w:rsid w:val="606A1A8B"/>
    <w:rsid w:val="64044B28"/>
    <w:rsid w:val="68C112B4"/>
    <w:rsid w:val="6A73EC94"/>
    <w:rsid w:val="6B25AEB9"/>
    <w:rsid w:val="6B6D1A6B"/>
    <w:rsid w:val="6C2151A6"/>
    <w:rsid w:val="6C78A0AB"/>
    <w:rsid w:val="6EA18971"/>
    <w:rsid w:val="6EAB4D82"/>
    <w:rsid w:val="6F03E6C9"/>
    <w:rsid w:val="6FEF04A6"/>
    <w:rsid w:val="701A7E1D"/>
    <w:rsid w:val="70AA8F49"/>
    <w:rsid w:val="73120ED2"/>
    <w:rsid w:val="7340E32E"/>
    <w:rsid w:val="759B5F74"/>
    <w:rsid w:val="78535F68"/>
    <w:rsid w:val="7ABC8BFA"/>
    <w:rsid w:val="7CD0B78F"/>
    <w:rsid w:val="7DD1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28241"/>
  <w15:chartTrackingRefBased/>
  <w15:docId w15:val="{5BCE23F6-1EF6-445F-9538-A817D2D1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6D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B6D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D1A6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2525</Characters>
  <Application>Microsoft Office Word</Application>
  <DocSecurity>4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MITRA, Sharadiya (THE NEWCASTLE UPON TYNE HOSPITALS NHS FOUNDATION TRUST)</dc:creator>
  <cp:keywords/>
  <dc:description/>
  <cp:lastModifiedBy>MITRA, Sharadiya (THE NEWCASTLE UPON TYNE HOSPITALS NHS FOUNDATION TRUST)</cp:lastModifiedBy>
  <cp:revision>2</cp:revision>
  <dcterms:created xsi:type="dcterms:W3CDTF">2026-03-01T16:34:00Z</dcterms:created>
  <dcterms:modified xsi:type="dcterms:W3CDTF">2026-03-04T12:53:00Z</dcterms:modified>
</cp:coreProperties>
</file>