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9: Advanced Graph Algorithms</w:t>
      </w:r>
    </w:p>
    <w:p>
      <w:r>
        <w:t>Date: April 7, 2026</w:t>
      </w:r>
    </w:p>
    <w:p>
      <w:r>
        <w:t>Focus: Strongly connected components, articulation points, bridges, network flow</w:t>
      </w:r>
    </w:p>
    <w:p>
      <w:pPr>
        <w:pStyle w:val="Heading1"/>
      </w:pPr>
      <w:r>
        <w:t>1. Strongly Connected Components (SCCs)</w:t>
      </w:r>
    </w:p>
    <w:p>
      <w:r>
        <w:rPr>
          <w:b/>
        </w:rPr>
        <w:t xml:space="preserve">Definition: </w:t>
      </w:r>
      <w:r>
        <w:t>Maximal subgraph where every vertex can reach every other vertex in the subgraph.</w:t>
      </w:r>
    </w:p>
    <w:p>
      <w:pPr>
        <w:pStyle w:val="Heading2"/>
      </w:pPr>
      <w:r>
        <w:t>1.1 Tarjan's Algorithm</w:t>
      </w:r>
    </w:p>
    <w:p>
      <w:r>
        <w:rPr>
          <w:b/>
        </w:rPr>
        <w:t xml:space="preserve">Concept: </w:t>
      </w:r>
      <w:r>
        <w:t>DFS with discovery time and low-link value. Nodes with same low-link form SCC.</w:t>
      </w:r>
    </w:p>
    <w:p>
      <w:r>
        <w:rPr>
          <w:b/>
        </w:rPr>
        <w:t xml:space="preserve">Variables: </w:t>
      </w:r>
      <w:r>
        <w:t>disc[u] = discovery time, low[u] = lowest discovery time reachable</w:t>
      </w:r>
    </w:p>
    <w:p>
      <w:r>
        <w:rPr>
          <w:b/>
        </w:rPr>
        <w:t xml:space="preserve">Time: </w:t>
      </w:r>
      <w:r>
        <w:t>O(V + E)</w:t>
      </w:r>
    </w:p>
    <w:p>
      <w:pPr>
        <w:pStyle w:val="Heading2"/>
      </w:pPr>
      <w:r>
        <w:t>1.2 Kosaraju's Algorithm</w:t>
      </w:r>
    </w:p>
    <w:p>
      <w:r>
        <w:rPr>
          <w:b/>
        </w:rPr>
        <w:t xml:space="preserve">Steps: </w:t>
      </w:r>
      <w:r>
        <w:t>1. DFS on original graph, store finish order. 2. Reverse graph. 3. DFS in reverse finish order. Each DFS tree is SCC.</w:t>
      </w:r>
    </w:p>
    <w:p>
      <w:r>
        <w:rPr>
          <w:b/>
        </w:rPr>
        <w:t xml:space="preserve">Time: </w:t>
      </w:r>
      <w:r>
        <w:t>O(V + E) - Two DFS passes</w:t>
      </w:r>
    </w:p>
    <w:p>
      <w:pPr>
        <w:pStyle w:val="Heading1"/>
      </w:pPr>
      <w:r>
        <w:t>2. Articulation Points &amp; Bridges</w:t>
      </w:r>
    </w:p>
    <w:p>
      <w:pPr>
        <w:pStyle w:val="Heading2"/>
      </w:pPr>
      <w:r>
        <w:t>2.1 Articulation Points (Cut Vertices)</w:t>
      </w:r>
    </w:p>
    <w:p>
      <w:r>
        <w:rPr>
          <w:b/>
        </w:rPr>
        <w:t xml:space="preserve">Definition: </w:t>
      </w:r>
      <w:r>
        <w:t>Vertex whose removal increases number of connected components</w:t>
      </w:r>
    </w:p>
    <w:p>
      <w:r>
        <w:rPr>
          <w:b/>
        </w:rPr>
        <w:t xml:space="preserve">Algorithm: </w:t>
      </w:r>
      <w:r>
        <w:t>DFS-based. Root is AP if 2+ children. Other node u is AP if child v has low[v] &gt;= disc[u].</w:t>
      </w:r>
    </w:p>
    <w:p>
      <w:pPr>
        <w:pStyle w:val="Heading2"/>
      </w:pPr>
      <w:r>
        <w:t>2.2 Bridges</w:t>
      </w:r>
    </w:p>
    <w:p>
      <w:r>
        <w:rPr>
          <w:b/>
        </w:rPr>
        <w:t xml:space="preserve">Definition: </w:t>
      </w:r>
      <w:r>
        <w:t>Edge whose removal increases number of connected components</w:t>
      </w:r>
    </w:p>
    <w:p>
      <w:r>
        <w:rPr>
          <w:b/>
        </w:rPr>
        <w:t xml:space="preserve">Algorithm: </w:t>
      </w:r>
      <w:r>
        <w:t>Edge u-v is bridge if low[v] &gt; disc[u]</w:t>
      </w:r>
    </w:p>
    <w:p>
      <w:r>
        <w:rPr>
          <w:b/>
        </w:rPr>
        <w:t xml:space="preserve">Applications: </w:t>
      </w:r>
      <w:r>
        <w:t>Network reliability, critical connections</w:t>
      </w:r>
    </w:p>
    <w:p>
      <w:pPr>
        <w:pStyle w:val="Heading1"/>
      </w:pPr>
      <w:r>
        <w:t>3. Network Flow</w:t>
      </w:r>
    </w:p>
    <w:p>
      <w:r>
        <w:rPr>
          <w:b/>
        </w:rPr>
        <w:t xml:space="preserve">Problem: </w:t>
      </w:r>
      <w:r>
        <w:t>Find maximum flow from source to sink respecting edge capacities.</w:t>
      </w:r>
    </w:p>
    <w:p>
      <w:pPr>
        <w:pStyle w:val="Heading2"/>
      </w:pPr>
      <w:r>
        <w:t>3.1 Ford-Fulkerson Method</w:t>
      </w:r>
    </w:p>
    <w:p>
      <w:r>
        <w:rPr>
          <w:b/>
        </w:rPr>
        <w:t xml:space="preserve">Algorithm: </w:t>
      </w:r>
      <w:r>
        <w:t>1. Find augmenting path in residual graph. 2. Add bottleneck flow. 3. Update residual capacities. 4. Repeat.</w:t>
      </w:r>
    </w:p>
    <w:p>
      <w:r>
        <w:rPr>
          <w:b/>
        </w:rPr>
        <w:t xml:space="preserve">Time: </w:t>
      </w:r>
      <w:r>
        <w:t>O(E * max_flow) - depends on path finding method</w:t>
      </w:r>
    </w:p>
    <w:p>
      <w:pPr>
        <w:pStyle w:val="Heading2"/>
      </w:pPr>
      <w:r>
        <w:t>3.2 Edmonds-Karp Algorithm</w:t>
      </w:r>
    </w:p>
    <w:p>
      <w:r>
        <w:rPr>
          <w:b/>
        </w:rPr>
        <w:t xml:space="preserve">Improvement: </w:t>
      </w:r>
      <w:r>
        <w:t>Ford-Fulkerson with BFS (shortest augmenting path)</w:t>
      </w:r>
    </w:p>
    <w:p>
      <w:r>
        <w:rPr>
          <w:b/>
        </w:rPr>
        <w:t xml:space="preserve">Time: </w:t>
      </w:r>
      <w:r>
        <w:t>O(V * E^2)</w:t>
      </w:r>
    </w:p>
    <w:p>
      <w:pPr>
        <w:pStyle w:val="Heading1"/>
      </w:pPr>
      <w:r>
        <w:t>4. Bipartite Matching</w:t>
      </w:r>
    </w:p>
    <w:p>
      <w:r>
        <w:rPr>
          <w:b/>
        </w:rPr>
        <w:t xml:space="preserve">Problem: </w:t>
      </w:r>
      <w:r>
        <w:t>Maximum matching in bipartite graph</w:t>
      </w:r>
    </w:p>
    <w:p>
      <w:r>
        <w:rPr>
          <w:b/>
        </w:rPr>
        <w:t xml:space="preserve">Solution: </w:t>
      </w:r>
      <w:r>
        <w:t>Convert to max flow: add source connected to left partition, right partition to sink, all capacity 1</w:t>
      </w:r>
    </w:p>
    <w:p>
      <w:pPr>
        <w:pStyle w:val="Heading1"/>
      </w:pPr>
      <w:r>
        <w:t>5. Critical Connections</w:t>
      </w:r>
    </w:p>
    <w:p>
      <w:r>
        <w:rPr>
          <w:b/>
        </w:rPr>
        <w:t xml:space="preserve">Problem: </w:t>
      </w:r>
      <w:r>
        <w:t>Find all bridges in network (LeetCode 1192)</w:t>
      </w:r>
    </w:p>
    <w:p>
      <w:r>
        <w:rPr>
          <w:b/>
        </w:rPr>
        <w:t xml:space="preserve">Solution: </w:t>
      </w:r>
      <w:r>
        <w:t>Use Tarjan's bridge-finding algorithm</w:t>
      </w:r>
    </w:p>
    <w:p>
      <w:pPr>
        <w:pStyle w:val="Heading1"/>
      </w:pPr>
      <w:r>
        <w:t>6. Practice Problems</w:t>
      </w:r>
    </w:p>
    <w:p>
      <w:r>
        <w:rPr>
          <w:b/>
        </w:rPr>
        <w:t>Medium:</w:t>
      </w:r>
    </w:p>
    <w:p>
      <w:pPr>
        <w:pStyle w:val="ListBullet"/>
      </w:pPr>
      <w:r>
        <w:t>Critical Connections (LC 1192)</w:t>
      </w:r>
    </w:p>
    <w:p>
      <w:pPr>
        <w:pStyle w:val="ListBullet"/>
      </w:pPr>
      <w:r>
        <w:t>Course Schedule II (LC 210)</w:t>
      </w:r>
    </w:p>
    <w:p>
      <w:pPr>
        <w:pStyle w:val="ListBullet"/>
      </w:pPr>
      <w:r>
        <w:t>Graph Bipartite Check (LC 785)</w:t>
      </w:r>
    </w:p>
    <w:p>
      <w:r>
        <w:rPr>
          <w:b/>
        </w:rPr>
        <w:t>Hard:</w:t>
      </w:r>
    </w:p>
    <w:p>
      <w:pPr>
        <w:pStyle w:val="ListBullet"/>
      </w:pPr>
      <w:r>
        <w:t>Min Cost Max Flow</w:t>
      </w:r>
    </w:p>
    <w:p>
      <w:pPr>
        <w:pStyle w:val="ListBullet"/>
      </w:pPr>
      <w:r>
        <w:t>Network Flow Applications</w:t>
      </w:r>
    </w:p>
    <w:p>
      <w:pPr>
        <w:pStyle w:val="ListBullet"/>
      </w:pPr>
      <w:r>
        <w:t>Strongly Connected Components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