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b0e487a7fb4a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Web 1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:Web 1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:Web test test ..........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:12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:poi web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:12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Challenges faced during project Challenges faced during project 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Major personal learnings from this project  Major personal learnings from this project  Major personal learnings from this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Your project as a story Your project as a story Your project as a story  Your project as a story Your project as a story  Your project as a story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Resources Utilize Resources Utilize Resources Util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db8266a6674336" /><Relationship Type="http://schemas.openxmlformats.org/officeDocument/2006/relationships/numbering" Target="/word/numbering.xml" Id="R83099ca4cdcd417c" /><Relationship Type="http://schemas.openxmlformats.org/officeDocument/2006/relationships/settings" Target="/word/settings.xml" Id="R6a16c1e590a64552" /></Relationships>
</file>