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–Unit 3 Power Quality Monitoring 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MCQ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Which one of the following device is used for improving the power factor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system?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Shunt reactor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Synchronous phase modifier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Series reactor d) Asynchronous reactor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Shunt compensation in EHV line is resorted to ____.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Improve voltage profile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Reduce fault current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Improve stability d) Increase current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The main reason for generation of harmonics in a transformer could be _____.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fluctuating load b) poor insulation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mechanical vibrations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saturation of core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Which fractional pitch will eliminate the seventh harmonic from the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 waveform of an alternator?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6/7 b) 7/8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5/6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None of the above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What is the actuating quantity for the relays?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Magnitude b) Frequency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Phase angle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All of these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Active filters are generally made up of ______.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L circuits b) RL circuits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RLC circuits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RC circuits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Ability of circuit to respond to a certain frequency and discriminate against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other frequencies is called ______.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Resonance b) Discrimination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Selectivity d) Quality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Harmonics cause which of the following ________.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All the Options are Correct b) Nuisance Tripping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Capacitor Failure d) Heating in windings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Voltage dips cannot be caused by which of the following _______.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Local and Remote faults b) Inductive Loading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Switching on of Large Loads d) Capacitive Switching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Which of the following is not considered as good power quality voltage?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Supplied at Constant Velocity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Having a Constant sine wave with fundamental component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Power Supply is more compared to demand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Has a constant RMS Value unchanged with time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Which one of the following cannot be possible with voltage surges?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Flicker in Incandescent Lamps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Tripping Of Sensitive Equipment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Damaging to insulation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Damage to electronic components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Which of the following is long-term (hours-long) voltage sags caused by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overload?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Brown out b) Black out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Voltage surge d) Voltage dip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 Which one of the following is waveform distortion?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Notching b) Electrical noise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All the options are correct d) DC offset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Continuous and rapid variations in the load current magnitude which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causes voltage variations.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Flicker b) Voltage distortion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Harmonics d) Voltage sag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14. Lightning is a potent source of __________.</w:t>
        <w:br w:type="textWrapping"/>
        <w:t xml:space="preserve">(A) Low frequency transients</w:t>
        <w:br w:type="textWrapping"/>
        <w:t xml:space="preserve">(B) High frequency transients or Impulsive transients</w:t>
        <w:br w:type="textWrapping"/>
        <w:t xml:space="preserve">(C) Oscillatory transients</w:t>
        <w:br w:type="textWrapping"/>
        <w:t xml:space="preserve">(D) None of the above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B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15. Transformer draw ____ currents, when switched ON, that range between ______ times their normal full-load current.</w:t>
        <w:br w:type="textWrapping"/>
        <w:t xml:space="preserve">(A) surge, 10 to 15</w:t>
        <w:br w:type="textWrapping"/>
        <w:t xml:space="preserve">(B) inrush, 10 to 15</w:t>
        <w:br w:type="textWrapping"/>
        <w:t xml:space="preserve">(C) surge, 1 to 10</w:t>
        <w:br w:type="textWrapping"/>
        <w:t xml:space="preserve">(D) None of the above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B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16. Devices which draw inrush currents, when switched ON.</w:t>
        <w:br w:type="textWrapping"/>
        <w:t xml:space="preserve">(A) Transformer</w:t>
        <w:br w:type="textWrapping"/>
        <w:t xml:space="preserve">(B) Fluorescent lights</w:t>
        <w:br w:type="textWrapping"/>
        <w:t xml:space="preserve">(C) Both</w:t>
        <w:br w:type="textWrapping"/>
        <w:t xml:space="preserve">(D) None of the above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C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17. AC motors draw starting currents that vary between ______ of the normal full-load running current.</w:t>
        <w:br w:type="textWrapping"/>
        <w:t xml:space="preserve">(A) 10 to 15 %</w:t>
        <w:br w:type="textWrapping"/>
        <w:t xml:space="preserve">(B) 1 to 10 %</w:t>
        <w:br w:type="textWrapping"/>
        <w:t xml:space="preserve">(C) 500 to 600 %</w:t>
        <w:br w:type="textWrapping"/>
        <w:t xml:space="preserve">(D) 10 to 100 %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C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18. Capacitor are used to provide _____ power to correct the power factor, which reduces losses and supports the voltage on the system.</w:t>
        <w:br w:type="textWrapping"/>
        <w:t xml:space="preserve">(A) apparent</w:t>
        <w:br w:type="textWrapping"/>
        <w:t xml:space="preserve">(B) reactive</w:t>
        <w:br w:type="textWrapping"/>
        <w:t xml:space="preserve">(C) both</w:t>
        <w:br w:type="textWrapping"/>
        <w:t xml:space="preserve">(D) none of the above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B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19. Advantages of using capacitor bank in a power system.</w:t>
        <w:br w:type="textWrapping"/>
        <w:t xml:space="preserve">(A) Losses are low in static capacitors</w:t>
        <w:br w:type="textWrapping"/>
        <w:t xml:space="preserve">(B) Do not require a foundation for installation</w:t>
        <w:br w:type="textWrapping"/>
        <w:t xml:space="preserve">(C) They are light weight so it can be easily installed</w:t>
        <w:br w:type="textWrapping"/>
        <w:t xml:space="preserve">(D) All of the above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20. Full form of PIV.</w:t>
        <w:br w:type="textWrapping"/>
        <w:t xml:space="preserve">(A) Peak Inverse Voltage</w:t>
        <w:br w:type="textWrapping"/>
        <w:t xml:space="preserve">(B) Peak Inrush Voltage</w:t>
        <w:br w:type="textWrapping"/>
        <w:t xml:space="preserve">(C) Power Inverse Current</w:t>
        <w:br w:type="textWrapping"/>
        <w:t xml:space="preserve">(D) None of these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A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21. Full form of SCR.</w:t>
        <w:br w:type="textWrapping"/>
        <w:t xml:space="preserve">(A) Silicon Correction Rectifier</w:t>
        <w:br w:type="textWrapping"/>
        <w:t xml:space="preserve">(B) Silicon Controlled Rectifier</w:t>
        <w:br w:type="textWrapping"/>
        <w:t xml:space="preserve">(C) Silicon Connected Rectifier</w:t>
        <w:br w:type="textWrapping"/>
        <w:t xml:space="preserve">(D) None of these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B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22. Devices used for overvoltage protection</w:t>
        <w:br w:type="textWrapping"/>
        <w:t xml:space="preserve">(A) Isolation transformer</w:t>
        <w:br w:type="textWrapping"/>
        <w:t xml:space="preserve">(B) Surge arrestor</w:t>
        <w:br w:type="textWrapping"/>
        <w:t xml:space="preserve">(C) Clamping devices</w:t>
        <w:br w:type="textWrapping"/>
        <w:t xml:space="preserve">(D) All of the above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D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23. Crowbar devices are normally _______ devices which conduct during overvoltage transients.</w:t>
        <w:br w:type="textWrapping"/>
        <w:t xml:space="preserve">(A) closed</w:t>
        <w:br w:type="textWrapping"/>
        <w:t xml:space="preserve">(B) open</w:t>
        <w:br w:type="textWrapping"/>
        <w:t xml:space="preserve">(C) None of these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B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24. Clamping devices for AC circuits are commonly ______ resistors.</w:t>
        <w:br w:type="textWrapping"/>
        <w:t xml:space="preserve">(A) linear</w:t>
        <w:br w:type="textWrapping"/>
        <w:t xml:space="preserve">(B) non-linear</w:t>
        <w:br w:type="textWrapping"/>
        <w:t xml:space="preserve">(C) None of these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B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25. The fundamental principles of over voltage protection of load equipment are</w:t>
        <w:br w:type="textWrapping"/>
        <w:t xml:space="preserve">(A) Limit the voltage across sensitive insulation</w:t>
        <w:br w:type="textWrapping"/>
        <w:t xml:space="preserve">(B) Divert the surge current away from the load</w:t>
        <w:br w:type="textWrapping"/>
        <w:t xml:space="preserve">(C) Bond ground references together at the equipment</w:t>
        <w:br w:type="textWrapping"/>
        <w:t xml:space="preserve">(D) All of the above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D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26. Full form of TVSS.</w:t>
        <w:br w:type="textWrapping"/>
        <w:t xml:space="preserve">(A) Transient Voltage Surge Suppressors</w:t>
        <w:br w:type="textWrapping"/>
        <w:t xml:space="preserve">(B) Transient Voltage Supply Suppressors</w:t>
        <w:br w:type="textWrapping"/>
        <w:t xml:space="preserve">(C) Transient Voltage Surge Supply</w:t>
        <w:br w:type="textWrapping"/>
        <w:t xml:space="preserve">(D) None of the above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A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27. Strategies for utilities to decrease the impact of lightning</w:t>
        <w:br w:type="textWrapping"/>
        <w:t xml:space="preserve">(A) Shielding</w:t>
        <w:br w:type="textWrapping"/>
        <w:t xml:space="preserve">(B) Line arrestors</w:t>
        <w:br w:type="textWrapping"/>
        <w:t xml:space="preserve">(C) Low side surges</w:t>
        <w:br w:type="textWrapping"/>
        <w:t xml:space="preserve">(D) All of the above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D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28. Full form of ASD.</w:t>
        <w:br w:type="textWrapping"/>
        <w:t xml:space="preserve">(A) Adjustable Speed Drives</w:t>
        <w:br w:type="textWrapping"/>
        <w:t xml:space="preserve">(B) Apparent Speed Drives</w:t>
        <w:br w:type="textWrapping"/>
        <w:t xml:space="preserve">(C) Adjustable Supply Drives</w:t>
        <w:br w:type="textWrapping"/>
        <w:t xml:space="preserve">(D) Adjustable Source Drives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Correct option is A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44F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276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k2Rycr7OHPE5mtxPVXGty91Gg==">CgMxLjA4AHIhMUpic0tfQjFpeHExLU14ZVFRdVg0S2lBb2dQMnA0Z25z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2023-03-24T03:00:00Z</dcterms:created>
  <dc:creator>Shree</dc:creator>
</cp:coreProperties>
</file>