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Inventory Transactions</w:t>
      </w:r>
    </w:p>
    <w:p>
      <w:pPr>
        <w:spacing w:before="0" w:after="160"/>
        <w:jc w:val="center"/>
      </w:pPr>
      <w:r>
        <w:rPr>
          <w:rFonts w:ascii="Calibri" w:hAnsi="Calibri"/>
          <w:color w:val="2E75B6"/>
          <w:sz w:val="32"/>
        </w:rPr>
        <w:t>Inventory Transactions Management</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Version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EE VERSION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Inventory Transactions Management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Manage inventory transactions including issues and receipts.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Critical for managing inventory movements and ensuring accurate stock levels.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Manage unplanned receipts and issues of inventory.</w:t>
      </w:r>
    </w:p>
    <w:p>
      <w:pPr>
        <w:pStyle w:val="ListBullet"/>
        <w:spacing w:before="20" w:after="20"/>
      </w:pPr>
      <w:r>
        <w:rPr>
          <w:rFonts w:ascii="Calibri" w:hAnsi="Calibri"/>
          <w:color w:val="404040"/>
          <w:sz w:val="20"/>
        </w:rPr>
        <w:t>Maintain requisition purposes and details.</w:t>
      </w:r>
    </w:p>
    <w:p>
      <w:pPr>
        <w:pStyle w:val="ListBullet"/>
        <w:spacing w:before="20" w:after="20"/>
      </w:pPr>
      <w:r>
        <w:rPr>
          <w:rFonts w:ascii="Calibri" w:hAnsi="Calibri"/>
          <w:color w:val="404040"/>
          <w:sz w:val="20"/>
        </w:rPr>
        <w:t>Handle inventory transaction history and audit.</w:t>
      </w:r>
    </w:p>
    <w:p>
      <w:pPr>
        <w:pStyle w:val="ListBullet"/>
        <w:spacing w:before="20" w:after="20"/>
      </w:pPr>
      <w:r>
        <w:rPr>
          <w:rFonts w:ascii="Calibri" w:hAnsi="Calibri"/>
          <w:color w:val="404040"/>
          <w:sz w:val="20"/>
        </w:rPr>
        <w:t>Integrate with shipping and consignment processes.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Inventory transaction processing, requisition maintenance, and consignment handling.</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inventory management processes.</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This module was developed to handle specific inventory transaction scenarios not covered by standard QAD functionality, such as unplanned issues and receipts. It provides a structured approach to manage inventory movements, ensuring compliance with internal controls and operational efficiency.</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User initiates an inventory transaction. 2. System validates transaction details. 3. Transaction is processed and recorded. 4. Audit and history records are updated. 5. Integration with shipping and consignment systems is triggered if applicable.</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Oversees inventory transactions and ensures accuracy.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Requires authorization for certain transactions.</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This customisation is structured as a standalone 4GL application with multiple persistent procedures. It integrates with existing QAD modules for inventory and shipping management.</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transaction tables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Both</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tt_attr_pfvalue</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source.df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attribute values for inventory transactions.</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tt_attr_pfvalue.tt_part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Part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Part number involved in the transaction.</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tr_hist</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 Inventory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Write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transaction history records.</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 routine for inventory issues and receipts.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xxmrpmmt.p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purpose maintenance.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xxicintra.p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Handles miscellaneous inventory transactions.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Requisition maintenance.</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xxmrmtir.p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Maintenance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xxicintra.p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tr_hist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pt_mstr, sr_wkfl</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xxmrmt.i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Initialize variables and temp-tables. 2. Validate transaction type. 3. Process inventory transaction. 4. Update transaction history.</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assign transtype = "RCT-UNP".</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ON ERROR blocks to handle transaction validation failures.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Transaction Type Validation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Ensure transaction type is either 'RCT-UNP' or 'ISS-UNP'.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xxmrmtir.p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ENABLE_CUSTOMER_CONSIGNMENT</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Config 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No</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Activates customer consignment features.</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Transaction history is logged in tr_hist table whenever a transaction is processed.</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xxmrmt.p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Inventory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authorized users.</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Test unplanned receipt transaction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Initiate transaction. 2. Enter details. 3. Submit.</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Transaction processed successfully.</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Occasional delays in transaction processing during peak hours.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Retry transaction after a few minutes.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Unplanned Receipt</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 receipt transaction not pre-scheduled or anticipated.</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2026-04-09T17:38:50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4 files: xxmrmtir.p, xxmrpmmt.p, xxicintra.p, xxmrmt.p</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1700</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Inventory Transactions</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