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C09F" w14:textId="569B9D77" w:rsidR="00430531" w:rsidRPr="00430531" w:rsidRDefault="00430531" w:rsidP="00430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ConstructFlow System – Structural Design Patterns Technical Report</w:t>
      </w:r>
    </w:p>
    <w:p w14:paraId="14CD74DF" w14:textId="77777777" w:rsidR="00430531" w:rsidRP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pict w14:anchorId="5AD21469">
          <v:rect id="_x0000_i1652" style="width:0;height:1.5pt" o:hralign="center" o:hrstd="t" o:hr="t" fillcolor="#a0a0a0" stroked="f"/>
        </w:pict>
      </w:r>
    </w:p>
    <w:p w14:paraId="29095213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659E6C2E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ConstructFlow is a construction management system designed to handle complex operations such as project management, resource allocation, reporting, and notifications. To ensure scalability, maintainability, and flexibility, several </w:t>
      </w:r>
      <w:r w:rsidRPr="00430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design patterns</w:t>
      </w: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were implemented.</w:t>
      </w:r>
    </w:p>
    <w:p w14:paraId="09A91348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This report presents a detailed analysis of the implemented patterns, including:</w:t>
      </w:r>
    </w:p>
    <w:p w14:paraId="36555A38" w14:textId="77777777" w:rsidR="00430531" w:rsidRPr="00430531" w:rsidRDefault="00430531" w:rsidP="004305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Problem identification </w:t>
      </w:r>
    </w:p>
    <w:p w14:paraId="0372DE81" w14:textId="77777777" w:rsidR="00430531" w:rsidRPr="00430531" w:rsidRDefault="00430531" w:rsidP="004305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Pattern selection justification </w:t>
      </w:r>
    </w:p>
    <w:p w14:paraId="68CEAB44" w14:textId="77777777" w:rsidR="00430531" w:rsidRPr="00430531" w:rsidRDefault="00430531" w:rsidP="004305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UML class diagrams (provided) </w:t>
      </w:r>
    </w:p>
    <w:p w14:paraId="5B8D3694" w14:textId="77777777" w:rsidR="00430531" w:rsidRPr="00430531" w:rsidRDefault="00430531" w:rsidP="004305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explanation </w:t>
      </w:r>
    </w:p>
    <w:p w14:paraId="5373B4AA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The patterns implemented are:</w:t>
      </w:r>
    </w:p>
    <w:p w14:paraId="18E6C2FD" w14:textId="77777777" w:rsidR="00430531" w:rsidRPr="00430531" w:rsidRDefault="00430531" w:rsidP="004305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Bridge (2 cases) </w:t>
      </w:r>
    </w:p>
    <w:p w14:paraId="67D32698" w14:textId="77777777" w:rsidR="00430531" w:rsidRPr="00430531" w:rsidRDefault="00430531" w:rsidP="004305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Adapter (2 cases) </w:t>
      </w:r>
    </w:p>
    <w:p w14:paraId="2A7C8863" w14:textId="77777777" w:rsidR="00430531" w:rsidRPr="00430531" w:rsidRDefault="00430531" w:rsidP="004305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Flyweight (1 case) </w:t>
      </w:r>
    </w:p>
    <w:p w14:paraId="0688F86A" w14:textId="77777777" w:rsidR="00430531" w:rsidRPr="00430531" w:rsidRDefault="00430531" w:rsidP="004305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Decorator (2 cases) </w:t>
      </w:r>
    </w:p>
    <w:p w14:paraId="4FAEA1B2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pict w14:anchorId="4865F256">
          <v:rect id="_x0000_i1653" style="width:0;height:1.5pt" o:hralign="center" o:hrstd="t" o:hr="t" fillcolor="#a0a0a0" stroked="f"/>
        </w:pict>
      </w:r>
    </w:p>
    <w:p w14:paraId="79E44B97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59530F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25A101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9E2EF2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E0CBC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8C6C17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B5749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7373B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911098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AB8289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C6DA1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AB6263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6C051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87E983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45C43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A533E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B9AE5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FD523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936D52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55A15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31729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6F7CF" w14:textId="77777777" w:rsidR="00430531" w:rsidRP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E036D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Bridge Pattern – Notification System</w:t>
      </w:r>
    </w:p>
    <w:p w14:paraId="72565DA9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76542057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must support multiple notification types (e.g., task notifications, alerts) and multiple delivery channels (email, push). Without proper design, this leads to class </w:t>
      </w:r>
      <w:proofErr w:type="gramStart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>explosion</w:t>
      </w:r>
      <w:proofErr w:type="gram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such as:</w:t>
      </w:r>
    </w:p>
    <w:p w14:paraId="1469A4DE" w14:textId="77777777" w:rsidR="00430531" w:rsidRPr="00430531" w:rsidRDefault="00430531" w:rsidP="004305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>EmailTaskNotification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E6847C" w14:textId="77777777" w:rsidR="00430531" w:rsidRPr="00430531" w:rsidRDefault="00430531" w:rsidP="004305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>PushTaskNotification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62C450" w14:textId="07514A22" w:rsidR="00430531" w:rsidRPr="00430531" w:rsidRDefault="00430531" w:rsidP="004305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>EmailAlertNotificatio</w:t>
      </w:r>
      <w:proofErr w:type="spellEnd"/>
    </w:p>
    <w:p w14:paraId="071E0128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251F038C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30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 pattern</w:t>
      </w: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separates:</w:t>
      </w:r>
    </w:p>
    <w:p w14:paraId="31D7C530" w14:textId="77777777" w:rsidR="00430531" w:rsidRPr="00430531" w:rsidRDefault="00430531" w:rsidP="004305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Abstraction → Notification types </w:t>
      </w:r>
    </w:p>
    <w:p w14:paraId="0DFDE6E6" w14:textId="1CBEF243" w:rsidR="00430531" w:rsidRPr="00430531" w:rsidRDefault="00430531" w:rsidP="004305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→ Delivery mechanisms 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2E88E88" wp14:editId="2EB0B9DE">
            <wp:simplePos x="0" y="0"/>
            <wp:positionH relativeFrom="margin">
              <wp:posOffset>0</wp:posOffset>
            </wp:positionH>
            <wp:positionV relativeFrom="paragraph">
              <wp:posOffset>372110</wp:posOffset>
            </wp:positionV>
            <wp:extent cx="6850380" cy="2506980"/>
            <wp:effectExtent l="0" t="0" r="7620" b="7620"/>
            <wp:wrapTight wrapText="bothSides">
              <wp:wrapPolygon edited="0">
                <wp:start x="0" y="0"/>
                <wp:lineTo x="0" y="21502"/>
                <wp:lineTo x="21564" y="21502"/>
                <wp:lineTo x="21564" y="0"/>
                <wp:lineTo x="0" y="0"/>
              </wp:wrapPolygon>
            </wp:wrapTight>
            <wp:docPr id="2588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C279D" w14:textId="5495B2EC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08D8A5E1" w14:textId="77777777" w:rsidR="00430531" w:rsidRPr="00430531" w:rsidRDefault="00430531" w:rsidP="004305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AbstractNotification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holds a reference to </w:t>
      </w:r>
      <w:proofErr w:type="spellStart"/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NotificationDelivery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60552B" w14:textId="77777777" w:rsidR="00430531" w:rsidRPr="00430531" w:rsidRDefault="00430531" w:rsidP="004305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Concrete notifications (</w:t>
      </w:r>
      <w:proofErr w:type="spellStart"/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TaskNotification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AlertNotification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) delegate sending to delivery objects </w:t>
      </w:r>
    </w:p>
    <w:p w14:paraId="5CB047CF" w14:textId="77777777" w:rsidR="00430531" w:rsidRPr="00430531" w:rsidRDefault="00430531" w:rsidP="004305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Delivery types (</w:t>
      </w:r>
      <w:proofErr w:type="spellStart"/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EmailDelivery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PushDelivery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) implement sending logic </w:t>
      </w:r>
    </w:p>
    <w:p w14:paraId="71BFAD55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Bridge</w:t>
      </w:r>
    </w:p>
    <w:p w14:paraId="61698D9D" w14:textId="77777777" w:rsidR="00430531" w:rsidRPr="00430531" w:rsidRDefault="00430531" w:rsidP="004305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Avoids combinational class explosion </w:t>
      </w:r>
    </w:p>
    <w:p w14:paraId="296AA411" w14:textId="77777777" w:rsidR="00430531" w:rsidRPr="00430531" w:rsidRDefault="00430531" w:rsidP="004305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Allows independent extension of: </w:t>
      </w:r>
    </w:p>
    <w:p w14:paraId="7B24E675" w14:textId="77777777" w:rsidR="00430531" w:rsidRPr="00430531" w:rsidRDefault="00430531" w:rsidP="0043053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types </w:t>
      </w:r>
    </w:p>
    <w:p w14:paraId="51A9FEE1" w14:textId="77777777" w:rsidR="00430531" w:rsidRPr="00430531" w:rsidRDefault="00430531" w:rsidP="0043053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delivery methods </w:t>
      </w:r>
    </w:p>
    <w:p w14:paraId="01A3D8A1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05BA58A1" w14:textId="77777777" w:rsidR="00430531" w:rsidRPr="00430531" w:rsidRDefault="00430531" w:rsidP="004305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Runtime switching of delivery channels </w:t>
      </w:r>
    </w:p>
    <w:p w14:paraId="2BF47FD4" w14:textId="465B8A94" w:rsidR="00430531" w:rsidRPr="00430531" w:rsidRDefault="00430531" w:rsidP="004305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Clean separation of responsibilities </w:t>
      </w:r>
    </w:p>
    <w:p w14:paraId="5DD8AFDF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Bridge Pattern – Database System</w:t>
      </w:r>
    </w:p>
    <w:p w14:paraId="5CDFDF44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742A1FA6" w14:textId="47DB48E1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The system must support multiple databases (MSSQL, PostgreSQL) without rewriting business logic.</w:t>
      </w:r>
    </w:p>
    <w:p w14:paraId="76D1EC36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6E5FC6EE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Bridge separates:</w:t>
      </w:r>
    </w:p>
    <w:p w14:paraId="6B5F8747" w14:textId="77777777" w:rsidR="00430531" w:rsidRPr="00430531" w:rsidRDefault="00430531" w:rsidP="004305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Abstraction → database operations </w:t>
      </w:r>
    </w:p>
    <w:p w14:paraId="6B013EC8" w14:textId="79BABF95" w:rsidR="00430531" w:rsidRDefault="00430531" w:rsidP="004305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→ database drivers </w:t>
      </w:r>
    </w:p>
    <w:p w14:paraId="291868E8" w14:textId="287D5111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A9BC946" wp14:editId="501EB3B2">
            <wp:extent cx="6858000" cy="3596640"/>
            <wp:effectExtent l="0" t="0" r="0" b="3810"/>
            <wp:docPr id="629576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D5AB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5B8EA1A3" w14:textId="77777777" w:rsidR="00430531" w:rsidRPr="00430531" w:rsidRDefault="00430531" w:rsidP="004305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43053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AbstractDatabase</w:t>
      </w:r>
      <w:proofErr w:type="spellEnd"/>
      <w:r w:rsidRPr="00430531">
        <w:rPr>
          <w:rFonts w:asciiTheme="majorBidi" w:eastAsia="Times New Roman" w:hAnsiTheme="majorBidi" w:cstheme="majorBidi"/>
          <w:kern w:val="0"/>
          <w14:ligatures w14:val="none"/>
        </w:rPr>
        <w:t xml:space="preserve"> uses a </w:t>
      </w:r>
      <w:proofErr w:type="spellStart"/>
      <w:r w:rsidRPr="0043053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DatabaseDriver</w:t>
      </w:r>
      <w:proofErr w:type="spellEnd"/>
      <w:r w:rsidRPr="00430531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09DBE3FA" w14:textId="77777777" w:rsidR="00430531" w:rsidRPr="00430531" w:rsidRDefault="00430531" w:rsidP="004305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43053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ProjectDatabase</w:t>
      </w:r>
      <w:proofErr w:type="spellEnd"/>
      <w:r w:rsidRPr="00430531">
        <w:rPr>
          <w:rFonts w:asciiTheme="majorBidi" w:eastAsia="Times New Roman" w:hAnsiTheme="majorBidi" w:cstheme="majorBidi"/>
          <w:kern w:val="0"/>
          <w14:ligatures w14:val="none"/>
        </w:rPr>
        <w:t xml:space="preserve"> defines operations </w:t>
      </w:r>
    </w:p>
    <w:p w14:paraId="53C5B321" w14:textId="77777777" w:rsidR="00430531" w:rsidRPr="00430531" w:rsidRDefault="00430531" w:rsidP="004305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0531">
        <w:rPr>
          <w:rFonts w:asciiTheme="majorBidi" w:eastAsia="Times New Roman" w:hAnsiTheme="majorBidi" w:cstheme="majorBidi"/>
          <w:kern w:val="0"/>
          <w14:ligatures w14:val="none"/>
        </w:rPr>
        <w:t>Drivers (</w:t>
      </w:r>
      <w:proofErr w:type="spellStart"/>
      <w:r w:rsidRPr="0043053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MSSQLDriver</w:t>
      </w:r>
      <w:proofErr w:type="spellEnd"/>
      <w:r w:rsidRPr="00430531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43053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PostgreSQLDriver</w:t>
      </w:r>
      <w:proofErr w:type="spellEnd"/>
      <w:r w:rsidRPr="00430531">
        <w:rPr>
          <w:rFonts w:asciiTheme="majorBidi" w:eastAsia="Times New Roman" w:hAnsiTheme="majorBidi" w:cstheme="majorBidi"/>
          <w:kern w:val="0"/>
          <w14:ligatures w14:val="none"/>
        </w:rPr>
        <w:t xml:space="preserve">) implement connection logic </w:t>
      </w:r>
    </w:p>
    <w:p w14:paraId="6275D380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Bridge</w:t>
      </w:r>
    </w:p>
    <w:p w14:paraId="5D3FBF86" w14:textId="77777777" w:rsidR="00430531" w:rsidRPr="00430531" w:rsidRDefault="00430531" w:rsidP="004305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Enables database independence </w:t>
      </w:r>
    </w:p>
    <w:p w14:paraId="71A35257" w14:textId="77777777" w:rsidR="00430531" w:rsidRPr="00430531" w:rsidRDefault="00430531" w:rsidP="004305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Allows switching database drivers at runtime </w:t>
      </w:r>
    </w:p>
    <w:p w14:paraId="219ACB91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4A804C2C" w14:textId="77777777" w:rsidR="00430531" w:rsidRPr="00430531" w:rsidRDefault="00430531" w:rsidP="004305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Flexible and scalable data layer </w:t>
      </w:r>
    </w:p>
    <w:p w14:paraId="3EC60A3B" w14:textId="6F99B2FB" w:rsidR="00430531" w:rsidRPr="00430531" w:rsidRDefault="00430531" w:rsidP="004305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Easy integration of new database systems</w:t>
      </w:r>
    </w:p>
    <w:p w14:paraId="4E83494E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Adapter Pattern – Report Engine Integration</w:t>
      </w:r>
    </w:p>
    <w:p w14:paraId="1DA0274E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24109961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External report engines (Jasper, Crystal Reports) have incompatible APIs.</w:t>
      </w:r>
    </w:p>
    <w:p w14:paraId="2BD8E100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3A3C90C5" w14:textId="77777777" w:rsid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Adapter converts each engine’s interface into a common interface (</w:t>
      </w:r>
      <w:proofErr w:type="spellStart"/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ReportFactory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65F7896" w14:textId="5E8985A8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B03F874" wp14:editId="09B9655B">
            <wp:extent cx="6858000" cy="3068320"/>
            <wp:effectExtent l="0" t="0" r="0" b="0"/>
            <wp:docPr id="762052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B241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23E5358A" w14:textId="77777777" w:rsidR="00430531" w:rsidRPr="00430531" w:rsidRDefault="00430531" w:rsidP="004305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43053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JasperReportAdapter</w:t>
      </w:r>
      <w:proofErr w:type="spellEnd"/>
      <w:r w:rsidRPr="00430531">
        <w:rPr>
          <w:rFonts w:asciiTheme="majorBidi" w:eastAsia="Times New Roman" w:hAnsiTheme="majorBidi" w:cstheme="majorBidi"/>
          <w:kern w:val="0"/>
          <w14:ligatures w14:val="none"/>
        </w:rPr>
        <w:t xml:space="preserve"> wraps </w:t>
      </w:r>
      <w:proofErr w:type="spellStart"/>
      <w:r w:rsidRPr="0043053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JasperReportEngine</w:t>
      </w:r>
      <w:proofErr w:type="spellEnd"/>
      <w:r w:rsidRPr="00430531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2B43C560" w14:textId="77777777" w:rsidR="00430531" w:rsidRPr="00430531" w:rsidRDefault="00430531" w:rsidP="004305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43053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CrystalReportsAdapter</w:t>
      </w:r>
      <w:proofErr w:type="spellEnd"/>
      <w:r w:rsidRPr="00430531">
        <w:rPr>
          <w:rFonts w:asciiTheme="majorBidi" w:eastAsia="Times New Roman" w:hAnsiTheme="majorBidi" w:cstheme="majorBidi"/>
          <w:kern w:val="0"/>
          <w14:ligatures w14:val="none"/>
        </w:rPr>
        <w:t xml:space="preserve"> wraps </w:t>
      </w:r>
      <w:proofErr w:type="spellStart"/>
      <w:r w:rsidRPr="00430531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CrystalReportsEngine</w:t>
      </w:r>
      <w:proofErr w:type="spellEnd"/>
      <w:r w:rsidRPr="00430531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61F7D056" w14:textId="77777777" w:rsidR="00430531" w:rsidRPr="00430531" w:rsidRDefault="00430531" w:rsidP="004305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0531">
        <w:rPr>
          <w:rFonts w:asciiTheme="majorBidi" w:eastAsia="Times New Roman" w:hAnsiTheme="majorBidi" w:cstheme="majorBidi"/>
          <w:kern w:val="0"/>
          <w14:ligatures w14:val="none"/>
        </w:rPr>
        <w:t xml:space="preserve">Both implement a unified interface </w:t>
      </w:r>
    </w:p>
    <w:p w14:paraId="7B00529F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Adapter</w:t>
      </w:r>
    </w:p>
    <w:p w14:paraId="566EA6BB" w14:textId="77777777" w:rsidR="00430531" w:rsidRPr="00430531" w:rsidRDefault="00430531" w:rsidP="004305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Allows reuse of third-party libraries without modification </w:t>
      </w:r>
    </w:p>
    <w:p w14:paraId="6DFF2F45" w14:textId="77777777" w:rsidR="00430531" w:rsidRPr="00430531" w:rsidRDefault="00430531" w:rsidP="004305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Ensures consistent system interface </w:t>
      </w:r>
    </w:p>
    <w:p w14:paraId="71C55403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3A34F14C" w14:textId="77777777" w:rsidR="00430531" w:rsidRPr="00430531" w:rsidRDefault="00430531" w:rsidP="004305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Seamless integration of different reporting tools </w:t>
      </w:r>
    </w:p>
    <w:p w14:paraId="1C19D457" w14:textId="77777777" w:rsidR="00430531" w:rsidRPr="00430531" w:rsidRDefault="00430531" w:rsidP="004305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Easy replacement or extension </w:t>
      </w:r>
    </w:p>
    <w:p w14:paraId="25F3DE61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pict w14:anchorId="7D0D2F6B">
          <v:rect id="_x0000_i1656" style="width:0;height:1.5pt" o:hralign="center" o:hrstd="t" o:hr="t" fillcolor="#a0a0a0" stroked="f"/>
        </w:pict>
      </w:r>
    </w:p>
    <w:p w14:paraId="3AB75782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04BD8E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85AD7B" w14:textId="77777777" w:rsidR="00430531" w:rsidRP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A701BD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Adapter Pattern – Data Import System</w:t>
      </w:r>
    </w:p>
    <w:p w14:paraId="7CFA629C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2CA5E84B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The system must import data from:</w:t>
      </w:r>
    </w:p>
    <w:p w14:paraId="73CD5531" w14:textId="77777777" w:rsidR="00430531" w:rsidRPr="00430531" w:rsidRDefault="00430531" w:rsidP="004305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SAP </w:t>
      </w:r>
    </w:p>
    <w:p w14:paraId="274A31BD" w14:textId="77777777" w:rsidR="00430531" w:rsidRPr="00430531" w:rsidRDefault="00430531" w:rsidP="004305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Autodesk </w:t>
      </w:r>
    </w:p>
    <w:p w14:paraId="6462D9BA" w14:textId="77777777" w:rsidR="00430531" w:rsidRPr="00430531" w:rsidRDefault="00430531" w:rsidP="004305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3F47AC02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Each uses different formats.</w:t>
      </w:r>
    </w:p>
    <w:p w14:paraId="3B9E90BC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4D234520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Adapter standardizes data into a unified </w:t>
      </w:r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object.</w:t>
      </w:r>
    </w:p>
    <w:p w14:paraId="0C039A94" w14:textId="2D0EF9CF" w:rsid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7475DF5F" wp14:editId="00786261">
            <wp:extent cx="6858000" cy="3386666"/>
            <wp:effectExtent l="0" t="0" r="0" b="4445"/>
            <wp:docPr id="934954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978" cy="338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CBBE" w14:textId="6E31EAA4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27D8202D" w14:textId="77777777" w:rsidR="00430531" w:rsidRPr="00430531" w:rsidRDefault="00430531" w:rsidP="004305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DataAdapter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defines conversion interface </w:t>
      </w:r>
    </w:p>
    <w:p w14:paraId="29572442" w14:textId="77777777" w:rsidR="00430531" w:rsidRPr="00430531" w:rsidRDefault="00430531" w:rsidP="004305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Each adapter converts external data → internal model </w:t>
      </w:r>
    </w:p>
    <w:p w14:paraId="0F16BD83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Adapter</w:t>
      </w:r>
    </w:p>
    <w:p w14:paraId="767113A4" w14:textId="77777777" w:rsidR="00430531" w:rsidRPr="00430531" w:rsidRDefault="00430531" w:rsidP="004305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Decouples external systems from internal logic </w:t>
      </w:r>
    </w:p>
    <w:p w14:paraId="6B0B7E99" w14:textId="77777777" w:rsidR="00430531" w:rsidRPr="00430531" w:rsidRDefault="00430531" w:rsidP="004305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Simplifies integration of new data sources </w:t>
      </w:r>
    </w:p>
    <w:p w14:paraId="3304B5E2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56C27425" w14:textId="77777777" w:rsidR="00430531" w:rsidRPr="00430531" w:rsidRDefault="00430531" w:rsidP="004305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Clean data transformation layer </w:t>
      </w:r>
    </w:p>
    <w:p w14:paraId="6703F618" w14:textId="003AEBA3" w:rsidR="00430531" w:rsidRPr="00430531" w:rsidRDefault="00430531" w:rsidP="004305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Improved system interoperability </w:t>
      </w:r>
    </w:p>
    <w:p w14:paraId="1E04D368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Flyweight Pattern – Resource Management</w:t>
      </w:r>
    </w:p>
    <w:p w14:paraId="3A2F0AB5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39BA97FF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Repeated creation of identical objects (employees, materials, equipment) wastes memory.</w:t>
      </w:r>
    </w:p>
    <w:p w14:paraId="4665EE19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4F6C1477" w14:textId="77777777" w:rsid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Flyweight shares objects using a central factory.</w:t>
      </w:r>
    </w:p>
    <w:p w14:paraId="58CBDF12" w14:textId="31AD506F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C77DBC2" wp14:editId="09D5D824">
            <wp:extent cx="6858000" cy="2489200"/>
            <wp:effectExtent l="0" t="0" r="0" b="6350"/>
            <wp:docPr id="137600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715" cy="249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FBD7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171F1C15" w14:textId="77777777" w:rsidR="00430531" w:rsidRPr="00430531" w:rsidRDefault="00430531" w:rsidP="004305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Factories store objects in a map (pool) </w:t>
      </w:r>
    </w:p>
    <w:p w14:paraId="1F851538" w14:textId="77777777" w:rsidR="00430531" w:rsidRPr="00430531" w:rsidRDefault="00430531" w:rsidP="004305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If object exists → reuse </w:t>
      </w:r>
    </w:p>
    <w:p w14:paraId="4F8BC10B" w14:textId="77777777" w:rsidR="00430531" w:rsidRPr="00430531" w:rsidRDefault="00430531" w:rsidP="004305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If not → create and store </w:t>
      </w:r>
    </w:p>
    <w:p w14:paraId="3F799BC9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Flyweight</w:t>
      </w:r>
    </w:p>
    <w:p w14:paraId="375A513A" w14:textId="77777777" w:rsidR="00430531" w:rsidRPr="00430531" w:rsidRDefault="00430531" w:rsidP="004305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Reduces memory usage </w:t>
      </w:r>
    </w:p>
    <w:p w14:paraId="1EEAE46E" w14:textId="77777777" w:rsidR="00430531" w:rsidRPr="00430531" w:rsidRDefault="00430531" w:rsidP="004305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Avoids duplicate objects </w:t>
      </w:r>
    </w:p>
    <w:p w14:paraId="344A18F1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19ABAC3F" w14:textId="77777777" w:rsidR="00430531" w:rsidRPr="00430531" w:rsidRDefault="00430531" w:rsidP="004305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Efficient resource handling </w:t>
      </w:r>
    </w:p>
    <w:p w14:paraId="69FBA66E" w14:textId="77777777" w:rsidR="00430531" w:rsidRPr="00430531" w:rsidRDefault="00430531" w:rsidP="004305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Improved performance in large-scale systems </w:t>
      </w:r>
    </w:p>
    <w:p w14:paraId="762CB6FB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pict w14:anchorId="3ED9A3D7">
          <v:rect id="_x0000_i1658" style="width:0;height:1.5pt" o:hralign="center" o:hrstd="t" o:hr="t" fillcolor="#a0a0a0" stroked="f"/>
        </w:pict>
      </w:r>
    </w:p>
    <w:p w14:paraId="62725FF2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BA4CB6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68223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F20355" w14:textId="77777777" w:rsid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11617" w14:textId="77777777" w:rsidR="00430531" w:rsidRDefault="00430531" w:rsidP="00430531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492C4" w14:textId="77777777" w:rsidR="00430531" w:rsidRDefault="00430531" w:rsidP="00430531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4943FF" w14:textId="77777777" w:rsidR="00430531" w:rsidRPr="00430531" w:rsidRDefault="00430531" w:rsidP="00430531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74A00A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Decorator Pattern – Task System</w:t>
      </w:r>
    </w:p>
    <w:p w14:paraId="112C65FE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6F518A40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Tasks need dynamic features:</w:t>
      </w:r>
    </w:p>
    <w:p w14:paraId="2631B64F" w14:textId="77777777" w:rsidR="00430531" w:rsidRPr="00430531" w:rsidRDefault="00430531" w:rsidP="004305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Priority </w:t>
      </w:r>
    </w:p>
    <w:p w14:paraId="5C2BAE51" w14:textId="77777777" w:rsidR="00430531" w:rsidRPr="00430531" w:rsidRDefault="00430531" w:rsidP="004305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Audit logs </w:t>
      </w:r>
    </w:p>
    <w:p w14:paraId="12CB4D6B" w14:textId="77777777" w:rsidR="00430531" w:rsidRPr="00430531" w:rsidRDefault="00430531" w:rsidP="004305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Restrictions </w:t>
      </w:r>
    </w:p>
    <w:p w14:paraId="1C65BC3E" w14:textId="77777777" w:rsidR="00430531" w:rsidRPr="00430531" w:rsidRDefault="00430531" w:rsidP="004305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Escalation </w:t>
      </w:r>
    </w:p>
    <w:p w14:paraId="05F35D1C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Inheritance would create too many classes.</w:t>
      </w:r>
    </w:p>
    <w:p w14:paraId="6447B2B1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2D9F20FF" w14:textId="77777777" w:rsid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Decorator wraps tasks with additional behavior dynamically.</w:t>
      </w:r>
    </w:p>
    <w:p w14:paraId="6BF8401F" w14:textId="19A52653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3430F14" wp14:editId="7A01B62F">
            <wp:extent cx="6856900" cy="3090333"/>
            <wp:effectExtent l="0" t="0" r="1270" b="0"/>
            <wp:docPr id="119423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450" cy="309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914E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38F03FCB" w14:textId="77777777" w:rsidR="00430531" w:rsidRPr="00430531" w:rsidRDefault="00430531" w:rsidP="004305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TaskComponent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→ base interface </w:t>
      </w:r>
    </w:p>
    <w:p w14:paraId="73CC1C25" w14:textId="77777777" w:rsidR="00430531" w:rsidRPr="00430531" w:rsidRDefault="00430531" w:rsidP="004305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0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TaskDecorator</w:t>
      </w:r>
      <w:proofErr w:type="spellEnd"/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 → wraps component </w:t>
      </w:r>
    </w:p>
    <w:p w14:paraId="7860A9A1" w14:textId="77777777" w:rsidR="00430531" w:rsidRPr="00430531" w:rsidRDefault="00430531" w:rsidP="004305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Concrete decorators add behavior </w:t>
      </w:r>
    </w:p>
    <w:p w14:paraId="2F587ECC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Decorator</w:t>
      </w:r>
    </w:p>
    <w:p w14:paraId="710534F1" w14:textId="77777777" w:rsidR="00430531" w:rsidRPr="00430531" w:rsidRDefault="00430531" w:rsidP="004305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Adds features at runtime </w:t>
      </w:r>
    </w:p>
    <w:p w14:paraId="6FCD03C6" w14:textId="77777777" w:rsidR="00430531" w:rsidRPr="00430531" w:rsidRDefault="00430531" w:rsidP="004305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Avoids subclass explosion </w:t>
      </w:r>
    </w:p>
    <w:p w14:paraId="2716B772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2D885546" w14:textId="77777777" w:rsidR="00430531" w:rsidRPr="00430531" w:rsidRDefault="00430531" w:rsidP="004305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Flexible task enhancement system </w:t>
      </w:r>
    </w:p>
    <w:p w14:paraId="3ADD2586" w14:textId="40BA0562" w:rsidR="00430531" w:rsidRPr="00430531" w:rsidRDefault="00430531" w:rsidP="004305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Clean and modular code </w:t>
      </w:r>
    </w:p>
    <w:p w14:paraId="50F55E18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Decorator Pattern – Report Enhancement</w:t>
      </w:r>
    </w:p>
    <w:p w14:paraId="7027A571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3C02E161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Reports require multiple optional features:</w:t>
      </w:r>
    </w:p>
    <w:p w14:paraId="558D0D7E" w14:textId="77777777" w:rsidR="00430531" w:rsidRPr="00430531" w:rsidRDefault="00430531" w:rsidP="004305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Watermark </w:t>
      </w:r>
    </w:p>
    <w:p w14:paraId="1F4B9103" w14:textId="77777777" w:rsidR="00430531" w:rsidRPr="00430531" w:rsidRDefault="00430531" w:rsidP="004305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Encryption </w:t>
      </w:r>
    </w:p>
    <w:p w14:paraId="3106EBB2" w14:textId="77777777" w:rsidR="00430531" w:rsidRPr="00430531" w:rsidRDefault="00430531" w:rsidP="004305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Signature </w:t>
      </w:r>
    </w:p>
    <w:p w14:paraId="718CC9B4" w14:textId="77777777" w:rsidR="00430531" w:rsidRPr="00430531" w:rsidRDefault="00430531" w:rsidP="004305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4122E784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731886CC" w14:textId="77777777" w:rsid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Decorator allows combining features dynamically.</w:t>
      </w:r>
    </w:p>
    <w:p w14:paraId="6E898355" w14:textId="6F464E90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15AC57D" wp14:editId="7A91BA39">
            <wp:extent cx="6858000" cy="2904066"/>
            <wp:effectExtent l="0" t="0" r="0" b="0"/>
            <wp:docPr id="1577331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394" cy="290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23C4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6080E028" w14:textId="77777777" w:rsidR="00430531" w:rsidRPr="00430531" w:rsidRDefault="00430531" w:rsidP="004305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Base report is wrapped with decorators </w:t>
      </w:r>
    </w:p>
    <w:p w14:paraId="4B244316" w14:textId="77777777" w:rsidR="00430531" w:rsidRPr="00430531" w:rsidRDefault="00430531" w:rsidP="004305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Each decorator adds functionality </w:t>
      </w:r>
    </w:p>
    <w:p w14:paraId="492E73B1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Decorator</w:t>
      </w:r>
    </w:p>
    <w:p w14:paraId="161918D5" w14:textId="77777777" w:rsidR="00430531" w:rsidRPr="00430531" w:rsidRDefault="00430531" w:rsidP="004305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Supports multiple feature combinations </w:t>
      </w:r>
    </w:p>
    <w:p w14:paraId="5BDA5A73" w14:textId="77777777" w:rsidR="00430531" w:rsidRPr="00430531" w:rsidRDefault="00430531" w:rsidP="004305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Keeps report generation clean </w:t>
      </w:r>
    </w:p>
    <w:p w14:paraId="62CCDB05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67FB4893" w14:textId="77777777" w:rsidR="00430531" w:rsidRPr="00430531" w:rsidRDefault="00430531" w:rsidP="004305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Highly customizable reporting system </w:t>
      </w:r>
    </w:p>
    <w:p w14:paraId="2E1C0F9D" w14:textId="77777777" w:rsidR="00430531" w:rsidRPr="00430531" w:rsidRDefault="00430531" w:rsidP="004305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Modular enhancement pipeline </w:t>
      </w:r>
    </w:p>
    <w:p w14:paraId="058FB635" w14:textId="43A22946" w:rsidR="00430531" w:rsidRP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064154" w14:textId="3F1632FA" w:rsidR="00430531" w:rsidRP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051599" w14:textId="0392047D" w:rsidR="00430531" w:rsidRPr="00430531" w:rsidRDefault="00430531" w:rsidP="0043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</w:t>
      </w: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Overall Benefits</w:t>
      </w:r>
    </w:p>
    <w:p w14:paraId="1D1A5F82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17CEB84C" w14:textId="77777777" w:rsidR="00430531" w:rsidRPr="00430531" w:rsidRDefault="00430531" w:rsidP="004305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Loose coupling </w:t>
      </w:r>
    </w:p>
    <w:p w14:paraId="70810CAE" w14:textId="77777777" w:rsidR="00430531" w:rsidRPr="00430531" w:rsidRDefault="00430531" w:rsidP="004305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High extensibility </w:t>
      </w:r>
    </w:p>
    <w:p w14:paraId="21D05D95" w14:textId="77777777" w:rsidR="00430531" w:rsidRPr="00430531" w:rsidRDefault="00430531" w:rsidP="004305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Clear separation of concerns </w:t>
      </w:r>
    </w:p>
    <w:p w14:paraId="51A2E609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14:paraId="715FB6FE" w14:textId="77777777" w:rsidR="00430531" w:rsidRPr="00430531" w:rsidRDefault="00430531" w:rsidP="004305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Reduced memory usage (Flyweight) </w:t>
      </w:r>
    </w:p>
    <w:p w14:paraId="7FFC124D" w14:textId="77777777" w:rsidR="00430531" w:rsidRPr="00430531" w:rsidRDefault="00430531" w:rsidP="004305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Efficient runtime behavior (Decorator) </w:t>
      </w:r>
    </w:p>
    <w:p w14:paraId="045700B3" w14:textId="77777777" w:rsidR="00430531" w:rsidRPr="00430531" w:rsidRDefault="00430531" w:rsidP="0043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Maintainability</w:t>
      </w:r>
    </w:p>
    <w:p w14:paraId="18C275B9" w14:textId="77777777" w:rsidR="00430531" w:rsidRPr="00430531" w:rsidRDefault="00430531" w:rsidP="004305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Modular design </w:t>
      </w:r>
    </w:p>
    <w:p w14:paraId="772AF180" w14:textId="77777777" w:rsidR="00430531" w:rsidRPr="00430531" w:rsidRDefault="00430531" w:rsidP="004305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Easy debugging and testing </w:t>
      </w:r>
    </w:p>
    <w:p w14:paraId="457FBDA7" w14:textId="77777777" w:rsidR="00430531" w:rsidRPr="00430531" w:rsidRDefault="00430531" w:rsidP="00430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pict w14:anchorId="507965B5">
          <v:rect id="_x0000_i1662" style="width:0;height:1.5pt" o:hralign="center" o:hrstd="t" o:hr="t" fillcolor="#a0a0a0" stroked="f"/>
        </w:pict>
      </w:r>
    </w:p>
    <w:p w14:paraId="509B76C6" w14:textId="3744B319" w:rsidR="00430531" w:rsidRPr="00430531" w:rsidRDefault="00430531" w:rsidP="0043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</w:t>
      </w:r>
      <w:r w:rsidRPr="00430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Conclusion</w:t>
      </w:r>
    </w:p>
    <w:p w14:paraId="7728723A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The implementation of structural design patterns in ConstructFlow significantly improves system flexibility, scalability, and maintainability. Each pattern was carefully selected to address real-world challenges in construction management systems.</w:t>
      </w:r>
    </w:p>
    <w:p w14:paraId="65B31547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The combination of Bridge, Adapter, Flyweight, and Decorator patterns results in:</w:t>
      </w:r>
    </w:p>
    <w:p w14:paraId="22442886" w14:textId="77777777" w:rsidR="00430531" w:rsidRPr="00430531" w:rsidRDefault="00430531" w:rsidP="004305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A robust and extensible architecture </w:t>
      </w:r>
    </w:p>
    <w:p w14:paraId="2BD36D74" w14:textId="77777777" w:rsidR="00430531" w:rsidRPr="00430531" w:rsidRDefault="00430531" w:rsidP="004305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Efficient resource management </w:t>
      </w:r>
    </w:p>
    <w:p w14:paraId="691ACDA2" w14:textId="77777777" w:rsidR="00430531" w:rsidRPr="00430531" w:rsidRDefault="00430531" w:rsidP="004305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Flexible feature composition </w:t>
      </w:r>
    </w:p>
    <w:p w14:paraId="444FBF88" w14:textId="77777777" w:rsidR="00430531" w:rsidRPr="00430531" w:rsidRDefault="00430531" w:rsidP="004305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 xml:space="preserve">Seamless integration with external systems </w:t>
      </w:r>
    </w:p>
    <w:p w14:paraId="42738BAA" w14:textId="77777777" w:rsidR="00430531" w:rsidRPr="00430531" w:rsidRDefault="00430531" w:rsidP="0043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531">
        <w:rPr>
          <w:rFonts w:ascii="Times New Roman" w:eastAsia="Times New Roman" w:hAnsi="Times New Roman" w:cs="Times New Roman"/>
          <w:kern w:val="0"/>
          <w14:ligatures w14:val="none"/>
        </w:rPr>
        <w:t>This demonstrates strong application of software engineering principles and design pattern best practices.</w:t>
      </w:r>
    </w:p>
    <w:p w14:paraId="40CB17B9" w14:textId="77777777" w:rsidR="009F4CD2" w:rsidRDefault="009F4CD2"/>
    <w:sectPr w:rsidR="009F4CD2" w:rsidSect="004305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FBCEB" w14:textId="77777777" w:rsidR="00671F98" w:rsidRDefault="00671F98" w:rsidP="00430531">
      <w:pPr>
        <w:spacing w:after="0" w:line="240" w:lineRule="auto"/>
      </w:pPr>
      <w:r>
        <w:separator/>
      </w:r>
    </w:p>
  </w:endnote>
  <w:endnote w:type="continuationSeparator" w:id="0">
    <w:p w14:paraId="40AAF7D6" w14:textId="77777777" w:rsidR="00671F98" w:rsidRDefault="00671F98" w:rsidP="004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5E074" w14:textId="77777777" w:rsidR="00671F98" w:rsidRDefault="00671F98" w:rsidP="00430531">
      <w:pPr>
        <w:spacing w:after="0" w:line="240" w:lineRule="auto"/>
      </w:pPr>
      <w:r>
        <w:separator/>
      </w:r>
    </w:p>
  </w:footnote>
  <w:footnote w:type="continuationSeparator" w:id="0">
    <w:p w14:paraId="090729A1" w14:textId="77777777" w:rsidR="00671F98" w:rsidRDefault="00671F98" w:rsidP="004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725"/>
    <w:multiLevelType w:val="multilevel"/>
    <w:tmpl w:val="8AF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64DA"/>
    <w:multiLevelType w:val="multilevel"/>
    <w:tmpl w:val="813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7FB0"/>
    <w:multiLevelType w:val="multilevel"/>
    <w:tmpl w:val="8C4E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312B6"/>
    <w:multiLevelType w:val="multilevel"/>
    <w:tmpl w:val="167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24BED"/>
    <w:multiLevelType w:val="multilevel"/>
    <w:tmpl w:val="142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E777A"/>
    <w:multiLevelType w:val="multilevel"/>
    <w:tmpl w:val="BCFC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74DBD"/>
    <w:multiLevelType w:val="multilevel"/>
    <w:tmpl w:val="36E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438A6"/>
    <w:multiLevelType w:val="multilevel"/>
    <w:tmpl w:val="D6C0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670FD"/>
    <w:multiLevelType w:val="multilevel"/>
    <w:tmpl w:val="C89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B4134"/>
    <w:multiLevelType w:val="multilevel"/>
    <w:tmpl w:val="6D26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D4EA1"/>
    <w:multiLevelType w:val="multilevel"/>
    <w:tmpl w:val="7544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03F27"/>
    <w:multiLevelType w:val="multilevel"/>
    <w:tmpl w:val="DAD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25F63"/>
    <w:multiLevelType w:val="multilevel"/>
    <w:tmpl w:val="3236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C2453"/>
    <w:multiLevelType w:val="multilevel"/>
    <w:tmpl w:val="813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B65E6"/>
    <w:multiLevelType w:val="multilevel"/>
    <w:tmpl w:val="E86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E4FB5"/>
    <w:multiLevelType w:val="multilevel"/>
    <w:tmpl w:val="3C4E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353C4"/>
    <w:multiLevelType w:val="multilevel"/>
    <w:tmpl w:val="8DC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863D6"/>
    <w:multiLevelType w:val="multilevel"/>
    <w:tmpl w:val="87F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00B07"/>
    <w:multiLevelType w:val="multilevel"/>
    <w:tmpl w:val="803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C2DAB"/>
    <w:multiLevelType w:val="multilevel"/>
    <w:tmpl w:val="7F94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01186"/>
    <w:multiLevelType w:val="multilevel"/>
    <w:tmpl w:val="0294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01972"/>
    <w:multiLevelType w:val="multilevel"/>
    <w:tmpl w:val="B670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5A3FD3"/>
    <w:multiLevelType w:val="multilevel"/>
    <w:tmpl w:val="AB2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001A5"/>
    <w:multiLevelType w:val="multilevel"/>
    <w:tmpl w:val="7EC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8357B"/>
    <w:multiLevelType w:val="multilevel"/>
    <w:tmpl w:val="EB84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E6BF2"/>
    <w:multiLevelType w:val="multilevel"/>
    <w:tmpl w:val="C22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83416D"/>
    <w:multiLevelType w:val="multilevel"/>
    <w:tmpl w:val="803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C5E99"/>
    <w:multiLevelType w:val="multilevel"/>
    <w:tmpl w:val="B3B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B4C61"/>
    <w:multiLevelType w:val="multilevel"/>
    <w:tmpl w:val="B58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C695E"/>
    <w:multiLevelType w:val="multilevel"/>
    <w:tmpl w:val="2F7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E20228"/>
    <w:multiLevelType w:val="multilevel"/>
    <w:tmpl w:val="E024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41460"/>
    <w:multiLevelType w:val="multilevel"/>
    <w:tmpl w:val="A0B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62B32"/>
    <w:multiLevelType w:val="multilevel"/>
    <w:tmpl w:val="9AEC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3368C"/>
    <w:multiLevelType w:val="multilevel"/>
    <w:tmpl w:val="BD6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0E5EC7"/>
    <w:multiLevelType w:val="multilevel"/>
    <w:tmpl w:val="81A8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1315B1"/>
    <w:multiLevelType w:val="multilevel"/>
    <w:tmpl w:val="AE6E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A31BA0"/>
    <w:multiLevelType w:val="multilevel"/>
    <w:tmpl w:val="DCA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B81B61"/>
    <w:multiLevelType w:val="multilevel"/>
    <w:tmpl w:val="08E8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BC7575"/>
    <w:multiLevelType w:val="multilevel"/>
    <w:tmpl w:val="D76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607F8D"/>
    <w:multiLevelType w:val="multilevel"/>
    <w:tmpl w:val="212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41F80"/>
    <w:multiLevelType w:val="multilevel"/>
    <w:tmpl w:val="539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A711C3"/>
    <w:multiLevelType w:val="multilevel"/>
    <w:tmpl w:val="163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2814F8"/>
    <w:multiLevelType w:val="multilevel"/>
    <w:tmpl w:val="4DE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6D0462"/>
    <w:multiLevelType w:val="multilevel"/>
    <w:tmpl w:val="842E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80510"/>
    <w:multiLevelType w:val="multilevel"/>
    <w:tmpl w:val="F2F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831176"/>
    <w:multiLevelType w:val="multilevel"/>
    <w:tmpl w:val="FA1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570D48"/>
    <w:multiLevelType w:val="multilevel"/>
    <w:tmpl w:val="907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131430"/>
    <w:multiLevelType w:val="multilevel"/>
    <w:tmpl w:val="72F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0E1CAE"/>
    <w:multiLevelType w:val="multilevel"/>
    <w:tmpl w:val="D84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6F65EC"/>
    <w:multiLevelType w:val="multilevel"/>
    <w:tmpl w:val="AB9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A68A1"/>
    <w:multiLevelType w:val="multilevel"/>
    <w:tmpl w:val="4EEA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9F39F8"/>
    <w:multiLevelType w:val="multilevel"/>
    <w:tmpl w:val="1CC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E42AF8"/>
    <w:multiLevelType w:val="multilevel"/>
    <w:tmpl w:val="56F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9049B7"/>
    <w:multiLevelType w:val="multilevel"/>
    <w:tmpl w:val="89D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4110CA"/>
    <w:multiLevelType w:val="multilevel"/>
    <w:tmpl w:val="A8B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220697"/>
    <w:multiLevelType w:val="multilevel"/>
    <w:tmpl w:val="20D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EB6E2A"/>
    <w:multiLevelType w:val="multilevel"/>
    <w:tmpl w:val="3576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EA1C8E"/>
    <w:multiLevelType w:val="multilevel"/>
    <w:tmpl w:val="426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EC5848"/>
    <w:multiLevelType w:val="multilevel"/>
    <w:tmpl w:val="1CE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A76307"/>
    <w:multiLevelType w:val="multilevel"/>
    <w:tmpl w:val="A8F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81155B"/>
    <w:multiLevelType w:val="multilevel"/>
    <w:tmpl w:val="E76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2271DE"/>
    <w:multiLevelType w:val="multilevel"/>
    <w:tmpl w:val="525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C751B4"/>
    <w:multiLevelType w:val="multilevel"/>
    <w:tmpl w:val="494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D54442"/>
    <w:multiLevelType w:val="multilevel"/>
    <w:tmpl w:val="C36C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7336A4"/>
    <w:multiLevelType w:val="multilevel"/>
    <w:tmpl w:val="FD2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246D3D"/>
    <w:multiLevelType w:val="multilevel"/>
    <w:tmpl w:val="18B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048518">
    <w:abstractNumId w:val="56"/>
  </w:num>
  <w:num w:numId="2" w16cid:durableId="567033810">
    <w:abstractNumId w:val="23"/>
  </w:num>
  <w:num w:numId="3" w16cid:durableId="956374728">
    <w:abstractNumId w:val="8"/>
  </w:num>
  <w:num w:numId="4" w16cid:durableId="993342102">
    <w:abstractNumId w:val="21"/>
  </w:num>
  <w:num w:numId="5" w16cid:durableId="1769692018">
    <w:abstractNumId w:val="50"/>
  </w:num>
  <w:num w:numId="6" w16cid:durableId="1137604069">
    <w:abstractNumId w:val="51"/>
  </w:num>
  <w:num w:numId="7" w16cid:durableId="1308170425">
    <w:abstractNumId w:val="25"/>
  </w:num>
  <w:num w:numId="8" w16cid:durableId="1082065046">
    <w:abstractNumId w:val="24"/>
  </w:num>
  <w:num w:numId="9" w16cid:durableId="504902404">
    <w:abstractNumId w:val="19"/>
  </w:num>
  <w:num w:numId="10" w16cid:durableId="1979140042">
    <w:abstractNumId w:val="41"/>
  </w:num>
  <w:num w:numId="11" w16cid:durableId="1591892129">
    <w:abstractNumId w:val="43"/>
  </w:num>
  <w:num w:numId="12" w16cid:durableId="387926156">
    <w:abstractNumId w:val="47"/>
  </w:num>
  <w:num w:numId="13" w16cid:durableId="556934546">
    <w:abstractNumId w:val="61"/>
  </w:num>
  <w:num w:numId="14" w16cid:durableId="879707970">
    <w:abstractNumId w:val="14"/>
  </w:num>
  <w:num w:numId="15" w16cid:durableId="646515816">
    <w:abstractNumId w:val="53"/>
  </w:num>
  <w:num w:numId="16" w16cid:durableId="90778435">
    <w:abstractNumId w:val="15"/>
  </w:num>
  <w:num w:numId="17" w16cid:durableId="1443694683">
    <w:abstractNumId w:val="58"/>
  </w:num>
  <w:num w:numId="18" w16cid:durableId="1729568345">
    <w:abstractNumId w:val="42"/>
  </w:num>
  <w:num w:numId="19" w16cid:durableId="2125344914">
    <w:abstractNumId w:val="64"/>
  </w:num>
  <w:num w:numId="20" w16cid:durableId="1687290754">
    <w:abstractNumId w:val="6"/>
  </w:num>
  <w:num w:numId="21" w16cid:durableId="403719733">
    <w:abstractNumId w:val="33"/>
  </w:num>
  <w:num w:numId="22" w16cid:durableId="1190801624">
    <w:abstractNumId w:val="17"/>
  </w:num>
  <w:num w:numId="23" w16cid:durableId="483670800">
    <w:abstractNumId w:val="16"/>
  </w:num>
  <w:num w:numId="24" w16cid:durableId="721175481">
    <w:abstractNumId w:val="5"/>
  </w:num>
  <w:num w:numId="25" w16cid:durableId="1789153470">
    <w:abstractNumId w:val="36"/>
  </w:num>
  <w:num w:numId="26" w16cid:durableId="488525571">
    <w:abstractNumId w:val="40"/>
  </w:num>
  <w:num w:numId="27" w16cid:durableId="128476983">
    <w:abstractNumId w:val="55"/>
  </w:num>
  <w:num w:numId="28" w16cid:durableId="1270821610">
    <w:abstractNumId w:val="57"/>
  </w:num>
  <w:num w:numId="29" w16cid:durableId="1295479775">
    <w:abstractNumId w:val="7"/>
  </w:num>
  <w:num w:numId="30" w16cid:durableId="1615333237">
    <w:abstractNumId w:val="52"/>
  </w:num>
  <w:num w:numId="31" w16cid:durableId="1591818026">
    <w:abstractNumId w:val="45"/>
  </w:num>
  <w:num w:numId="32" w16cid:durableId="511069107">
    <w:abstractNumId w:val="63"/>
  </w:num>
  <w:num w:numId="33" w16cid:durableId="837774218">
    <w:abstractNumId w:val="49"/>
  </w:num>
  <w:num w:numId="34" w16cid:durableId="1714572897">
    <w:abstractNumId w:val="1"/>
  </w:num>
  <w:num w:numId="35" w16cid:durableId="2055424099">
    <w:abstractNumId w:val="22"/>
  </w:num>
  <w:num w:numId="36" w16cid:durableId="1684359793">
    <w:abstractNumId w:val="26"/>
  </w:num>
  <w:num w:numId="37" w16cid:durableId="917717660">
    <w:abstractNumId w:val="12"/>
  </w:num>
  <w:num w:numId="38" w16cid:durableId="1658730526">
    <w:abstractNumId w:val="13"/>
  </w:num>
  <w:num w:numId="39" w16cid:durableId="66073191">
    <w:abstractNumId w:val="10"/>
  </w:num>
  <w:num w:numId="40" w16cid:durableId="447117991">
    <w:abstractNumId w:val="54"/>
  </w:num>
  <w:num w:numId="41" w16cid:durableId="1638879093">
    <w:abstractNumId w:val="27"/>
  </w:num>
  <w:num w:numId="42" w16cid:durableId="4794398">
    <w:abstractNumId w:val="59"/>
  </w:num>
  <w:num w:numId="43" w16cid:durableId="1817642978">
    <w:abstractNumId w:val="29"/>
  </w:num>
  <w:num w:numId="44" w16cid:durableId="1677607102">
    <w:abstractNumId w:val="9"/>
  </w:num>
  <w:num w:numId="45" w16cid:durableId="17971188">
    <w:abstractNumId w:val="65"/>
  </w:num>
  <w:num w:numId="46" w16cid:durableId="56756385">
    <w:abstractNumId w:val="48"/>
  </w:num>
  <w:num w:numId="47" w16cid:durableId="172962748">
    <w:abstractNumId w:val="20"/>
  </w:num>
  <w:num w:numId="48" w16cid:durableId="1144663100">
    <w:abstractNumId w:val="3"/>
  </w:num>
  <w:num w:numId="49" w16cid:durableId="1123113178">
    <w:abstractNumId w:val="28"/>
  </w:num>
  <w:num w:numId="50" w16cid:durableId="112067149">
    <w:abstractNumId w:val="62"/>
  </w:num>
  <w:num w:numId="51" w16cid:durableId="1644460982">
    <w:abstractNumId w:val="2"/>
  </w:num>
  <w:num w:numId="52" w16cid:durableId="223563531">
    <w:abstractNumId w:val="38"/>
  </w:num>
  <w:num w:numId="53" w16cid:durableId="1202134580">
    <w:abstractNumId w:val="18"/>
  </w:num>
  <w:num w:numId="54" w16cid:durableId="2025396420">
    <w:abstractNumId w:val="46"/>
  </w:num>
  <w:num w:numId="55" w16cid:durableId="1803117112">
    <w:abstractNumId w:val="35"/>
  </w:num>
  <w:num w:numId="56" w16cid:durableId="1319112799">
    <w:abstractNumId w:val="44"/>
  </w:num>
  <w:num w:numId="57" w16cid:durableId="1172187101">
    <w:abstractNumId w:val="37"/>
  </w:num>
  <w:num w:numId="58" w16cid:durableId="202134705">
    <w:abstractNumId w:val="0"/>
  </w:num>
  <w:num w:numId="59" w16cid:durableId="1260602814">
    <w:abstractNumId w:val="34"/>
  </w:num>
  <w:num w:numId="60" w16cid:durableId="226308331">
    <w:abstractNumId w:val="39"/>
  </w:num>
  <w:num w:numId="61" w16cid:durableId="1228762319">
    <w:abstractNumId w:val="60"/>
  </w:num>
  <w:num w:numId="62" w16cid:durableId="928731231">
    <w:abstractNumId w:val="11"/>
  </w:num>
  <w:num w:numId="63" w16cid:durableId="1225413748">
    <w:abstractNumId w:val="31"/>
  </w:num>
  <w:num w:numId="64" w16cid:durableId="1823502237">
    <w:abstractNumId w:val="32"/>
  </w:num>
  <w:num w:numId="65" w16cid:durableId="2010517991">
    <w:abstractNumId w:val="30"/>
  </w:num>
  <w:num w:numId="66" w16cid:durableId="352341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AB"/>
    <w:rsid w:val="00430531"/>
    <w:rsid w:val="005977AB"/>
    <w:rsid w:val="00671F98"/>
    <w:rsid w:val="007F41D0"/>
    <w:rsid w:val="009F4CD2"/>
    <w:rsid w:val="00CB5CC4"/>
    <w:rsid w:val="00CE328A"/>
    <w:rsid w:val="00DE5448"/>
    <w:rsid w:val="00FE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21A1"/>
  <w15:chartTrackingRefBased/>
  <w15:docId w15:val="{5BE1417D-D49D-44AF-A968-AD2A3E29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7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A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531"/>
  </w:style>
  <w:style w:type="paragraph" w:styleId="Footer">
    <w:name w:val="footer"/>
    <w:basedOn w:val="Normal"/>
    <w:link w:val="FooterChar"/>
    <w:uiPriority w:val="99"/>
    <w:unhideWhenUsed/>
    <w:rsid w:val="00430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659</Words>
  <Characters>4758</Characters>
  <Application>Microsoft Office Word</Application>
  <DocSecurity>0</DocSecurity>
  <Lines>198</Lines>
  <Paragraphs>180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Eiad Essam Abdel Hamid Mohamed</dc:creator>
  <cp:keywords/>
  <dc:description/>
  <cp:lastModifiedBy>Eiad Essam Abdel Hamid Mohamed</cp:lastModifiedBy>
  <cp:revision>2</cp:revision>
  <cp:lastPrinted>2026-03-26T03:02:00Z</cp:lastPrinted>
  <dcterms:created xsi:type="dcterms:W3CDTF">2026-03-26T02:51:00Z</dcterms:created>
  <dcterms:modified xsi:type="dcterms:W3CDTF">2026-03-26T03:02:00Z</dcterms:modified>
</cp:coreProperties>
</file>