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232AE" w14:textId="77777777" w:rsidR="009E5285" w:rsidRPr="009E5285" w:rsidRDefault="009E5285" w:rsidP="009E5285">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E5285">
        <w:rPr>
          <w:rFonts w:ascii="Times New Roman" w:eastAsia="Times New Roman" w:hAnsi="Times New Roman" w:cs="Times New Roman"/>
          <w:b/>
          <w:bCs/>
          <w:color w:val="000000"/>
          <w:kern w:val="36"/>
          <w:sz w:val="48"/>
          <w:szCs w:val="48"/>
          <w14:ligatures w14:val="none"/>
        </w:rPr>
        <w:t>PROBLEM STATEMENT</w:t>
      </w:r>
    </w:p>
    <w:p w14:paraId="3B5F0E36" w14:textId="77777777" w:rsidR="009E5285" w:rsidRPr="009E5285" w:rsidRDefault="009E5285" w:rsidP="009E528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E5285">
        <w:rPr>
          <w:rFonts w:ascii="Times New Roman" w:eastAsia="Times New Roman" w:hAnsi="Times New Roman" w:cs="Times New Roman"/>
          <w:b/>
          <w:bCs/>
          <w:color w:val="000000"/>
          <w:kern w:val="0"/>
          <w:sz w:val="36"/>
          <w:szCs w:val="36"/>
          <w14:ligatures w14:val="none"/>
        </w:rPr>
        <w:t>Title:</w:t>
      </w:r>
    </w:p>
    <w:p w14:paraId="48B0EEA8" w14:textId="21667CA3" w:rsidR="009E5285" w:rsidRPr="009E5285" w:rsidRDefault="009E5285" w:rsidP="009E5285">
      <w:pPr>
        <w:spacing w:before="100" w:beforeAutospacing="1" w:after="100" w:afterAutospacing="1" w:line="240" w:lineRule="auto"/>
        <w:rPr>
          <w:rFonts w:ascii="Times New Roman" w:eastAsia="Times New Roman" w:hAnsi="Times New Roman" w:cs="Times New Roman"/>
          <w:color w:val="000000"/>
          <w:kern w:val="0"/>
          <w14:ligatures w14:val="none"/>
        </w:rPr>
      </w:pPr>
      <w:r w:rsidRPr="009E5285">
        <w:rPr>
          <w:rFonts w:ascii="Times New Roman" w:eastAsia="Times New Roman" w:hAnsi="Times New Roman" w:cs="Times New Roman"/>
          <w:b/>
          <w:bCs/>
          <w:color w:val="000000"/>
          <w:kern w:val="0"/>
          <w14:ligatures w14:val="none"/>
        </w:rPr>
        <w:t>Transparent Multi-Modal Product Success Prediction: An Explainable AI Approach to E-Commerce Review Analytics</w:t>
      </w:r>
    </w:p>
    <w:p w14:paraId="2303D80E" w14:textId="77777777" w:rsidR="00641CB2" w:rsidRDefault="00641CB2" w:rsidP="009E528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p>
    <w:p w14:paraId="46C06FFC" w14:textId="57C105AE" w:rsidR="009E5285" w:rsidRPr="009E5285" w:rsidRDefault="00CC1BFE" w:rsidP="009E528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Pr>
          <w:rFonts w:ascii="Times New Roman" w:eastAsia="Times New Roman" w:hAnsi="Times New Roman" w:cs="Times New Roman"/>
          <w:b/>
          <w:bCs/>
          <w:color w:val="000000"/>
          <w:kern w:val="0"/>
          <w:sz w:val="36"/>
          <w:szCs w:val="36"/>
          <w14:ligatures w14:val="none"/>
        </w:rPr>
        <w:t>Motivation:</w:t>
      </w:r>
    </w:p>
    <w:p w14:paraId="2D318AD1" w14:textId="77777777" w:rsidR="00CC1BFE" w:rsidRPr="00CC1BFE" w:rsidRDefault="00CC1BFE" w:rsidP="00CC1BFE">
      <w:pPr>
        <w:spacing w:before="100" w:beforeAutospacing="1" w:after="100" w:afterAutospacing="1" w:line="240" w:lineRule="auto"/>
        <w:rPr>
          <w:rFonts w:ascii="Times New Roman" w:eastAsia="Times New Roman" w:hAnsi="Times New Roman" w:cs="Times New Roman"/>
          <w:color w:val="000000"/>
          <w:kern w:val="0"/>
          <w14:ligatures w14:val="none"/>
        </w:rPr>
      </w:pPr>
      <w:r w:rsidRPr="00CC1BFE">
        <w:rPr>
          <w:rFonts w:ascii="Times New Roman" w:eastAsia="Times New Roman" w:hAnsi="Times New Roman" w:cs="Times New Roman"/>
          <w:color w:val="000000"/>
          <w:kern w:val="0"/>
          <w14:ligatures w14:val="none"/>
        </w:rPr>
        <w:t>I chose this project because I wanted to work with real retail data and understand how early review signals influence product performance. Retail success often depends on small but meaningful clues from ratings, sentiment, and review velocity. This project gave me the opportunity to practice business-aware feature engineering, data labeling, and EDA, and to learn how engineered features capture retail behavior.</w:t>
      </w:r>
    </w:p>
    <w:p w14:paraId="3008025A" w14:textId="15CADB29" w:rsidR="00CC1BFE" w:rsidRDefault="00CC1BFE" w:rsidP="00641CB2">
      <w:pPr>
        <w:spacing w:before="100" w:beforeAutospacing="1" w:after="100" w:afterAutospacing="1" w:line="240" w:lineRule="auto"/>
        <w:rPr>
          <w:rFonts w:ascii="Times New Roman" w:eastAsia="Times New Roman" w:hAnsi="Times New Roman" w:cs="Times New Roman"/>
          <w:color w:val="000000"/>
          <w:kern w:val="0"/>
          <w14:ligatures w14:val="none"/>
        </w:rPr>
      </w:pPr>
      <w:r w:rsidRPr="00CC1BFE">
        <w:rPr>
          <w:rFonts w:ascii="Times New Roman" w:eastAsia="Times New Roman" w:hAnsi="Times New Roman" w:cs="Times New Roman"/>
          <w:color w:val="000000"/>
          <w:kern w:val="0"/>
          <w14:ligatures w14:val="none"/>
        </w:rPr>
        <w:t>I also wanted a project where the model remains explainable. Retail teams need clear reasons behind predictions, not black-box outputs. This project focuses on building a simple, transparent system that predicts early product success and clearly shows why a prediction is made.</w:t>
      </w:r>
    </w:p>
    <w:p w14:paraId="01F2B972" w14:textId="77777777" w:rsidR="00641CB2" w:rsidRPr="00641CB2" w:rsidRDefault="00641CB2" w:rsidP="00641CB2">
      <w:pPr>
        <w:spacing w:before="100" w:beforeAutospacing="1" w:after="100" w:afterAutospacing="1" w:line="240" w:lineRule="auto"/>
        <w:rPr>
          <w:rFonts w:ascii="Times New Roman" w:eastAsia="Times New Roman" w:hAnsi="Times New Roman" w:cs="Times New Roman"/>
          <w:color w:val="000000"/>
          <w:kern w:val="0"/>
          <w14:ligatures w14:val="none"/>
        </w:rPr>
      </w:pPr>
    </w:p>
    <w:p w14:paraId="2D4DF7D0" w14:textId="5FCF554B" w:rsidR="00CC1BFE" w:rsidRPr="009E5285" w:rsidRDefault="00CC1BFE" w:rsidP="00CC1BF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E5285">
        <w:rPr>
          <w:rFonts w:ascii="Times New Roman" w:eastAsia="Times New Roman" w:hAnsi="Times New Roman" w:cs="Times New Roman"/>
          <w:b/>
          <w:bCs/>
          <w:color w:val="000000"/>
          <w:kern w:val="0"/>
          <w:sz w:val="36"/>
          <w:szCs w:val="36"/>
          <w14:ligatures w14:val="none"/>
        </w:rPr>
        <w:t>Why This Problem Matters:</w:t>
      </w:r>
    </w:p>
    <w:p w14:paraId="48371847" w14:textId="77777777" w:rsidR="00CC1BFE" w:rsidRDefault="00CC1BFE" w:rsidP="00CC1BFE">
      <w:pPr>
        <w:pStyle w:val="NormalWeb"/>
      </w:pPr>
      <w:r>
        <w:rPr>
          <w:rStyle w:val="Strong"/>
          <w:rFonts w:eastAsiaTheme="majorEastAsia"/>
        </w:rPr>
        <w:t>Retail &amp; Business Impact:</w:t>
      </w:r>
    </w:p>
    <w:p w14:paraId="04AB3C4E" w14:textId="77777777" w:rsidR="00CC1BFE" w:rsidRDefault="00CC1BFE" w:rsidP="00CC1BFE">
      <w:pPr>
        <w:pStyle w:val="NormalWeb"/>
        <w:numPr>
          <w:ilvl w:val="0"/>
          <w:numId w:val="7"/>
        </w:numPr>
      </w:pPr>
      <w:r>
        <w:t>Helps retail teams identify high-potential products early, before sales stabilize.</w:t>
      </w:r>
    </w:p>
    <w:p w14:paraId="38352E04" w14:textId="77777777" w:rsidR="00CC1BFE" w:rsidRDefault="00CC1BFE" w:rsidP="00CC1BFE">
      <w:pPr>
        <w:pStyle w:val="NormalWeb"/>
        <w:numPr>
          <w:ilvl w:val="0"/>
          <w:numId w:val="7"/>
        </w:numPr>
      </w:pPr>
      <w:r>
        <w:t>Supports category managers with clear, explainable signals rather than black-box scores.</w:t>
      </w:r>
    </w:p>
    <w:p w14:paraId="6B331356" w14:textId="77777777" w:rsidR="00CC1BFE" w:rsidRDefault="00CC1BFE" w:rsidP="00CC1BFE">
      <w:pPr>
        <w:pStyle w:val="NormalWeb"/>
        <w:numPr>
          <w:ilvl w:val="0"/>
          <w:numId w:val="7"/>
        </w:numPr>
      </w:pPr>
      <w:r>
        <w:t>Improves ranking and merchandising decisions by surfacing strong products in top-K positions.</w:t>
      </w:r>
    </w:p>
    <w:p w14:paraId="2179B9D0" w14:textId="77777777" w:rsidR="00CC1BFE" w:rsidRDefault="00CC1BFE" w:rsidP="00CC1BFE">
      <w:pPr>
        <w:pStyle w:val="NormalWeb"/>
        <w:numPr>
          <w:ilvl w:val="0"/>
          <w:numId w:val="7"/>
        </w:numPr>
      </w:pPr>
      <w:r>
        <w:t>Reduces risk from weak launches by catching rating drops or negative sentiment faster.</w:t>
      </w:r>
    </w:p>
    <w:p w14:paraId="55DA25DF" w14:textId="77777777" w:rsidR="00CC1BFE" w:rsidRDefault="00CC1BFE" w:rsidP="00CC1BFE">
      <w:pPr>
        <w:pStyle w:val="NormalWeb"/>
      </w:pPr>
      <w:r>
        <w:rPr>
          <w:rStyle w:val="Strong"/>
          <w:rFonts w:eastAsiaTheme="majorEastAsia"/>
        </w:rPr>
        <w:t>Technical &amp; Academic Value:</w:t>
      </w:r>
    </w:p>
    <w:p w14:paraId="2CEBB687" w14:textId="77777777" w:rsidR="00CC1BFE" w:rsidRDefault="00CC1BFE" w:rsidP="00CC1BFE">
      <w:pPr>
        <w:pStyle w:val="NormalWeb"/>
        <w:numPr>
          <w:ilvl w:val="0"/>
          <w:numId w:val="8"/>
        </w:numPr>
      </w:pPr>
      <w:r>
        <w:t>Multimodal learning is proven to outperform unimodal models in e-commerce prediction tasks.</w:t>
      </w:r>
    </w:p>
    <w:p w14:paraId="69C61CB3" w14:textId="77777777" w:rsidR="00CC1BFE" w:rsidRDefault="00CC1BFE" w:rsidP="00CC1BFE">
      <w:pPr>
        <w:pStyle w:val="NormalWeb"/>
        <w:numPr>
          <w:ilvl w:val="0"/>
          <w:numId w:val="8"/>
        </w:numPr>
      </w:pPr>
      <w:r>
        <w:t>Explainability (SHAP) increases model trust and adoption in business workflows.</w:t>
      </w:r>
    </w:p>
    <w:p w14:paraId="7048000D" w14:textId="77777777" w:rsidR="00CC1BFE" w:rsidRDefault="00CC1BFE" w:rsidP="00CC1BFE">
      <w:pPr>
        <w:pStyle w:val="NormalWeb"/>
        <w:numPr>
          <w:ilvl w:val="0"/>
          <w:numId w:val="8"/>
        </w:numPr>
      </w:pPr>
      <w:r>
        <w:t>The project blends EDA, data labeling, feature engineering, and model evaluation in a realistic retail setting.</w:t>
      </w:r>
    </w:p>
    <w:p w14:paraId="6D3915C4" w14:textId="63DA912A" w:rsidR="009E5285" w:rsidRPr="009E5285" w:rsidRDefault="009E5285" w:rsidP="00CC1BFE">
      <w:pPr>
        <w:spacing w:before="100" w:beforeAutospacing="1" w:after="100" w:afterAutospacing="1" w:line="240" w:lineRule="auto"/>
        <w:rPr>
          <w:rFonts w:ascii="Times New Roman" w:eastAsia="Times New Roman" w:hAnsi="Times New Roman" w:cs="Times New Roman"/>
          <w:color w:val="000000"/>
          <w:kern w:val="0"/>
          <w14:ligatures w14:val="none"/>
        </w:rPr>
      </w:pPr>
    </w:p>
    <w:p w14:paraId="42050114" w14:textId="594D49C8" w:rsidR="009E5285" w:rsidRDefault="00CC1BFE" w:rsidP="009E5285">
      <w:pPr>
        <w:spacing w:before="100" w:beforeAutospacing="1" w:after="100" w:afterAutospacing="1" w:line="240" w:lineRule="auto"/>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lastRenderedPageBreak/>
        <w:t>Project</w:t>
      </w:r>
      <w:r w:rsidR="009E5285" w:rsidRPr="009E5285">
        <w:rPr>
          <w:rFonts w:ascii="Times New Roman" w:eastAsia="Times New Roman" w:hAnsi="Times New Roman" w:cs="Times New Roman"/>
          <w:b/>
          <w:bCs/>
          <w:color w:val="000000"/>
          <w:kern w:val="0"/>
          <w14:ligatures w14:val="none"/>
        </w:rPr>
        <w:t xml:space="preserve"> Objectives:</w:t>
      </w:r>
    </w:p>
    <w:p w14:paraId="167D132F" w14:textId="5D98B091" w:rsidR="00CC1BFE" w:rsidRDefault="00CC1BFE" w:rsidP="00CC1BFE">
      <w:pPr>
        <w:pStyle w:val="NormalWeb"/>
        <w:numPr>
          <w:ilvl w:val="0"/>
          <w:numId w:val="5"/>
        </w:numPr>
      </w:pPr>
      <w:r>
        <w:rPr>
          <w:rStyle w:val="Strong"/>
          <w:rFonts w:eastAsiaTheme="majorEastAsia"/>
        </w:rPr>
        <w:t>Build a multi-modal feature set</w:t>
      </w:r>
      <w:r>
        <w:t xml:space="preserve"> using rating patterns, rating trends, sentiment signals, review velocity, and short-term temporal behavior.</w:t>
      </w:r>
      <w:r>
        <w:br/>
        <w:t>(Helpfulness features were tested but removed due to noise.)</w:t>
      </w:r>
    </w:p>
    <w:p w14:paraId="5755BA87" w14:textId="788E6085" w:rsidR="00CC1BFE" w:rsidRDefault="00CC1BFE" w:rsidP="00CC1BFE">
      <w:pPr>
        <w:pStyle w:val="NormalWeb"/>
        <w:numPr>
          <w:ilvl w:val="0"/>
          <w:numId w:val="5"/>
        </w:numPr>
      </w:pPr>
      <w:r>
        <w:rPr>
          <w:rStyle w:val="Strong"/>
          <w:rFonts w:eastAsiaTheme="majorEastAsia"/>
        </w:rPr>
        <w:t>Perform business-aware EDA</w:t>
      </w:r>
      <w:r>
        <w:t xml:space="preserve"> to understand rating distributions, text sentiment patterns, review frequency, and early traction indicators.</w:t>
      </w:r>
    </w:p>
    <w:p w14:paraId="0EE1BFB0" w14:textId="0919C874" w:rsidR="00CC1BFE" w:rsidRDefault="00CC1BFE" w:rsidP="00CC1BFE">
      <w:pPr>
        <w:pStyle w:val="NormalWeb"/>
        <w:numPr>
          <w:ilvl w:val="0"/>
          <w:numId w:val="5"/>
        </w:numPr>
      </w:pPr>
      <w:r>
        <w:rPr>
          <w:rStyle w:val="Strong"/>
          <w:rFonts w:eastAsiaTheme="majorEastAsia"/>
        </w:rPr>
        <w:t>Design a meaningful data labeling strategy</w:t>
      </w:r>
      <w:r>
        <w:t xml:space="preserve"> using a short-term success definition suitable for early product monitoring.</w:t>
      </w:r>
    </w:p>
    <w:p w14:paraId="058372F8" w14:textId="3D2BC077" w:rsidR="00CC1BFE" w:rsidRDefault="00CC1BFE" w:rsidP="00CC1BFE">
      <w:pPr>
        <w:pStyle w:val="NormalWeb"/>
        <w:numPr>
          <w:ilvl w:val="0"/>
          <w:numId w:val="5"/>
        </w:numPr>
      </w:pPr>
      <w:r>
        <w:rPr>
          <w:rStyle w:val="Strong"/>
          <w:rFonts w:eastAsiaTheme="majorEastAsia"/>
        </w:rPr>
        <w:t>Compare unimodal vs multimodal models</w:t>
      </w:r>
      <w:r>
        <w:t xml:space="preserve"> (ratings-only, text-only, time-only vs combined) to identify where the strongest signals come from.</w:t>
      </w:r>
    </w:p>
    <w:p w14:paraId="1EDE5822" w14:textId="0D5AEE42" w:rsidR="00CC1BFE" w:rsidRDefault="00CC1BFE" w:rsidP="00CC1BFE">
      <w:pPr>
        <w:pStyle w:val="NormalWeb"/>
        <w:numPr>
          <w:ilvl w:val="0"/>
          <w:numId w:val="5"/>
        </w:numPr>
      </w:pPr>
      <w:r>
        <w:rPr>
          <w:rStyle w:val="Strong"/>
          <w:rFonts w:eastAsiaTheme="majorEastAsia"/>
        </w:rPr>
        <w:t>Evaluate Logistic Regression, XGBoost, and Histogram Gradient Boosting</w:t>
      </w:r>
      <w:r>
        <w:t xml:space="preserve"> using retail-focused metrics like PR-AUC, Precision@K, </w:t>
      </w:r>
      <w:r>
        <w:t xml:space="preserve">Recall@K, </w:t>
      </w:r>
      <w:r>
        <w:t>and Lift@K.</w:t>
      </w:r>
    </w:p>
    <w:p w14:paraId="52E7C121" w14:textId="157FCBC7" w:rsidR="00CC1BFE" w:rsidRDefault="00CC1BFE" w:rsidP="00CC1BFE">
      <w:pPr>
        <w:pStyle w:val="NormalWeb"/>
        <w:numPr>
          <w:ilvl w:val="0"/>
          <w:numId w:val="5"/>
        </w:numPr>
      </w:pPr>
      <w:r>
        <w:rPr>
          <w:rStyle w:val="Strong"/>
          <w:rFonts w:eastAsiaTheme="majorEastAsia"/>
        </w:rPr>
        <w:t>Use SHAP for explainability</w:t>
      </w:r>
      <w:r>
        <w:t>, showing which features push predictions toward success or failure, and how different review signals interact.</w:t>
      </w:r>
    </w:p>
    <w:p w14:paraId="1FE8F258" w14:textId="62B94764" w:rsidR="00CC1BFE" w:rsidRDefault="00CC1BFE" w:rsidP="00CC1BFE">
      <w:pPr>
        <w:pStyle w:val="NormalWeb"/>
        <w:numPr>
          <w:ilvl w:val="0"/>
          <w:numId w:val="5"/>
        </w:numPr>
      </w:pPr>
      <w:r>
        <w:rPr>
          <w:rStyle w:val="Strong"/>
          <w:rFonts w:eastAsiaTheme="majorEastAsia"/>
        </w:rPr>
        <w:t>Extract actionable retail insights</w:t>
      </w:r>
      <w:r>
        <w:t xml:space="preserve"> that align with real category manager workflows and early product scoring needs.</w:t>
      </w:r>
    </w:p>
    <w:p w14:paraId="5C8D2BF0" w14:textId="77777777" w:rsidR="00CC1BFE" w:rsidRPr="009E5285" w:rsidRDefault="00CC1BFE" w:rsidP="009E5285">
      <w:pPr>
        <w:spacing w:before="100" w:beforeAutospacing="1" w:after="100" w:afterAutospacing="1" w:line="240" w:lineRule="auto"/>
        <w:rPr>
          <w:rFonts w:ascii="Times New Roman" w:eastAsia="Times New Roman" w:hAnsi="Times New Roman" w:cs="Times New Roman"/>
          <w:color w:val="000000"/>
          <w:kern w:val="0"/>
          <w14:ligatures w14:val="none"/>
        </w:rPr>
      </w:pPr>
    </w:p>
    <w:p w14:paraId="186753CB" w14:textId="77777777" w:rsidR="009E5285" w:rsidRDefault="009E5285" w:rsidP="009E5285">
      <w:pPr>
        <w:spacing w:before="100" w:beforeAutospacing="1" w:after="100" w:afterAutospacing="1" w:line="240" w:lineRule="auto"/>
        <w:rPr>
          <w:rFonts w:ascii="Times New Roman" w:eastAsia="Times New Roman" w:hAnsi="Times New Roman" w:cs="Times New Roman"/>
          <w:b/>
          <w:bCs/>
          <w:color w:val="000000"/>
          <w:kern w:val="0"/>
          <w14:ligatures w14:val="none"/>
        </w:rPr>
      </w:pPr>
      <w:r w:rsidRPr="009E5285">
        <w:rPr>
          <w:rFonts w:ascii="Times New Roman" w:eastAsia="Times New Roman" w:hAnsi="Times New Roman" w:cs="Times New Roman"/>
          <w:b/>
          <w:bCs/>
          <w:color w:val="000000"/>
          <w:kern w:val="0"/>
          <w14:ligatures w14:val="none"/>
        </w:rPr>
        <w:t>Expected Outcomes:</w:t>
      </w:r>
    </w:p>
    <w:p w14:paraId="4EDA4970" w14:textId="710AF831" w:rsidR="0040681C" w:rsidRPr="0040681C" w:rsidRDefault="0040681C" w:rsidP="0040681C">
      <w:pPr>
        <w:pStyle w:val="ListParagraph"/>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681C">
        <w:rPr>
          <w:rFonts w:ascii="Times New Roman" w:eastAsia="Times New Roman" w:hAnsi="Times New Roman" w:cs="Times New Roman"/>
          <w:color w:val="000000"/>
          <w:kern w:val="0"/>
          <w14:ligatures w14:val="none"/>
        </w:rPr>
        <w:t>A transparent, stable multimodal model that performs better than single-signal baselines.</w:t>
      </w:r>
    </w:p>
    <w:p w14:paraId="70173200" w14:textId="6F55FCF7" w:rsidR="0040681C" w:rsidRDefault="0040681C" w:rsidP="0040681C">
      <w:pPr>
        <w:pStyle w:val="ListParagraph"/>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681C">
        <w:rPr>
          <w:rFonts w:ascii="Times New Roman" w:eastAsia="Times New Roman" w:hAnsi="Times New Roman" w:cs="Times New Roman"/>
          <w:color w:val="000000"/>
          <w:kern w:val="0"/>
          <w14:ligatures w14:val="none"/>
        </w:rPr>
        <w:t>Quantified improvements in PR-AUC, Precision@</w:t>
      </w:r>
      <w:r w:rsidRPr="0040681C">
        <w:rPr>
          <w:rFonts w:ascii="Times New Roman" w:eastAsia="Times New Roman" w:hAnsi="Times New Roman" w:cs="Times New Roman"/>
          <w:color w:val="000000"/>
          <w:kern w:val="0"/>
          <w14:ligatures w14:val="none"/>
        </w:rPr>
        <w:t>K, and</w:t>
      </w:r>
      <w:r w:rsidRPr="0040681C">
        <w:rPr>
          <w:rFonts w:ascii="Times New Roman" w:eastAsia="Times New Roman" w:hAnsi="Times New Roman" w:cs="Times New Roman"/>
          <w:color w:val="000000"/>
          <w:kern w:val="0"/>
          <w14:ligatures w14:val="none"/>
        </w:rPr>
        <w:t xml:space="preserve"> Lift@K using multimodal features.</w:t>
      </w:r>
    </w:p>
    <w:p w14:paraId="5031CE75" w14:textId="1981EE69" w:rsidR="0040681C" w:rsidRDefault="0040681C" w:rsidP="0040681C">
      <w:pPr>
        <w:pStyle w:val="ListParagraph"/>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681C">
        <w:rPr>
          <w:rFonts w:ascii="Times New Roman" w:eastAsia="Times New Roman" w:hAnsi="Times New Roman" w:cs="Times New Roman"/>
          <w:color w:val="000000"/>
          <w:kern w:val="0"/>
          <w14:ligatures w14:val="none"/>
        </w:rPr>
        <w:t>Systematic A/B-style ablation results showing how much signal each modality and feature group contributes (ratings-only, text-only, time-only, and multimodal).</w:t>
      </w:r>
    </w:p>
    <w:p w14:paraId="6327F87D" w14:textId="6A62EC7C" w:rsidR="0040681C" w:rsidRPr="0040681C" w:rsidRDefault="0040681C" w:rsidP="0040681C">
      <w:pPr>
        <w:pStyle w:val="ListParagraph"/>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681C">
        <w:rPr>
          <w:rFonts w:ascii="Times New Roman" w:eastAsia="Times New Roman" w:hAnsi="Times New Roman" w:cs="Times New Roman"/>
          <w:color w:val="000000"/>
          <w:kern w:val="0"/>
          <w14:ligatures w14:val="none"/>
        </w:rPr>
        <w:t>A full SHAP-based explanation layer identifying the strongest early signals: rating level, rating trend, review velocity, and sentiment tone.</w:t>
      </w:r>
    </w:p>
    <w:p w14:paraId="0F74C587" w14:textId="5E8E337A" w:rsidR="0040681C" w:rsidRPr="0040681C" w:rsidRDefault="0040681C" w:rsidP="0040681C">
      <w:pPr>
        <w:pStyle w:val="ListParagraph"/>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681C">
        <w:rPr>
          <w:rFonts w:ascii="Times New Roman" w:eastAsia="Times New Roman" w:hAnsi="Times New Roman" w:cs="Times New Roman"/>
          <w:color w:val="000000"/>
          <w:kern w:val="0"/>
          <w14:ligatures w14:val="none"/>
        </w:rPr>
        <w:t xml:space="preserve">Clarity on which engineered features </w:t>
      </w:r>
      <w:r w:rsidRPr="0040681C">
        <w:rPr>
          <w:rFonts w:ascii="Times New Roman" w:eastAsia="Times New Roman" w:hAnsi="Times New Roman" w:cs="Times New Roman"/>
          <w:color w:val="000000"/>
          <w:kern w:val="0"/>
          <w14:ligatures w14:val="none"/>
        </w:rPr>
        <w:t>matter</w:t>
      </w:r>
      <w:r w:rsidRPr="0040681C">
        <w:rPr>
          <w:rFonts w:ascii="Times New Roman" w:eastAsia="Times New Roman" w:hAnsi="Times New Roman" w:cs="Times New Roman"/>
          <w:color w:val="000000"/>
          <w:kern w:val="0"/>
          <w14:ligatures w14:val="none"/>
        </w:rPr>
        <w:t xml:space="preserve"> and how well they capture retail behavior.</w:t>
      </w:r>
    </w:p>
    <w:p w14:paraId="3F5010EB" w14:textId="7978F685" w:rsidR="0040681C" w:rsidRPr="0040681C" w:rsidRDefault="0040681C" w:rsidP="009E5285">
      <w:pPr>
        <w:pStyle w:val="ListParagraph"/>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681C">
        <w:rPr>
          <w:rFonts w:ascii="Times New Roman" w:eastAsia="Times New Roman" w:hAnsi="Times New Roman" w:cs="Times New Roman"/>
          <w:color w:val="000000"/>
          <w:kern w:val="0"/>
          <w14:ligatures w14:val="none"/>
        </w:rPr>
        <w:t>Actionable retail insights that support early product scoring, category manager reviews, and ranking decisions.</w:t>
      </w:r>
    </w:p>
    <w:p w14:paraId="154F363E" w14:textId="77777777" w:rsidR="009E5285" w:rsidRPr="009E5285" w:rsidRDefault="005B03F9" w:rsidP="009E528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CAA7E04">
          <v:rect id="_x0000_i1025" alt="" style="width:468pt;height:.05pt;mso-width-percent:0;mso-height-percent:0;mso-width-percent:0;mso-height-percent:0" o:hralign="center" o:hrstd="t" o:hr="t" fillcolor="#a0a0a0" stroked="f"/>
        </w:pict>
      </w:r>
    </w:p>
    <w:p w14:paraId="51F3657E" w14:textId="77777777" w:rsidR="00A555A3" w:rsidRDefault="00A555A3"/>
    <w:sectPr w:rsidR="00A555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21BF"/>
    <w:multiLevelType w:val="hybridMultilevel"/>
    <w:tmpl w:val="8A5A09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134D3E"/>
    <w:multiLevelType w:val="multilevel"/>
    <w:tmpl w:val="F3E8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625A2"/>
    <w:multiLevelType w:val="multilevel"/>
    <w:tmpl w:val="EAD0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132F3"/>
    <w:multiLevelType w:val="multilevel"/>
    <w:tmpl w:val="A41E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D38F7"/>
    <w:multiLevelType w:val="multilevel"/>
    <w:tmpl w:val="25F2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252725"/>
    <w:multiLevelType w:val="hybridMultilevel"/>
    <w:tmpl w:val="9D28873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A664EA"/>
    <w:multiLevelType w:val="hybridMultilevel"/>
    <w:tmpl w:val="4412C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C4F6162"/>
    <w:multiLevelType w:val="multilevel"/>
    <w:tmpl w:val="BF8AA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250780"/>
    <w:multiLevelType w:val="multilevel"/>
    <w:tmpl w:val="F2C2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5662965">
    <w:abstractNumId w:val="7"/>
  </w:num>
  <w:num w:numId="2" w16cid:durableId="1547370875">
    <w:abstractNumId w:val="2"/>
  </w:num>
  <w:num w:numId="3" w16cid:durableId="208805750">
    <w:abstractNumId w:val="1"/>
  </w:num>
  <w:num w:numId="4" w16cid:durableId="1134906794">
    <w:abstractNumId w:val="3"/>
  </w:num>
  <w:num w:numId="5" w16cid:durableId="1534540393">
    <w:abstractNumId w:val="0"/>
  </w:num>
  <w:num w:numId="6" w16cid:durableId="1601059458">
    <w:abstractNumId w:val="5"/>
  </w:num>
  <w:num w:numId="7" w16cid:durableId="2053994099">
    <w:abstractNumId w:val="4"/>
  </w:num>
  <w:num w:numId="8" w16cid:durableId="1899591037">
    <w:abstractNumId w:val="8"/>
  </w:num>
  <w:num w:numId="9" w16cid:durableId="13311311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285"/>
    <w:rsid w:val="00094A93"/>
    <w:rsid w:val="00336F25"/>
    <w:rsid w:val="0040681C"/>
    <w:rsid w:val="00575E1D"/>
    <w:rsid w:val="005B03F9"/>
    <w:rsid w:val="00641CB2"/>
    <w:rsid w:val="00666C2B"/>
    <w:rsid w:val="0072415B"/>
    <w:rsid w:val="007E0C0A"/>
    <w:rsid w:val="009E5285"/>
    <w:rsid w:val="00A555A3"/>
    <w:rsid w:val="00CC1BFE"/>
    <w:rsid w:val="00D86E7B"/>
    <w:rsid w:val="00F61D42"/>
    <w:rsid w:val="00F94395"/>
    <w:rsid w:val="00FD1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EDB29"/>
  <w15:chartTrackingRefBased/>
  <w15:docId w15:val="{F44792FB-95A4-854E-9C29-A72782061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2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E52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52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52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52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52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2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2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2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2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52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52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52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52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52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2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2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285"/>
    <w:rPr>
      <w:rFonts w:eastAsiaTheme="majorEastAsia" w:cstheme="majorBidi"/>
      <w:color w:val="272727" w:themeColor="text1" w:themeTint="D8"/>
    </w:rPr>
  </w:style>
  <w:style w:type="paragraph" w:styleId="Title">
    <w:name w:val="Title"/>
    <w:basedOn w:val="Normal"/>
    <w:next w:val="Normal"/>
    <w:link w:val="TitleChar"/>
    <w:uiPriority w:val="10"/>
    <w:qFormat/>
    <w:rsid w:val="009E52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2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2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2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285"/>
    <w:pPr>
      <w:spacing w:before="160"/>
      <w:jc w:val="center"/>
    </w:pPr>
    <w:rPr>
      <w:i/>
      <w:iCs/>
      <w:color w:val="404040" w:themeColor="text1" w:themeTint="BF"/>
    </w:rPr>
  </w:style>
  <w:style w:type="character" w:customStyle="1" w:styleId="QuoteChar">
    <w:name w:val="Quote Char"/>
    <w:basedOn w:val="DefaultParagraphFont"/>
    <w:link w:val="Quote"/>
    <w:uiPriority w:val="29"/>
    <w:rsid w:val="009E5285"/>
    <w:rPr>
      <w:i/>
      <w:iCs/>
      <w:color w:val="404040" w:themeColor="text1" w:themeTint="BF"/>
    </w:rPr>
  </w:style>
  <w:style w:type="paragraph" w:styleId="ListParagraph">
    <w:name w:val="List Paragraph"/>
    <w:basedOn w:val="Normal"/>
    <w:uiPriority w:val="34"/>
    <w:qFormat/>
    <w:rsid w:val="009E5285"/>
    <w:pPr>
      <w:ind w:left="720"/>
      <w:contextualSpacing/>
    </w:pPr>
  </w:style>
  <w:style w:type="character" w:styleId="IntenseEmphasis">
    <w:name w:val="Intense Emphasis"/>
    <w:basedOn w:val="DefaultParagraphFont"/>
    <w:uiPriority w:val="21"/>
    <w:qFormat/>
    <w:rsid w:val="009E5285"/>
    <w:rPr>
      <w:i/>
      <w:iCs/>
      <w:color w:val="0F4761" w:themeColor="accent1" w:themeShade="BF"/>
    </w:rPr>
  </w:style>
  <w:style w:type="paragraph" w:styleId="IntenseQuote">
    <w:name w:val="Intense Quote"/>
    <w:basedOn w:val="Normal"/>
    <w:next w:val="Normal"/>
    <w:link w:val="IntenseQuoteChar"/>
    <w:uiPriority w:val="30"/>
    <w:qFormat/>
    <w:rsid w:val="009E52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5285"/>
    <w:rPr>
      <w:i/>
      <w:iCs/>
      <w:color w:val="0F4761" w:themeColor="accent1" w:themeShade="BF"/>
    </w:rPr>
  </w:style>
  <w:style w:type="character" w:styleId="IntenseReference">
    <w:name w:val="Intense Reference"/>
    <w:basedOn w:val="DefaultParagraphFont"/>
    <w:uiPriority w:val="32"/>
    <w:qFormat/>
    <w:rsid w:val="009E5285"/>
    <w:rPr>
      <w:b/>
      <w:bCs/>
      <w:smallCaps/>
      <w:color w:val="0F4761" w:themeColor="accent1" w:themeShade="BF"/>
      <w:spacing w:val="5"/>
    </w:rPr>
  </w:style>
  <w:style w:type="character" w:styleId="Strong">
    <w:name w:val="Strong"/>
    <w:basedOn w:val="DefaultParagraphFont"/>
    <w:uiPriority w:val="22"/>
    <w:qFormat/>
    <w:rsid w:val="009E5285"/>
    <w:rPr>
      <w:b/>
      <w:bCs/>
    </w:rPr>
  </w:style>
  <w:style w:type="paragraph" w:customStyle="1" w:styleId="whitespace-normal">
    <w:name w:val="whitespace-normal"/>
    <w:basedOn w:val="Normal"/>
    <w:rsid w:val="009E528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9E5285"/>
  </w:style>
  <w:style w:type="character" w:customStyle="1" w:styleId="inline-flex">
    <w:name w:val="inline-flex"/>
    <w:basedOn w:val="DefaultParagraphFont"/>
    <w:rsid w:val="009E5285"/>
  </w:style>
  <w:style w:type="character" w:customStyle="1" w:styleId="text-nowrap">
    <w:name w:val="text-nowrap"/>
    <w:basedOn w:val="DefaultParagraphFont"/>
    <w:rsid w:val="009E5285"/>
  </w:style>
  <w:style w:type="paragraph" w:styleId="NormalWeb">
    <w:name w:val="Normal (Web)"/>
    <w:basedOn w:val="Normal"/>
    <w:uiPriority w:val="99"/>
    <w:semiHidden/>
    <w:unhideWhenUsed/>
    <w:rsid w:val="00CC1BF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489</Words>
  <Characters>2790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sharan giri</dc:creator>
  <cp:keywords/>
  <dc:description/>
  <cp:lastModifiedBy>sharan giri</cp:lastModifiedBy>
  <cp:revision>3</cp:revision>
  <dcterms:created xsi:type="dcterms:W3CDTF">2025-10-14T23:09:00Z</dcterms:created>
  <dcterms:modified xsi:type="dcterms:W3CDTF">2026-01-28T06:25:00Z</dcterms:modified>
</cp:coreProperties>
</file>