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1A644" w14:textId="63B1A3B2" w:rsidR="00184F57" w:rsidRDefault="008876F1" w:rsidP="00C27D77">
      <w:pPr>
        <w:spacing w:line="360" w:lineRule="auto"/>
        <w:jc w:val="center"/>
        <w:rPr>
          <w:rFonts w:ascii="Times New Roman" w:hAnsi="Times New Roman" w:cs="Times New Roman"/>
          <w:b/>
          <w:bCs/>
          <w:sz w:val="40"/>
          <w:szCs w:val="40"/>
        </w:rPr>
      </w:pPr>
      <w:r w:rsidRPr="008876F1">
        <w:rPr>
          <w:rFonts w:ascii="Times New Roman" w:hAnsi="Times New Roman" w:cs="Times New Roman"/>
          <w:b/>
          <w:bCs/>
          <w:sz w:val="40"/>
          <w:szCs w:val="40"/>
        </w:rPr>
        <w:t xml:space="preserve">Module </w:t>
      </w:r>
      <w:r w:rsidR="000964DB">
        <w:rPr>
          <w:rFonts w:ascii="Times New Roman" w:hAnsi="Times New Roman" w:cs="Times New Roman"/>
          <w:b/>
          <w:bCs/>
          <w:sz w:val="40"/>
          <w:szCs w:val="40"/>
        </w:rPr>
        <w:t>3</w:t>
      </w:r>
    </w:p>
    <w:p w14:paraId="6B6740AD" w14:textId="72B9AD13" w:rsidR="008876F1" w:rsidRPr="008876F1" w:rsidRDefault="008876F1" w:rsidP="00C27D77">
      <w:pPr>
        <w:spacing w:line="360" w:lineRule="auto"/>
        <w:jc w:val="center"/>
        <w:rPr>
          <w:rFonts w:ascii="Times New Roman" w:hAnsi="Times New Roman" w:cs="Times New Roman"/>
          <w:sz w:val="40"/>
          <w:szCs w:val="40"/>
        </w:rPr>
      </w:pPr>
      <w:r w:rsidRPr="008876F1">
        <w:rPr>
          <w:rFonts w:ascii="Times New Roman" w:hAnsi="Times New Roman" w:cs="Times New Roman"/>
          <w:b/>
          <w:bCs/>
          <w:sz w:val="40"/>
          <w:szCs w:val="40"/>
        </w:rPr>
        <w:t>Communication Satellites</w:t>
      </w:r>
    </w:p>
    <w:p w14:paraId="73290F13" w14:textId="7777777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t>Communication satellite acts as repeater stations that provide either point to point, point to multipoint or multipoint interactive services.</w:t>
      </w:r>
    </w:p>
    <w:p w14:paraId="09345134" w14:textId="77777777" w:rsidR="008876F1" w:rsidRPr="008876F1" w:rsidRDefault="008876F1" w:rsidP="00C27D77">
      <w:pPr>
        <w:spacing w:line="360" w:lineRule="auto"/>
        <w:rPr>
          <w:rFonts w:ascii="Times New Roman" w:hAnsi="Times New Roman" w:cs="Times New Roman"/>
        </w:rPr>
      </w:pPr>
      <w:r w:rsidRPr="008876F1">
        <w:rPr>
          <w:rFonts w:ascii="Times New Roman" w:hAnsi="Times New Roman" w:cs="Times New Roman"/>
          <w:b/>
          <w:bCs/>
          <w:sz w:val="28"/>
          <w:szCs w:val="28"/>
        </w:rPr>
        <w:t>Communication related applications:</w:t>
      </w:r>
      <w:r w:rsidRPr="008876F1">
        <w:rPr>
          <w:rFonts w:ascii="Times New Roman" w:hAnsi="Times New Roman" w:cs="Times New Roman"/>
        </w:rPr>
        <w:br/>
        <w:t>Telecommunication satellites provide a varied range of services mainly including</w:t>
      </w:r>
    </w:p>
    <w:p w14:paraId="371BF0C3" w14:textId="77777777" w:rsidR="008876F1" w:rsidRPr="008876F1" w:rsidRDefault="008876F1" w:rsidP="00C27D77">
      <w:pPr>
        <w:numPr>
          <w:ilvl w:val="0"/>
          <w:numId w:val="1"/>
        </w:numPr>
        <w:spacing w:line="360" w:lineRule="auto"/>
        <w:jc w:val="both"/>
        <w:rPr>
          <w:rFonts w:ascii="Times New Roman" w:hAnsi="Times New Roman" w:cs="Times New Roman"/>
        </w:rPr>
      </w:pPr>
      <w:r w:rsidRPr="008876F1">
        <w:rPr>
          <w:rFonts w:ascii="Times New Roman" w:hAnsi="Times New Roman" w:cs="Times New Roman"/>
        </w:rPr>
        <w:t>Television broadcasting</w:t>
      </w:r>
    </w:p>
    <w:p w14:paraId="45F03D82" w14:textId="77777777" w:rsidR="008876F1" w:rsidRPr="008876F1" w:rsidRDefault="008876F1" w:rsidP="00C27D77">
      <w:pPr>
        <w:numPr>
          <w:ilvl w:val="0"/>
          <w:numId w:val="1"/>
        </w:numPr>
        <w:spacing w:line="360" w:lineRule="auto"/>
        <w:jc w:val="both"/>
        <w:rPr>
          <w:rFonts w:ascii="Times New Roman" w:hAnsi="Times New Roman" w:cs="Times New Roman"/>
        </w:rPr>
      </w:pPr>
      <w:r w:rsidRPr="008876F1">
        <w:rPr>
          <w:rFonts w:ascii="Times New Roman" w:hAnsi="Times New Roman" w:cs="Times New Roman"/>
        </w:rPr>
        <w:t>International telephony and</w:t>
      </w:r>
    </w:p>
    <w:p w14:paraId="2C7487CF" w14:textId="77777777" w:rsidR="008876F1" w:rsidRPr="008876F1" w:rsidRDefault="008876F1" w:rsidP="00C27D77">
      <w:pPr>
        <w:numPr>
          <w:ilvl w:val="0"/>
          <w:numId w:val="1"/>
        </w:numPr>
        <w:spacing w:line="360" w:lineRule="auto"/>
        <w:jc w:val="both"/>
        <w:rPr>
          <w:rFonts w:ascii="Times New Roman" w:hAnsi="Times New Roman" w:cs="Times New Roman"/>
        </w:rPr>
      </w:pPr>
      <w:r w:rsidRPr="008876F1">
        <w:rPr>
          <w:rFonts w:ascii="Times New Roman" w:hAnsi="Times New Roman" w:cs="Times New Roman"/>
        </w:rPr>
        <w:t>Data communication services.</w:t>
      </w:r>
    </w:p>
    <w:p w14:paraId="0D8AD30A" w14:textId="7777777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t>Satellite TV refers to the use of satellites for relaying TV programs from a point where they originate to a large geographical area. Geo satellites are employed for satellite TV applications via TVRO (Television Receive Only) and DBS (Direct Broadcast System).</w:t>
      </w:r>
    </w:p>
    <w:p w14:paraId="21CEDB03" w14:textId="7777777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t>Satellite telephony provides long distance point-to-point or trunk telephony services, as well as mobile telephony services.</w:t>
      </w:r>
    </w:p>
    <w:p w14:paraId="17B4B44B" w14:textId="7777777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t>Satellite also provides data communication services including data broadcast and multimedia services such as data collection and broadcasting, image and video transfer, voice, internet, two-way computer interactions and database inquiries.</w:t>
      </w:r>
    </w:p>
    <w:p w14:paraId="0A756F8D" w14:textId="77777777" w:rsid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t>Broadcasting services like TV, radio and telephony services remain in domain of Geo satellites &amp; newer services like messaging, voice, fax, data &amp; video conferencing suited to LEO, MEO or HEO satellite constellation.</w:t>
      </w:r>
    </w:p>
    <w:p w14:paraId="10BF41A4" w14:textId="77777777" w:rsidR="00C27D77" w:rsidRDefault="00C27D77" w:rsidP="00C27D77">
      <w:pPr>
        <w:spacing w:line="360" w:lineRule="auto"/>
        <w:jc w:val="both"/>
        <w:rPr>
          <w:rFonts w:ascii="Times New Roman" w:hAnsi="Times New Roman" w:cs="Times New Roman"/>
        </w:rPr>
      </w:pPr>
    </w:p>
    <w:p w14:paraId="35ED52FE" w14:textId="0102BFBC" w:rsidR="008876F1" w:rsidRPr="008876F1" w:rsidRDefault="008876F1" w:rsidP="00C27D77">
      <w:pPr>
        <w:spacing w:line="360" w:lineRule="auto"/>
        <w:rPr>
          <w:rFonts w:ascii="Times New Roman" w:hAnsi="Times New Roman" w:cs="Times New Roman"/>
        </w:rPr>
      </w:pPr>
      <w:r w:rsidRPr="008876F1">
        <w:rPr>
          <w:rFonts w:ascii="Times New Roman" w:hAnsi="Times New Roman" w:cs="Times New Roman"/>
          <w:b/>
          <w:bCs/>
          <w:sz w:val="28"/>
          <w:szCs w:val="28"/>
        </w:rPr>
        <w:t>Frequency</w:t>
      </w:r>
      <w:r w:rsidR="00C27D77">
        <w:rPr>
          <w:rFonts w:ascii="Times New Roman" w:hAnsi="Times New Roman" w:cs="Times New Roman"/>
          <w:b/>
          <w:bCs/>
          <w:sz w:val="28"/>
          <w:szCs w:val="28"/>
        </w:rPr>
        <w:t xml:space="preserve"> </w:t>
      </w:r>
      <w:r w:rsidRPr="008876F1">
        <w:rPr>
          <w:rFonts w:ascii="Times New Roman" w:hAnsi="Times New Roman" w:cs="Times New Roman"/>
          <w:b/>
          <w:bCs/>
          <w:sz w:val="28"/>
          <w:szCs w:val="28"/>
        </w:rPr>
        <w:t>bands:</w:t>
      </w:r>
      <w:r w:rsidRPr="008876F1">
        <w:rPr>
          <w:rFonts w:ascii="Times New Roman" w:hAnsi="Times New Roman" w:cs="Times New Roman"/>
        </w:rPr>
        <w:br/>
        <w:t xml:space="preserve">Satellite communication employs EM waves for transmission of information between Earth and space. Various bands used in satellite communication include </w:t>
      </w:r>
      <w:r w:rsidRPr="008876F1">
        <w:rPr>
          <w:rFonts w:ascii="Times New Roman" w:hAnsi="Times New Roman" w:cs="Times New Roman"/>
          <w:b/>
          <w:bCs/>
        </w:rPr>
        <w:t>L, S, C, X, Ku, K &amp; Ka</w:t>
      </w:r>
      <w:r w:rsidRPr="008876F1">
        <w:rPr>
          <w:rFonts w:ascii="Times New Roman" w:hAnsi="Times New Roman" w:cs="Times New Roman"/>
        </w:rPr>
        <w:t>.</w:t>
      </w:r>
    </w:p>
    <w:p w14:paraId="35A0FF6B" w14:textId="77777777" w:rsidR="00C27D77" w:rsidRDefault="00C27D77" w:rsidP="00C27D77">
      <w:pPr>
        <w:spacing w:line="360" w:lineRule="auto"/>
        <w:jc w:val="both"/>
        <w:rPr>
          <w:rFonts w:ascii="Times New Roman" w:hAnsi="Times New Roman" w:cs="Times New Roman"/>
          <w:b/>
          <w:bCs/>
          <w:sz w:val="28"/>
          <w:szCs w:val="28"/>
        </w:rPr>
      </w:pPr>
    </w:p>
    <w:p w14:paraId="6C95AD24" w14:textId="28DB91A5" w:rsidR="008876F1" w:rsidRPr="008876F1" w:rsidRDefault="008876F1" w:rsidP="00C27D77">
      <w:pPr>
        <w:spacing w:line="360" w:lineRule="auto"/>
        <w:jc w:val="both"/>
        <w:rPr>
          <w:rFonts w:ascii="Times New Roman" w:hAnsi="Times New Roman" w:cs="Times New Roman"/>
          <w:b/>
          <w:bCs/>
          <w:sz w:val="28"/>
          <w:szCs w:val="28"/>
        </w:rPr>
      </w:pPr>
      <w:r w:rsidRPr="008876F1">
        <w:rPr>
          <w:rFonts w:ascii="Times New Roman" w:hAnsi="Times New Roman" w:cs="Times New Roman"/>
          <w:b/>
          <w:bCs/>
          <w:sz w:val="28"/>
          <w:szCs w:val="28"/>
        </w:rPr>
        <w:lastRenderedPageBreak/>
        <w:t>Payloads:</w:t>
      </w:r>
      <w:r w:rsidRPr="008876F1">
        <w:rPr>
          <w:rFonts w:ascii="Times New Roman" w:hAnsi="Times New Roman" w:cs="Times New Roman"/>
        </w:rPr>
        <w:br/>
        <w:t>Transponder is the key payload for any communication satellite.</w:t>
      </w:r>
    </w:p>
    <w:p w14:paraId="45203A3C" w14:textId="446B705B" w:rsid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t xml:space="preserve">Basic elements of satellite communication system </w:t>
      </w:r>
      <w:r w:rsidR="00C27D77" w:rsidRPr="008876F1">
        <w:rPr>
          <w:rFonts w:ascii="Times New Roman" w:hAnsi="Times New Roman" w:cs="Times New Roman"/>
        </w:rPr>
        <w:t>are</w:t>
      </w:r>
      <w:r w:rsidRPr="008876F1">
        <w:rPr>
          <w:rFonts w:ascii="Times New Roman" w:hAnsi="Times New Roman" w:cs="Times New Roman"/>
        </w:rPr>
        <w:t xml:space="preserve"> depicted below.</w:t>
      </w:r>
    </w:p>
    <w:p w14:paraId="6476F7A4" w14:textId="07DB7BC9" w:rsidR="00184F57" w:rsidRPr="008876F1" w:rsidRDefault="00184F57" w:rsidP="00C27D77">
      <w:pPr>
        <w:spacing w:line="360" w:lineRule="auto"/>
        <w:jc w:val="both"/>
        <w:rPr>
          <w:rFonts w:ascii="Times New Roman" w:hAnsi="Times New Roman" w:cs="Times New Roman"/>
        </w:rPr>
      </w:pPr>
      <w:r w:rsidRPr="00184F57">
        <w:rPr>
          <w:rFonts w:ascii="Times New Roman" w:hAnsi="Times New Roman" w:cs="Times New Roman"/>
          <w:noProof/>
        </w:rPr>
        <w:drawing>
          <wp:inline distT="0" distB="0" distL="0" distR="0" wp14:anchorId="73E224EC" wp14:editId="00F9BD30">
            <wp:extent cx="5539740" cy="3589020"/>
            <wp:effectExtent l="0" t="0" r="3810" b="0"/>
            <wp:docPr id="3443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9740" cy="3589020"/>
                    </a:xfrm>
                    <a:prstGeom prst="rect">
                      <a:avLst/>
                    </a:prstGeom>
                    <a:noFill/>
                    <a:ln>
                      <a:noFill/>
                    </a:ln>
                  </pic:spPr>
                </pic:pic>
              </a:graphicData>
            </a:graphic>
          </wp:inline>
        </w:drawing>
      </w:r>
    </w:p>
    <w:p w14:paraId="7FD55351" w14:textId="7840B407" w:rsidR="00184F57" w:rsidRDefault="00184F57" w:rsidP="00C27D77">
      <w:pPr>
        <w:spacing w:line="360" w:lineRule="auto"/>
        <w:jc w:val="center"/>
        <w:rPr>
          <w:rFonts w:ascii="Times New Roman" w:hAnsi="Times New Roman" w:cs="Times New Roman"/>
        </w:rPr>
      </w:pPr>
      <w:r w:rsidRPr="00184F57">
        <w:rPr>
          <w:rFonts w:ascii="Times New Roman" w:hAnsi="Times New Roman" w:cs="Times New Roman"/>
          <w:b/>
          <w:bCs/>
        </w:rPr>
        <w:t xml:space="preserve">Figure </w:t>
      </w:r>
      <w:r>
        <w:rPr>
          <w:rFonts w:ascii="Times New Roman" w:hAnsi="Times New Roman" w:cs="Times New Roman"/>
          <w:b/>
          <w:bCs/>
        </w:rPr>
        <w:t>4</w:t>
      </w:r>
      <w:r w:rsidRPr="00184F57">
        <w:rPr>
          <w:rFonts w:ascii="Times New Roman" w:hAnsi="Times New Roman" w:cs="Times New Roman"/>
          <w:b/>
          <w:bCs/>
        </w:rPr>
        <w:t xml:space="preserve">.1 </w:t>
      </w:r>
      <w:r w:rsidRPr="00184F57">
        <w:rPr>
          <w:rFonts w:ascii="Times New Roman" w:hAnsi="Times New Roman" w:cs="Times New Roman"/>
        </w:rPr>
        <w:t>Basic elements of a satellite communication system</w:t>
      </w:r>
    </w:p>
    <w:p w14:paraId="7B7BC2D7" w14:textId="46DBF86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t xml:space="preserve">The information to be transmitted (voice channels for telephone service, a composite video signal or digital data) is modulated using </w:t>
      </w:r>
      <w:proofErr w:type="spellStart"/>
      <w:r w:rsidRPr="008876F1">
        <w:rPr>
          <w:rFonts w:ascii="Times New Roman" w:hAnsi="Times New Roman" w:cs="Times New Roman"/>
        </w:rPr>
        <w:t>analog</w:t>
      </w:r>
      <w:proofErr w:type="spellEnd"/>
      <w:r w:rsidRPr="008876F1">
        <w:rPr>
          <w:rFonts w:ascii="Times New Roman" w:hAnsi="Times New Roman" w:cs="Times New Roman"/>
        </w:rPr>
        <w:t xml:space="preserve"> or digital means, up-converted to its desired microwave frequency band, amplified to the required level and then beamed up to the satellite from the transmitting earth station.</w:t>
      </w:r>
    </w:p>
    <w:p w14:paraId="55EE9F80" w14:textId="7777777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t xml:space="preserve">The received signals are amplified by the satellite, down converted to a different frequency and then re-transmitted towards Earth. The device on board satellite performs amplification and frequency conversion known as </w:t>
      </w:r>
      <w:r w:rsidRPr="008876F1">
        <w:rPr>
          <w:rFonts w:ascii="Times New Roman" w:hAnsi="Times New Roman" w:cs="Times New Roman"/>
          <w:b/>
          <w:bCs/>
        </w:rPr>
        <w:t>transponder</w:t>
      </w:r>
      <w:r w:rsidRPr="008876F1">
        <w:rPr>
          <w:rFonts w:ascii="Times New Roman" w:hAnsi="Times New Roman" w:cs="Times New Roman"/>
        </w:rPr>
        <w:t xml:space="preserve"> is the main payload for any communication satellite.</w:t>
      </w:r>
    </w:p>
    <w:p w14:paraId="3E69D2D5" w14:textId="2BE89A40"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t xml:space="preserve">Satellites carry a number of these transponders varying from 10 to as many as 100 on </w:t>
      </w:r>
      <w:r w:rsidR="00184F57" w:rsidRPr="008876F1">
        <w:rPr>
          <w:rFonts w:ascii="Times New Roman" w:hAnsi="Times New Roman" w:cs="Times New Roman"/>
        </w:rPr>
        <w:t>high-capacity</w:t>
      </w:r>
      <w:r w:rsidRPr="008876F1">
        <w:rPr>
          <w:rFonts w:ascii="Times New Roman" w:hAnsi="Times New Roman" w:cs="Times New Roman"/>
        </w:rPr>
        <w:t xml:space="preserve"> satellites.</w:t>
      </w:r>
    </w:p>
    <w:p w14:paraId="7CCA0D57" w14:textId="65476C2C" w:rsidR="008876F1" w:rsidRPr="008876F1" w:rsidRDefault="008876F1" w:rsidP="00C27D77">
      <w:pPr>
        <w:spacing w:line="360" w:lineRule="auto"/>
        <w:jc w:val="both"/>
        <w:rPr>
          <w:rFonts w:ascii="Times New Roman" w:hAnsi="Times New Roman" w:cs="Times New Roman"/>
        </w:rPr>
      </w:pPr>
    </w:p>
    <w:p w14:paraId="6E6ECC3F" w14:textId="77777777" w:rsidR="008876F1" w:rsidRPr="008876F1" w:rsidRDefault="008876F1" w:rsidP="00C27D77">
      <w:pPr>
        <w:spacing w:line="360" w:lineRule="auto"/>
        <w:rPr>
          <w:rFonts w:ascii="Times New Roman" w:hAnsi="Times New Roman" w:cs="Times New Roman"/>
        </w:rPr>
      </w:pPr>
      <w:r w:rsidRPr="008876F1">
        <w:rPr>
          <w:rFonts w:ascii="Times New Roman" w:hAnsi="Times New Roman" w:cs="Times New Roman"/>
          <w:b/>
          <w:bCs/>
          <w:sz w:val="28"/>
          <w:szCs w:val="28"/>
        </w:rPr>
        <w:lastRenderedPageBreak/>
        <w:t>Types of transponders:</w:t>
      </w:r>
      <w:r w:rsidRPr="008876F1">
        <w:rPr>
          <w:rFonts w:ascii="Times New Roman" w:hAnsi="Times New Roman" w:cs="Times New Roman"/>
        </w:rPr>
        <w:br/>
        <w:t>Transponders may be broadly classified into the following types:</w:t>
      </w:r>
    </w:p>
    <w:p w14:paraId="2B9E80A7" w14:textId="77777777" w:rsidR="008876F1" w:rsidRPr="008876F1" w:rsidRDefault="008876F1" w:rsidP="00C27D77">
      <w:pPr>
        <w:numPr>
          <w:ilvl w:val="0"/>
          <w:numId w:val="2"/>
        </w:numPr>
        <w:spacing w:line="360" w:lineRule="auto"/>
        <w:jc w:val="both"/>
        <w:rPr>
          <w:rFonts w:ascii="Times New Roman" w:hAnsi="Times New Roman" w:cs="Times New Roman"/>
        </w:rPr>
      </w:pPr>
      <w:r w:rsidRPr="008876F1">
        <w:rPr>
          <w:rFonts w:ascii="Times New Roman" w:hAnsi="Times New Roman" w:cs="Times New Roman"/>
        </w:rPr>
        <w:t>Transparent or bent pipe transponders</w:t>
      </w:r>
    </w:p>
    <w:p w14:paraId="7ABA5291" w14:textId="77777777" w:rsidR="008876F1" w:rsidRPr="008876F1" w:rsidRDefault="008876F1" w:rsidP="00C27D77">
      <w:pPr>
        <w:numPr>
          <w:ilvl w:val="0"/>
          <w:numId w:val="2"/>
        </w:numPr>
        <w:spacing w:line="360" w:lineRule="auto"/>
        <w:jc w:val="both"/>
        <w:rPr>
          <w:rFonts w:ascii="Times New Roman" w:hAnsi="Times New Roman" w:cs="Times New Roman"/>
        </w:rPr>
      </w:pPr>
      <w:r w:rsidRPr="008876F1">
        <w:rPr>
          <w:rFonts w:ascii="Times New Roman" w:hAnsi="Times New Roman" w:cs="Times New Roman"/>
        </w:rPr>
        <w:t>Regenerative transponders</w:t>
      </w:r>
    </w:p>
    <w:p w14:paraId="58FE84F4" w14:textId="15725EBF" w:rsidR="008876F1" w:rsidRPr="008876F1" w:rsidRDefault="008876F1" w:rsidP="00C27D77">
      <w:pPr>
        <w:spacing w:line="360" w:lineRule="auto"/>
        <w:jc w:val="both"/>
        <w:rPr>
          <w:rFonts w:ascii="Times New Roman" w:hAnsi="Times New Roman" w:cs="Times New Roman"/>
        </w:rPr>
      </w:pPr>
    </w:p>
    <w:p w14:paraId="373F5D48" w14:textId="77777777" w:rsidR="008876F1" w:rsidRPr="008876F1" w:rsidRDefault="008876F1" w:rsidP="00C27D77">
      <w:pPr>
        <w:spacing w:line="360" w:lineRule="auto"/>
        <w:rPr>
          <w:rFonts w:ascii="Times New Roman" w:hAnsi="Times New Roman" w:cs="Times New Roman"/>
        </w:rPr>
      </w:pPr>
      <w:r w:rsidRPr="008876F1">
        <w:rPr>
          <w:rFonts w:ascii="Times New Roman" w:hAnsi="Times New Roman" w:cs="Times New Roman"/>
          <w:b/>
          <w:bCs/>
          <w:sz w:val="28"/>
          <w:szCs w:val="28"/>
        </w:rPr>
        <w:t>Transparent or bent pipe transponders</w:t>
      </w:r>
      <w:r w:rsidRPr="008876F1">
        <w:rPr>
          <w:rFonts w:ascii="Times New Roman" w:hAnsi="Times New Roman" w:cs="Times New Roman"/>
        </w:rPr>
        <w:br/>
        <w:t>This type of transponder provides only amplification, frequency translation and frequency re-translation. The modulation and spectral shape of the signals are not altered, as they simply transmit information back to earth. (Also referred as bent pipe transponders).</w:t>
      </w:r>
    </w:p>
    <w:p w14:paraId="23E55457" w14:textId="77777777" w:rsid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t xml:space="preserve">The full bandwidth is </w:t>
      </w:r>
      <w:r w:rsidRPr="008876F1">
        <w:rPr>
          <w:rFonts w:ascii="Times New Roman" w:hAnsi="Times New Roman" w:cs="Times New Roman"/>
          <w:b/>
          <w:bCs/>
        </w:rPr>
        <w:t>separated into channels by band-pass radio frequency filters</w:t>
      </w:r>
      <w:r w:rsidRPr="008876F1">
        <w:rPr>
          <w:rFonts w:ascii="Times New Roman" w:hAnsi="Times New Roman" w:cs="Times New Roman"/>
        </w:rPr>
        <w:t>.</w:t>
      </w:r>
      <w:r w:rsidRPr="008876F1">
        <w:rPr>
          <w:rFonts w:ascii="Times New Roman" w:hAnsi="Times New Roman" w:cs="Times New Roman"/>
        </w:rPr>
        <w:br/>
        <w:t>The output of filters is amplified by separate power amplifiers (TWTA) and then combined and fed to common transmitting antennas for down-beaming the signals on the Earth.</w:t>
      </w:r>
    </w:p>
    <w:p w14:paraId="058D3F65" w14:textId="4C60A273" w:rsidR="00184F57" w:rsidRPr="008876F1" w:rsidRDefault="00184F57" w:rsidP="00C27D77">
      <w:pPr>
        <w:spacing w:line="360" w:lineRule="auto"/>
        <w:jc w:val="both"/>
        <w:rPr>
          <w:rFonts w:ascii="Times New Roman" w:hAnsi="Times New Roman" w:cs="Times New Roman"/>
        </w:rPr>
      </w:pPr>
      <w:r w:rsidRPr="00184F57">
        <w:rPr>
          <w:rFonts w:ascii="Times New Roman" w:hAnsi="Times New Roman" w:cs="Times New Roman"/>
          <w:noProof/>
        </w:rPr>
        <w:drawing>
          <wp:inline distT="0" distB="0" distL="0" distR="0" wp14:anchorId="2299D5DE" wp14:editId="3BABE443">
            <wp:extent cx="5356860" cy="3307080"/>
            <wp:effectExtent l="0" t="0" r="0" b="7620"/>
            <wp:docPr id="848539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6860" cy="3307080"/>
                    </a:xfrm>
                    <a:prstGeom prst="rect">
                      <a:avLst/>
                    </a:prstGeom>
                    <a:noFill/>
                    <a:ln>
                      <a:noFill/>
                    </a:ln>
                  </pic:spPr>
                </pic:pic>
              </a:graphicData>
            </a:graphic>
          </wp:inline>
        </w:drawing>
      </w:r>
    </w:p>
    <w:p w14:paraId="2FE15F0E" w14:textId="1126CA82" w:rsidR="008876F1" w:rsidRPr="008876F1" w:rsidRDefault="00184F57" w:rsidP="00C27D77">
      <w:pPr>
        <w:spacing w:line="360" w:lineRule="auto"/>
        <w:jc w:val="center"/>
        <w:rPr>
          <w:rFonts w:ascii="Times New Roman" w:hAnsi="Times New Roman" w:cs="Times New Roman"/>
        </w:rPr>
      </w:pPr>
      <w:r w:rsidRPr="00184F57">
        <w:rPr>
          <w:rFonts w:ascii="Times New Roman" w:hAnsi="Times New Roman" w:cs="Times New Roman"/>
          <w:b/>
          <w:bCs/>
        </w:rPr>
        <w:t xml:space="preserve">Figure </w:t>
      </w:r>
      <w:r>
        <w:rPr>
          <w:rFonts w:ascii="Times New Roman" w:hAnsi="Times New Roman" w:cs="Times New Roman"/>
          <w:b/>
          <w:bCs/>
        </w:rPr>
        <w:t>4</w:t>
      </w:r>
      <w:r w:rsidRPr="00184F57">
        <w:rPr>
          <w:rFonts w:ascii="Times New Roman" w:hAnsi="Times New Roman" w:cs="Times New Roman"/>
          <w:b/>
          <w:bCs/>
        </w:rPr>
        <w:t xml:space="preserve">.2 </w:t>
      </w:r>
      <w:r w:rsidRPr="00184F57">
        <w:rPr>
          <w:rFonts w:ascii="Times New Roman" w:hAnsi="Times New Roman" w:cs="Times New Roman"/>
        </w:rPr>
        <w:t>Transparent transponders</w:t>
      </w:r>
    </w:p>
    <w:p w14:paraId="74086091" w14:textId="77777777" w:rsidR="008876F1" w:rsidRDefault="008876F1" w:rsidP="00C27D77">
      <w:pPr>
        <w:spacing w:line="360" w:lineRule="auto"/>
        <w:rPr>
          <w:rFonts w:ascii="Times New Roman" w:hAnsi="Times New Roman" w:cs="Times New Roman"/>
        </w:rPr>
      </w:pPr>
      <w:r w:rsidRPr="008876F1">
        <w:rPr>
          <w:rFonts w:ascii="Times New Roman" w:hAnsi="Times New Roman" w:cs="Times New Roman"/>
          <w:b/>
          <w:bCs/>
          <w:sz w:val="28"/>
          <w:szCs w:val="28"/>
        </w:rPr>
        <w:t>Regenerative transponders:</w:t>
      </w:r>
      <w:r w:rsidRPr="008876F1">
        <w:rPr>
          <w:rFonts w:ascii="Times New Roman" w:hAnsi="Times New Roman" w:cs="Times New Roman"/>
        </w:rPr>
        <w:br/>
        <w:t xml:space="preserve">Here some onboard processing is done and the received signal is </w:t>
      </w:r>
      <w:r w:rsidRPr="008876F1">
        <w:rPr>
          <w:rFonts w:ascii="Times New Roman" w:hAnsi="Times New Roman" w:cs="Times New Roman"/>
          <w:b/>
          <w:bCs/>
        </w:rPr>
        <w:t>altered before transmission</w:t>
      </w:r>
      <w:r w:rsidRPr="008876F1">
        <w:rPr>
          <w:rFonts w:ascii="Times New Roman" w:hAnsi="Times New Roman" w:cs="Times New Roman"/>
        </w:rPr>
        <w:t>.</w:t>
      </w:r>
      <w:r w:rsidRPr="008876F1">
        <w:rPr>
          <w:rFonts w:ascii="Times New Roman" w:hAnsi="Times New Roman" w:cs="Times New Roman"/>
        </w:rPr>
        <w:br/>
        <w:t>The onboard processing helps to improve throughput and error performance.</w:t>
      </w:r>
      <w:r w:rsidRPr="008876F1">
        <w:rPr>
          <w:rFonts w:ascii="Times New Roman" w:hAnsi="Times New Roman" w:cs="Times New Roman"/>
        </w:rPr>
        <w:br/>
      </w:r>
      <w:r w:rsidRPr="008876F1">
        <w:rPr>
          <w:rFonts w:ascii="Times New Roman" w:hAnsi="Times New Roman" w:cs="Times New Roman"/>
        </w:rPr>
        <w:lastRenderedPageBreak/>
        <w:t xml:space="preserve">The repeaters use various digital techniques like </w:t>
      </w:r>
      <w:r w:rsidRPr="008876F1">
        <w:rPr>
          <w:rFonts w:ascii="Times New Roman" w:hAnsi="Times New Roman" w:cs="Times New Roman"/>
          <w:b/>
          <w:bCs/>
        </w:rPr>
        <w:t>narrowband channel selection, routing, demodulation, error correction, separating of data</w:t>
      </w:r>
      <w:r w:rsidRPr="008876F1">
        <w:rPr>
          <w:rFonts w:ascii="Times New Roman" w:hAnsi="Times New Roman" w:cs="Times New Roman"/>
        </w:rPr>
        <w:t xml:space="preserve"> for processing the received signal.</w:t>
      </w:r>
    </w:p>
    <w:p w14:paraId="0CA8C353" w14:textId="77777777" w:rsidR="00C27D77" w:rsidRPr="008876F1" w:rsidRDefault="00C27D77" w:rsidP="00C27D77">
      <w:pPr>
        <w:spacing w:line="360" w:lineRule="auto"/>
        <w:rPr>
          <w:rFonts w:ascii="Times New Roman" w:hAnsi="Times New Roman" w:cs="Times New Roman"/>
        </w:rPr>
      </w:pPr>
    </w:p>
    <w:p w14:paraId="777AC262" w14:textId="77777777" w:rsidR="008876F1" w:rsidRPr="008876F1" w:rsidRDefault="008876F1" w:rsidP="00C27D77">
      <w:pPr>
        <w:spacing w:line="360" w:lineRule="auto"/>
        <w:jc w:val="both"/>
        <w:rPr>
          <w:rFonts w:ascii="Times New Roman" w:hAnsi="Times New Roman" w:cs="Times New Roman"/>
          <w:sz w:val="28"/>
          <w:szCs w:val="28"/>
        </w:rPr>
      </w:pPr>
      <w:r w:rsidRPr="008876F1">
        <w:rPr>
          <w:rFonts w:ascii="Times New Roman" w:hAnsi="Times New Roman" w:cs="Times New Roman"/>
          <w:b/>
          <w:bCs/>
          <w:sz w:val="28"/>
          <w:szCs w:val="28"/>
        </w:rPr>
        <w:t>Satellite vs Terrestrial Network</w:t>
      </w:r>
    </w:p>
    <w:p w14:paraId="3B80162C" w14:textId="7777777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b/>
          <w:bCs/>
        </w:rPr>
        <w:t>The advantages of satellite over terrestrial network:</w:t>
      </w:r>
    </w:p>
    <w:p w14:paraId="3BDF7777" w14:textId="77777777" w:rsidR="008876F1" w:rsidRPr="008876F1" w:rsidRDefault="008876F1" w:rsidP="00C27D77">
      <w:pPr>
        <w:numPr>
          <w:ilvl w:val="0"/>
          <w:numId w:val="3"/>
        </w:numPr>
        <w:spacing w:line="360" w:lineRule="auto"/>
        <w:jc w:val="both"/>
        <w:rPr>
          <w:rFonts w:ascii="Times New Roman" w:hAnsi="Times New Roman" w:cs="Times New Roman"/>
        </w:rPr>
      </w:pPr>
      <w:r w:rsidRPr="008876F1">
        <w:rPr>
          <w:rFonts w:ascii="Times New Roman" w:hAnsi="Times New Roman" w:cs="Times New Roman"/>
        </w:rPr>
        <w:t>Broadcast property – wide coverage area</w:t>
      </w:r>
    </w:p>
    <w:p w14:paraId="06F6F623" w14:textId="77777777" w:rsidR="008876F1" w:rsidRPr="008876F1" w:rsidRDefault="008876F1" w:rsidP="00C27D77">
      <w:pPr>
        <w:numPr>
          <w:ilvl w:val="0"/>
          <w:numId w:val="3"/>
        </w:numPr>
        <w:spacing w:line="360" w:lineRule="auto"/>
        <w:jc w:val="both"/>
        <w:rPr>
          <w:rFonts w:ascii="Times New Roman" w:hAnsi="Times New Roman" w:cs="Times New Roman"/>
        </w:rPr>
      </w:pPr>
      <w:r w:rsidRPr="008876F1">
        <w:rPr>
          <w:rFonts w:ascii="Times New Roman" w:hAnsi="Times New Roman" w:cs="Times New Roman"/>
        </w:rPr>
        <w:t>Wide bandwidth – high transmission speed &amp; large transmission capacity</w:t>
      </w:r>
    </w:p>
    <w:p w14:paraId="4B4D5164" w14:textId="77777777" w:rsidR="008876F1" w:rsidRPr="008876F1" w:rsidRDefault="008876F1" w:rsidP="00C27D77">
      <w:pPr>
        <w:numPr>
          <w:ilvl w:val="0"/>
          <w:numId w:val="3"/>
        </w:numPr>
        <w:spacing w:line="360" w:lineRule="auto"/>
        <w:jc w:val="both"/>
        <w:rPr>
          <w:rFonts w:ascii="Times New Roman" w:hAnsi="Times New Roman" w:cs="Times New Roman"/>
        </w:rPr>
      </w:pPr>
      <w:r w:rsidRPr="008876F1">
        <w:rPr>
          <w:rFonts w:ascii="Times New Roman" w:hAnsi="Times New Roman" w:cs="Times New Roman"/>
        </w:rPr>
        <w:t>Geographical flexibility – independence of location</w:t>
      </w:r>
    </w:p>
    <w:p w14:paraId="70383767" w14:textId="77777777" w:rsidR="008876F1" w:rsidRPr="008876F1" w:rsidRDefault="008876F1" w:rsidP="00C27D77">
      <w:pPr>
        <w:numPr>
          <w:ilvl w:val="0"/>
          <w:numId w:val="3"/>
        </w:numPr>
        <w:spacing w:line="360" w:lineRule="auto"/>
        <w:jc w:val="both"/>
        <w:rPr>
          <w:rFonts w:ascii="Times New Roman" w:hAnsi="Times New Roman" w:cs="Times New Roman"/>
        </w:rPr>
      </w:pPr>
      <w:r w:rsidRPr="008876F1">
        <w:rPr>
          <w:rFonts w:ascii="Times New Roman" w:hAnsi="Times New Roman" w:cs="Times New Roman"/>
        </w:rPr>
        <w:t>Easy installation of ground stations</w:t>
      </w:r>
    </w:p>
    <w:p w14:paraId="37B24E99" w14:textId="77777777" w:rsidR="008876F1" w:rsidRPr="008876F1" w:rsidRDefault="008876F1" w:rsidP="00C27D77">
      <w:pPr>
        <w:numPr>
          <w:ilvl w:val="0"/>
          <w:numId w:val="3"/>
        </w:numPr>
        <w:spacing w:line="360" w:lineRule="auto"/>
        <w:jc w:val="both"/>
        <w:rPr>
          <w:rFonts w:ascii="Times New Roman" w:hAnsi="Times New Roman" w:cs="Times New Roman"/>
        </w:rPr>
      </w:pPr>
      <w:r w:rsidRPr="008876F1">
        <w:rPr>
          <w:rFonts w:ascii="Times New Roman" w:hAnsi="Times New Roman" w:cs="Times New Roman"/>
        </w:rPr>
        <w:t>Uniform service characteristics</w:t>
      </w:r>
    </w:p>
    <w:p w14:paraId="4E7E17E0" w14:textId="77777777" w:rsidR="008876F1" w:rsidRPr="008876F1" w:rsidRDefault="008876F1" w:rsidP="00C27D77">
      <w:pPr>
        <w:numPr>
          <w:ilvl w:val="0"/>
          <w:numId w:val="3"/>
        </w:numPr>
        <w:spacing w:line="360" w:lineRule="auto"/>
        <w:jc w:val="both"/>
        <w:rPr>
          <w:rFonts w:ascii="Times New Roman" w:hAnsi="Times New Roman" w:cs="Times New Roman"/>
        </w:rPr>
      </w:pPr>
      <w:r w:rsidRPr="008876F1">
        <w:rPr>
          <w:rFonts w:ascii="Times New Roman" w:hAnsi="Times New Roman" w:cs="Times New Roman"/>
        </w:rPr>
        <w:t>Immunity to natural disasters</w:t>
      </w:r>
    </w:p>
    <w:p w14:paraId="5666D37A" w14:textId="77777777" w:rsidR="008876F1" w:rsidRPr="008876F1" w:rsidRDefault="008876F1" w:rsidP="00C27D77">
      <w:pPr>
        <w:numPr>
          <w:ilvl w:val="0"/>
          <w:numId w:val="3"/>
        </w:numPr>
        <w:spacing w:line="360" w:lineRule="auto"/>
        <w:jc w:val="both"/>
        <w:rPr>
          <w:rFonts w:ascii="Times New Roman" w:hAnsi="Times New Roman" w:cs="Times New Roman"/>
        </w:rPr>
      </w:pPr>
      <w:r w:rsidRPr="008876F1">
        <w:rPr>
          <w:rFonts w:ascii="Times New Roman" w:hAnsi="Times New Roman" w:cs="Times New Roman"/>
        </w:rPr>
        <w:t>Independence from terrestrial infrastructure</w:t>
      </w:r>
    </w:p>
    <w:p w14:paraId="41CBC6C3" w14:textId="77777777" w:rsidR="008876F1" w:rsidRPr="008876F1" w:rsidRDefault="008876F1" w:rsidP="00C27D77">
      <w:pPr>
        <w:numPr>
          <w:ilvl w:val="0"/>
          <w:numId w:val="3"/>
        </w:numPr>
        <w:spacing w:line="360" w:lineRule="auto"/>
        <w:jc w:val="both"/>
        <w:rPr>
          <w:rFonts w:ascii="Times New Roman" w:hAnsi="Times New Roman" w:cs="Times New Roman"/>
        </w:rPr>
      </w:pPr>
      <w:r w:rsidRPr="008876F1">
        <w:rPr>
          <w:rFonts w:ascii="Times New Roman" w:hAnsi="Times New Roman" w:cs="Times New Roman"/>
        </w:rPr>
        <w:t>Cost aspects – low cost per added station and distance-insensitive cost</w:t>
      </w:r>
    </w:p>
    <w:p w14:paraId="4194FFB4" w14:textId="7777777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b/>
          <w:bCs/>
        </w:rPr>
        <w:t xml:space="preserve">Disadvantages </w:t>
      </w:r>
      <w:proofErr w:type="spellStart"/>
      <w:r w:rsidRPr="008876F1">
        <w:rPr>
          <w:rFonts w:ascii="Times New Roman" w:hAnsi="Times New Roman" w:cs="Times New Roman"/>
          <w:b/>
          <w:bCs/>
        </w:rPr>
        <w:t>w.r.t.</w:t>
      </w:r>
      <w:proofErr w:type="spellEnd"/>
      <w:r w:rsidRPr="008876F1">
        <w:rPr>
          <w:rFonts w:ascii="Times New Roman" w:hAnsi="Times New Roman" w:cs="Times New Roman"/>
          <w:b/>
          <w:bCs/>
        </w:rPr>
        <w:t xml:space="preserve"> terrestrial networks:</w:t>
      </w:r>
    </w:p>
    <w:p w14:paraId="0C228691" w14:textId="77777777" w:rsidR="008876F1" w:rsidRPr="008876F1" w:rsidRDefault="008876F1" w:rsidP="00C27D77">
      <w:pPr>
        <w:numPr>
          <w:ilvl w:val="0"/>
          <w:numId w:val="4"/>
        </w:numPr>
        <w:spacing w:line="360" w:lineRule="auto"/>
        <w:jc w:val="both"/>
        <w:rPr>
          <w:rFonts w:ascii="Times New Roman" w:hAnsi="Times New Roman" w:cs="Times New Roman"/>
        </w:rPr>
      </w:pPr>
      <w:r w:rsidRPr="008876F1">
        <w:rPr>
          <w:rFonts w:ascii="Times New Roman" w:hAnsi="Times New Roman" w:cs="Times New Roman"/>
        </w:rPr>
        <w:t>Transmission delay</w:t>
      </w:r>
    </w:p>
    <w:p w14:paraId="23912AEA" w14:textId="77777777" w:rsidR="008876F1" w:rsidRPr="008876F1" w:rsidRDefault="008876F1" w:rsidP="00C27D77">
      <w:pPr>
        <w:numPr>
          <w:ilvl w:val="0"/>
          <w:numId w:val="4"/>
        </w:numPr>
        <w:spacing w:line="360" w:lineRule="auto"/>
        <w:jc w:val="both"/>
        <w:rPr>
          <w:rFonts w:ascii="Times New Roman" w:hAnsi="Times New Roman" w:cs="Times New Roman"/>
        </w:rPr>
      </w:pPr>
      <w:r w:rsidRPr="008876F1">
        <w:rPr>
          <w:rFonts w:ascii="Times New Roman" w:hAnsi="Times New Roman" w:cs="Times New Roman"/>
        </w:rPr>
        <w:t>Echo effects</w:t>
      </w:r>
    </w:p>
    <w:p w14:paraId="13281C5E" w14:textId="77777777" w:rsidR="008876F1" w:rsidRPr="008876F1" w:rsidRDefault="008876F1" w:rsidP="00C27D77">
      <w:pPr>
        <w:numPr>
          <w:ilvl w:val="0"/>
          <w:numId w:val="4"/>
        </w:numPr>
        <w:spacing w:line="360" w:lineRule="auto"/>
        <w:jc w:val="both"/>
        <w:rPr>
          <w:rFonts w:ascii="Times New Roman" w:hAnsi="Times New Roman" w:cs="Times New Roman"/>
        </w:rPr>
      </w:pPr>
      <w:r w:rsidRPr="008876F1">
        <w:rPr>
          <w:rFonts w:ascii="Times New Roman" w:hAnsi="Times New Roman" w:cs="Times New Roman"/>
        </w:rPr>
        <w:t>Launch &amp; satellite cost</w:t>
      </w:r>
    </w:p>
    <w:p w14:paraId="04D4EEF6" w14:textId="1833A54F" w:rsidR="008876F1" w:rsidRPr="008876F1" w:rsidRDefault="008876F1" w:rsidP="00C27D77">
      <w:pPr>
        <w:spacing w:line="360" w:lineRule="auto"/>
        <w:jc w:val="both"/>
        <w:rPr>
          <w:rFonts w:ascii="Times New Roman" w:hAnsi="Times New Roman" w:cs="Times New Roman"/>
        </w:rPr>
      </w:pPr>
    </w:p>
    <w:p w14:paraId="77DFF84E" w14:textId="30CED390" w:rsidR="008876F1" w:rsidRPr="008876F1" w:rsidRDefault="008876F1" w:rsidP="00C27D77">
      <w:pPr>
        <w:spacing w:line="360" w:lineRule="auto"/>
        <w:rPr>
          <w:rFonts w:ascii="Times New Roman" w:hAnsi="Times New Roman" w:cs="Times New Roman"/>
        </w:rPr>
      </w:pPr>
      <w:r w:rsidRPr="008876F1">
        <w:rPr>
          <w:rFonts w:ascii="Times New Roman" w:hAnsi="Times New Roman" w:cs="Times New Roman"/>
          <w:b/>
          <w:bCs/>
          <w:sz w:val="28"/>
          <w:szCs w:val="28"/>
        </w:rPr>
        <w:t>Satellite telephony</w:t>
      </w:r>
      <w:r w:rsidRPr="008876F1">
        <w:rPr>
          <w:rFonts w:ascii="Times New Roman" w:hAnsi="Times New Roman" w:cs="Times New Roman"/>
          <w:b/>
          <w:bCs/>
        </w:rPr>
        <w:t>:</w:t>
      </w:r>
      <w:r w:rsidRPr="008876F1">
        <w:rPr>
          <w:rFonts w:ascii="Times New Roman" w:hAnsi="Times New Roman" w:cs="Times New Roman"/>
        </w:rPr>
        <w:br/>
        <w:t>Satellite provides both long distance point-to-point trunk telephony services as well as mobile telephony.</w:t>
      </w:r>
      <w:r w:rsidRPr="008876F1">
        <w:rPr>
          <w:rFonts w:ascii="Times New Roman" w:hAnsi="Times New Roman" w:cs="Times New Roman"/>
        </w:rPr>
        <w:br/>
        <w:t>Potential uses of these services include people living in remote areas, international business travellers.</w:t>
      </w:r>
      <w:r w:rsidRPr="008876F1">
        <w:rPr>
          <w:rFonts w:ascii="Times New Roman" w:hAnsi="Times New Roman" w:cs="Times New Roman"/>
        </w:rPr>
        <w:br/>
        <w:t xml:space="preserve">Satellite </w:t>
      </w:r>
      <w:proofErr w:type="spellStart"/>
      <w:r w:rsidRPr="008876F1">
        <w:rPr>
          <w:rFonts w:ascii="Times New Roman" w:hAnsi="Times New Roman" w:cs="Times New Roman"/>
        </w:rPr>
        <w:t>telephony</w:t>
      </w:r>
      <w:proofErr w:type="spellEnd"/>
      <w:r w:rsidRPr="008876F1">
        <w:rPr>
          <w:rFonts w:ascii="Times New Roman" w:hAnsi="Times New Roman" w:cs="Times New Roman"/>
        </w:rPr>
        <w:t xml:space="preserve"> networks employ point-to-point duplex satellite links enabling </w:t>
      </w:r>
      <w:r w:rsidRPr="008876F1">
        <w:rPr>
          <w:rFonts w:ascii="Times New Roman" w:hAnsi="Times New Roman" w:cs="Times New Roman"/>
        </w:rPr>
        <w:lastRenderedPageBreak/>
        <w:t>simultaneous communication in both directions.</w:t>
      </w:r>
      <w:r w:rsidR="00184F57" w:rsidRPr="00184F57">
        <w:rPr>
          <w:rFonts w:ascii="Times New Roman" w:hAnsi="Times New Roman" w:cs="Times New Roman"/>
        </w:rPr>
        <w:t xml:space="preserve"> </w:t>
      </w:r>
      <w:r w:rsidR="00184F57" w:rsidRPr="00184F57">
        <w:rPr>
          <w:rFonts w:ascii="Times New Roman" w:hAnsi="Times New Roman" w:cs="Times New Roman"/>
          <w:noProof/>
        </w:rPr>
        <w:drawing>
          <wp:inline distT="0" distB="0" distL="0" distR="0" wp14:anchorId="10ED3821" wp14:editId="4E0ACDEA">
            <wp:extent cx="5731510" cy="2980690"/>
            <wp:effectExtent l="0" t="0" r="2540" b="0"/>
            <wp:docPr id="759842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80690"/>
                    </a:xfrm>
                    <a:prstGeom prst="rect">
                      <a:avLst/>
                    </a:prstGeom>
                    <a:noFill/>
                    <a:ln>
                      <a:noFill/>
                    </a:ln>
                  </pic:spPr>
                </pic:pic>
              </a:graphicData>
            </a:graphic>
          </wp:inline>
        </w:drawing>
      </w:r>
    </w:p>
    <w:p w14:paraId="4D854230" w14:textId="2EE1D74B" w:rsid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 xml:space="preserve">Figure </w:t>
      </w:r>
      <w:r>
        <w:rPr>
          <w:rFonts w:ascii="Times New Roman" w:hAnsi="Times New Roman" w:cs="Times New Roman"/>
        </w:rPr>
        <w:t>4</w:t>
      </w:r>
      <w:r w:rsidRPr="00184F57">
        <w:rPr>
          <w:rFonts w:ascii="Times New Roman" w:hAnsi="Times New Roman" w:cs="Times New Roman"/>
        </w:rPr>
        <w:t>.3 Satellite point-to-point telephone networks (PBX, private branch exchange; PSTN, public</w:t>
      </w:r>
      <w:r w:rsidRPr="00184F57">
        <w:rPr>
          <w:rFonts w:ascii="Times New Roman" w:hAnsi="Times New Roman" w:cs="Times New Roman"/>
        </w:rPr>
        <w:t xml:space="preserve"> </w:t>
      </w:r>
      <w:r w:rsidRPr="00184F57">
        <w:rPr>
          <w:rFonts w:ascii="Times New Roman" w:hAnsi="Times New Roman" w:cs="Times New Roman"/>
        </w:rPr>
        <w:t>switched telephone network)</w:t>
      </w:r>
    </w:p>
    <w:p w14:paraId="3532B5AD" w14:textId="77777777" w:rsidR="00C27D77" w:rsidRPr="00184F57" w:rsidRDefault="00C27D77" w:rsidP="00C27D77">
      <w:pPr>
        <w:spacing w:line="360" w:lineRule="auto"/>
        <w:jc w:val="both"/>
        <w:rPr>
          <w:rFonts w:ascii="Times New Roman" w:hAnsi="Times New Roman" w:cs="Times New Roman"/>
        </w:rPr>
      </w:pPr>
    </w:p>
    <w:p w14:paraId="79CBAD39" w14:textId="77777777" w:rsidR="00184F57" w:rsidRPr="00C27D77" w:rsidRDefault="008876F1" w:rsidP="00C27D77">
      <w:pPr>
        <w:spacing w:line="360" w:lineRule="auto"/>
        <w:jc w:val="both"/>
        <w:rPr>
          <w:rFonts w:ascii="Times New Roman" w:hAnsi="Times New Roman" w:cs="Times New Roman"/>
          <w:b/>
          <w:bCs/>
          <w:sz w:val="28"/>
          <w:szCs w:val="28"/>
        </w:rPr>
      </w:pPr>
      <w:r w:rsidRPr="008876F1">
        <w:rPr>
          <w:rFonts w:ascii="Times New Roman" w:hAnsi="Times New Roman" w:cs="Times New Roman"/>
          <w:b/>
          <w:bCs/>
          <w:sz w:val="28"/>
          <w:szCs w:val="28"/>
        </w:rPr>
        <w:t>Satellite TV</w:t>
      </w:r>
    </w:p>
    <w:p w14:paraId="1FC10009"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Satellite television is the most widely used and talked about application area of communication</w:t>
      </w:r>
    </w:p>
    <w:p w14:paraId="4A2B1BF5"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satellites. In fact, it accounts for about 75%of the satellite market for communication services.</w:t>
      </w:r>
    </w:p>
    <w:p w14:paraId="72DC52CD"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Satellite television basically refers to the use of satellites for relaying TV programmes from</w:t>
      </w:r>
    </w:p>
    <w:p w14:paraId="096189A6"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a central broadcasting centre to a large geographical area. Satellites, by their very nature of</w:t>
      </w:r>
    </w:p>
    <w:p w14:paraId="7DEA4C7D"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covering a large geographical area, are perfectly suited for TV broadcasting applications. As</w:t>
      </w:r>
    </w:p>
    <w:p w14:paraId="2085578A"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an example, satellites like GE and Galaxy in the US, Astra and Hot Bird in Europe, INSAT</w:t>
      </w:r>
    </w:p>
    <w:p w14:paraId="367C13FD"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 xml:space="preserve">in India and JCSAT (Japanese communications satellite) and </w:t>
      </w:r>
      <w:proofErr w:type="spellStart"/>
      <w:r w:rsidRPr="00184F57">
        <w:rPr>
          <w:rFonts w:ascii="Times New Roman" w:hAnsi="Times New Roman" w:cs="Times New Roman"/>
        </w:rPr>
        <w:t>Superbird</w:t>
      </w:r>
      <w:proofErr w:type="spellEnd"/>
      <w:r w:rsidRPr="00184F57">
        <w:rPr>
          <w:rFonts w:ascii="Times New Roman" w:hAnsi="Times New Roman" w:cs="Times New Roman"/>
        </w:rPr>
        <w:t xml:space="preserve"> in Japan are used for</w:t>
      </w:r>
    </w:p>
    <w:p w14:paraId="511795FE"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TV broadcasting applications. The five Hot Bird satellites provide 900 TV channels and 560</w:t>
      </w:r>
    </w:p>
    <w:p w14:paraId="10E21D40"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radio stations to 24 million users in Europe. Other means of television broadcasting include</w:t>
      </w:r>
    </w:p>
    <w:p w14:paraId="4D88C9E9"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terrestrial TV broadcasting and cable TV services. Satellites can provide TV transmission</w:t>
      </w:r>
    </w:p>
    <w:p w14:paraId="13B6C930"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services either directly to the users or in conjunction with the cable and terrestrial broadcasting</w:t>
      </w:r>
    </w:p>
    <w:p w14:paraId="6650EC3C"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lastRenderedPageBreak/>
        <w:t>networks. This will be explained in detail in the paragraphs to follow.</w:t>
      </w:r>
    </w:p>
    <w:p w14:paraId="4983A3AC" w14:textId="594B7CE4" w:rsidR="00184F57" w:rsidRPr="00184F57" w:rsidRDefault="00C27D77" w:rsidP="00C27D77">
      <w:pPr>
        <w:spacing w:line="360" w:lineRule="auto"/>
        <w:jc w:val="both"/>
        <w:rPr>
          <w:rFonts w:ascii="Times New Roman" w:hAnsi="Times New Roman" w:cs="Times New Roman"/>
          <w:b/>
          <w:bCs/>
          <w:i/>
          <w:iCs/>
        </w:rPr>
      </w:pPr>
      <w:r w:rsidRPr="00C27D77">
        <w:rPr>
          <w:rFonts w:ascii="Times New Roman" w:hAnsi="Times New Roman" w:cs="Times New Roman"/>
          <w:b/>
          <w:bCs/>
          <w:i/>
          <w:iCs/>
        </w:rPr>
        <w:t>4.1</w:t>
      </w:r>
      <w:r w:rsidR="00184F57" w:rsidRPr="00184F57">
        <w:rPr>
          <w:rFonts w:ascii="Times New Roman" w:hAnsi="Times New Roman" w:cs="Times New Roman"/>
          <w:b/>
          <w:bCs/>
          <w:i/>
          <w:iCs/>
        </w:rPr>
        <w:t>.1 A Typical Satellite TV Network</w:t>
      </w:r>
    </w:p>
    <w:p w14:paraId="5A2ACA36"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Satellite television employs GEO satellites acting as point-to-multipoint repeaters receiving</w:t>
      </w:r>
    </w:p>
    <w:p w14:paraId="369C5375"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a certain telecast from the transmission broadcasting centre and retransmitting the same after</w:t>
      </w:r>
    </w:p>
    <w:p w14:paraId="263A812D"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frequency translation to the cable TV operators, home dishes, etc., lying within the footprint of</w:t>
      </w:r>
    </w:p>
    <w:p w14:paraId="2D7A74BD"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the satellite. Satellites can provide TV programmes either directly to the users (direct-to-home</w:t>
      </w:r>
    </w:p>
    <w:p w14:paraId="4DDD44E3"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television) or indirectly with the help of cable networks or terrestrial broadcasting networks,</w:t>
      </w:r>
    </w:p>
    <w:p w14:paraId="3CA88438"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where the satellite feeds the signal to a central operator who in turn transmits the programmes</w:t>
      </w:r>
    </w:p>
    <w:p w14:paraId="27E52453"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to the users either using cable networks or through terrestrial broadcasting. A typical satellite</w:t>
      </w:r>
    </w:p>
    <w:p w14:paraId="1CAF3EAC"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TV network, like any other satellite network, can be divided into two sections: the uplink</w:t>
      </w:r>
    </w:p>
    <w:p w14:paraId="0A042102" w14:textId="2E406BAF" w:rsidR="00184F57" w:rsidRDefault="00C27D77" w:rsidP="00C27D77">
      <w:pPr>
        <w:spacing w:line="360" w:lineRule="auto"/>
        <w:jc w:val="both"/>
        <w:rPr>
          <w:rFonts w:ascii="Times New Roman" w:hAnsi="Times New Roman" w:cs="Times New Roman"/>
        </w:rPr>
      </w:pPr>
      <w:r w:rsidRPr="00184F57">
        <w:rPr>
          <w:rFonts w:ascii="Times New Roman" w:hAnsi="Times New Roman" w:cs="Times New Roman"/>
          <w:noProof/>
        </w:rPr>
        <w:drawing>
          <wp:anchor distT="0" distB="0" distL="114300" distR="114300" simplePos="0" relativeHeight="251658240" behindDoc="0" locked="0" layoutInCell="1" allowOverlap="1" wp14:anchorId="6EE82AF9" wp14:editId="6E3FD52F">
            <wp:simplePos x="0" y="0"/>
            <wp:positionH relativeFrom="column">
              <wp:posOffset>1402080</wp:posOffset>
            </wp:positionH>
            <wp:positionV relativeFrom="paragraph">
              <wp:posOffset>300990</wp:posOffset>
            </wp:positionV>
            <wp:extent cx="2994660" cy="2471420"/>
            <wp:effectExtent l="0" t="0" r="0" b="5080"/>
            <wp:wrapNone/>
            <wp:docPr id="239047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94660" cy="2471420"/>
                    </a:xfrm>
                    <a:prstGeom prst="rect">
                      <a:avLst/>
                    </a:prstGeom>
                    <a:noFill/>
                    <a:ln>
                      <a:noFill/>
                    </a:ln>
                  </pic:spPr>
                </pic:pic>
              </a:graphicData>
            </a:graphic>
          </wp:anchor>
        </w:drawing>
      </w:r>
      <w:r w:rsidR="00184F57" w:rsidRPr="00184F57">
        <w:rPr>
          <w:rFonts w:ascii="Times New Roman" w:hAnsi="Times New Roman" w:cs="Times New Roman"/>
        </w:rPr>
        <w:t>section and the downlink section.</w:t>
      </w:r>
    </w:p>
    <w:p w14:paraId="1C336C67" w14:textId="4AA81BD4" w:rsidR="00184F57" w:rsidRPr="00184F57" w:rsidRDefault="00184F57" w:rsidP="00C27D77">
      <w:pPr>
        <w:spacing w:line="360" w:lineRule="auto"/>
        <w:jc w:val="both"/>
        <w:rPr>
          <w:rFonts w:ascii="Times New Roman" w:hAnsi="Times New Roman" w:cs="Times New Roman"/>
        </w:rPr>
      </w:pPr>
    </w:p>
    <w:p w14:paraId="76F07DFE" w14:textId="77777777" w:rsidR="00C27D77" w:rsidRDefault="00C27D77" w:rsidP="00C27D77">
      <w:pPr>
        <w:spacing w:line="360" w:lineRule="auto"/>
        <w:jc w:val="both"/>
        <w:rPr>
          <w:rFonts w:ascii="Times New Roman" w:hAnsi="Times New Roman" w:cs="Times New Roman"/>
          <w:b/>
          <w:bCs/>
        </w:rPr>
      </w:pPr>
    </w:p>
    <w:p w14:paraId="3FC8B5DD" w14:textId="77777777" w:rsidR="00C27D77" w:rsidRDefault="00C27D77" w:rsidP="00C27D77">
      <w:pPr>
        <w:spacing w:line="360" w:lineRule="auto"/>
        <w:jc w:val="both"/>
        <w:rPr>
          <w:rFonts w:ascii="Times New Roman" w:hAnsi="Times New Roman" w:cs="Times New Roman"/>
          <w:b/>
          <w:bCs/>
        </w:rPr>
      </w:pPr>
    </w:p>
    <w:p w14:paraId="1D136F0D" w14:textId="77777777" w:rsidR="00C27D77" w:rsidRDefault="00C27D77" w:rsidP="00C27D77">
      <w:pPr>
        <w:spacing w:line="360" w:lineRule="auto"/>
        <w:jc w:val="both"/>
        <w:rPr>
          <w:rFonts w:ascii="Times New Roman" w:hAnsi="Times New Roman" w:cs="Times New Roman"/>
          <w:b/>
          <w:bCs/>
        </w:rPr>
      </w:pPr>
    </w:p>
    <w:p w14:paraId="19EF6ED3" w14:textId="77777777" w:rsidR="00C27D77" w:rsidRDefault="00C27D77" w:rsidP="00C27D77">
      <w:pPr>
        <w:spacing w:line="360" w:lineRule="auto"/>
        <w:jc w:val="both"/>
        <w:rPr>
          <w:rFonts w:ascii="Times New Roman" w:hAnsi="Times New Roman" w:cs="Times New Roman"/>
          <w:b/>
          <w:bCs/>
        </w:rPr>
      </w:pPr>
    </w:p>
    <w:p w14:paraId="41852BEB" w14:textId="77777777" w:rsidR="00C27D77" w:rsidRDefault="00C27D77" w:rsidP="00C27D77">
      <w:pPr>
        <w:spacing w:line="360" w:lineRule="auto"/>
        <w:jc w:val="both"/>
        <w:rPr>
          <w:rFonts w:ascii="Times New Roman" w:hAnsi="Times New Roman" w:cs="Times New Roman"/>
          <w:b/>
          <w:bCs/>
        </w:rPr>
      </w:pPr>
    </w:p>
    <w:p w14:paraId="7689CBD6" w14:textId="77777777" w:rsidR="00C27D77" w:rsidRDefault="00C27D77" w:rsidP="00C27D77">
      <w:pPr>
        <w:spacing w:line="360" w:lineRule="auto"/>
        <w:jc w:val="both"/>
        <w:rPr>
          <w:rFonts w:ascii="Times New Roman" w:hAnsi="Times New Roman" w:cs="Times New Roman"/>
          <w:b/>
          <w:bCs/>
        </w:rPr>
      </w:pPr>
    </w:p>
    <w:p w14:paraId="6C1771D1" w14:textId="77777777" w:rsidR="00C27D77" w:rsidRPr="00C27D77" w:rsidRDefault="00C27D77" w:rsidP="00C27D77">
      <w:pPr>
        <w:spacing w:line="360" w:lineRule="auto"/>
        <w:jc w:val="center"/>
        <w:rPr>
          <w:rFonts w:ascii="Times New Roman" w:hAnsi="Times New Roman" w:cs="Times New Roman"/>
        </w:rPr>
      </w:pPr>
    </w:p>
    <w:p w14:paraId="5B72F901" w14:textId="05F65729" w:rsidR="00184F57" w:rsidRPr="00184F57" w:rsidRDefault="00184F57" w:rsidP="00C27D77">
      <w:pPr>
        <w:spacing w:line="360" w:lineRule="auto"/>
        <w:jc w:val="center"/>
        <w:rPr>
          <w:rFonts w:ascii="Times New Roman" w:hAnsi="Times New Roman" w:cs="Times New Roman"/>
        </w:rPr>
      </w:pPr>
      <w:r w:rsidRPr="00184F57">
        <w:rPr>
          <w:rFonts w:ascii="Times New Roman" w:hAnsi="Times New Roman" w:cs="Times New Roman"/>
        </w:rPr>
        <w:t xml:space="preserve">Figure </w:t>
      </w:r>
      <w:r w:rsidR="00C27D77">
        <w:rPr>
          <w:rFonts w:ascii="Times New Roman" w:hAnsi="Times New Roman" w:cs="Times New Roman"/>
        </w:rPr>
        <w:t>4</w:t>
      </w:r>
      <w:r w:rsidRPr="00184F57">
        <w:rPr>
          <w:rFonts w:ascii="Times New Roman" w:hAnsi="Times New Roman" w:cs="Times New Roman"/>
        </w:rPr>
        <w:t>.4 Uplink section of satellite TV networks</w:t>
      </w:r>
    </w:p>
    <w:p w14:paraId="567194D3" w14:textId="34386335"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 xml:space="preserve">The uplink section (Figure </w:t>
      </w:r>
      <w:r w:rsidR="00C27D77">
        <w:rPr>
          <w:rFonts w:ascii="Times New Roman" w:hAnsi="Times New Roman" w:cs="Times New Roman"/>
        </w:rPr>
        <w:t>4</w:t>
      </w:r>
      <w:r w:rsidRPr="00184F57">
        <w:rPr>
          <w:rFonts w:ascii="Times New Roman" w:hAnsi="Times New Roman" w:cs="Times New Roman"/>
        </w:rPr>
        <w:t>.4) comprises three main components: the programming source,</w:t>
      </w:r>
    </w:p>
    <w:p w14:paraId="5E674242"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the broadcasting centre and the main broadcasting satellite. The programming source comprises</w:t>
      </w:r>
    </w:p>
    <w:p w14:paraId="3A65D57D"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TV channel networks, cable TV programmers, etc., that provide various TV programming</w:t>
      </w:r>
    </w:p>
    <w:p w14:paraId="1741F9AD" w14:textId="026B3BE3"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lastRenderedPageBreak/>
        <w:t>signals, like</w:t>
      </w:r>
      <w:r w:rsidR="00C27D77">
        <w:rPr>
          <w:rFonts w:ascii="Times New Roman" w:hAnsi="Times New Roman" w:cs="Times New Roman"/>
        </w:rPr>
        <w:t xml:space="preserve"> </w:t>
      </w:r>
      <w:r w:rsidRPr="00184F57">
        <w:rPr>
          <w:rFonts w:ascii="Times New Roman" w:hAnsi="Times New Roman" w:cs="Times New Roman"/>
        </w:rPr>
        <w:t>TV</w:t>
      </w:r>
      <w:r w:rsidR="00C27D77">
        <w:rPr>
          <w:rFonts w:ascii="Times New Roman" w:hAnsi="Times New Roman" w:cs="Times New Roman"/>
        </w:rPr>
        <w:t xml:space="preserve"> </w:t>
      </w:r>
      <w:r w:rsidRPr="00184F57">
        <w:rPr>
          <w:rFonts w:ascii="Times New Roman" w:hAnsi="Times New Roman" w:cs="Times New Roman"/>
        </w:rPr>
        <w:t>channels, sports coverage, news coverage or local recorded</w:t>
      </w:r>
      <w:r w:rsidR="00C27D77">
        <w:rPr>
          <w:rFonts w:ascii="Times New Roman" w:hAnsi="Times New Roman" w:cs="Times New Roman"/>
        </w:rPr>
        <w:t xml:space="preserve"> </w:t>
      </w:r>
      <w:r w:rsidRPr="00184F57">
        <w:rPr>
          <w:rFonts w:ascii="Times New Roman" w:hAnsi="Times New Roman" w:cs="Times New Roman"/>
        </w:rPr>
        <w:t>TV</w:t>
      </w:r>
      <w:r w:rsidR="00C27D77">
        <w:rPr>
          <w:rFonts w:ascii="Times New Roman" w:hAnsi="Times New Roman" w:cs="Times New Roman"/>
        </w:rPr>
        <w:t xml:space="preserve"> </w:t>
      </w:r>
      <w:r w:rsidRPr="00184F57">
        <w:rPr>
          <w:rFonts w:ascii="Times New Roman" w:hAnsi="Times New Roman" w:cs="Times New Roman"/>
        </w:rPr>
        <w:t xml:space="preserve">programmes, </w:t>
      </w:r>
      <w:proofErr w:type="spellStart"/>
      <w:r w:rsidRPr="00184F57">
        <w:rPr>
          <w:rFonts w:ascii="Times New Roman" w:hAnsi="Times New Roman" w:cs="Times New Roman"/>
        </w:rPr>
        <w:t>tothe</w:t>
      </w:r>
      <w:proofErr w:type="spellEnd"/>
      <w:r w:rsidRPr="00184F57">
        <w:rPr>
          <w:rFonts w:ascii="Times New Roman" w:hAnsi="Times New Roman" w:cs="Times New Roman"/>
        </w:rPr>
        <w:t xml:space="preserve"> broadcasting centre either through terrestrial means, like using the line-of-sight microwave</w:t>
      </w:r>
    </w:p>
    <w:p w14:paraId="59142B0D"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communication and the fibre optic cable, or using satellites referred to as back-haul satellites.</w:t>
      </w:r>
    </w:p>
    <w:p w14:paraId="75C47D51"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As an example, for one-time events like various news events, a vehicle-mounted Earth station</w:t>
      </w:r>
    </w:p>
    <w:p w14:paraId="0E088656"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 xml:space="preserve">generally operating in </w:t>
      </w:r>
      <w:proofErr w:type="spellStart"/>
      <w:r w:rsidRPr="00184F57">
        <w:rPr>
          <w:rFonts w:ascii="Times New Roman" w:hAnsi="Times New Roman" w:cs="Times New Roman"/>
        </w:rPr>
        <w:t>theKu</w:t>
      </w:r>
      <w:proofErr w:type="spellEnd"/>
      <w:r w:rsidRPr="00184F57">
        <w:rPr>
          <w:rFonts w:ascii="Times New Roman" w:hAnsi="Times New Roman" w:cs="Times New Roman"/>
        </w:rPr>
        <w:t xml:space="preserve"> band is driven to the site and then the programmes are transmitted</w:t>
      </w:r>
    </w:p>
    <w:p w14:paraId="78165918"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to the main broadcast centre using a back-haul satellite on a point-to-point connectivity basis</w:t>
      </w:r>
    </w:p>
    <w:p w14:paraId="0C64F558"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[known as satellite news gathering (SNG)]. In the case of a live telecast of certain events like</w:t>
      </w:r>
    </w:p>
    <w:p w14:paraId="1824DBC1"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sports, the signals picked up by the cameras are transmitted to the main broadcasting centre</w:t>
      </w:r>
    </w:p>
    <w:p w14:paraId="590F4A16"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either with the help of a microwave link, a fibre optic link or a point-to-point backhaul satellite</w:t>
      </w:r>
    </w:p>
    <w:p w14:paraId="3A9A1911"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link. The broadcasting centre is the hub of the satellite TV system and it processes and beams</w:t>
      </w:r>
    </w:p>
    <w:p w14:paraId="44C06A4E"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the signal to the main broadcasting satellite. It also adds commentary or advertisements to the</w:t>
      </w:r>
    </w:p>
    <w:p w14:paraId="24BB16F7"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signals from the various programming sources. Generally, the signals are transmitted using</w:t>
      </w:r>
    </w:p>
    <w:p w14:paraId="386CD966"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analogue techniques in the C band or using a digital format employing various compression</w:t>
      </w:r>
    </w:p>
    <w:p w14:paraId="42DCE576"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techniques in the Ku band. The signals are also generally encrypted before transmission to</w:t>
      </w:r>
    </w:p>
    <w:p w14:paraId="2F5BBDAE"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prevent unauthorized viewing.</w:t>
      </w:r>
    </w:p>
    <w:p w14:paraId="6D887F92"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The satellite downlink comprises the main broadcasting satellite and the TV receiving network.</w:t>
      </w:r>
    </w:p>
    <w:p w14:paraId="2892E932"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In fact, the main broadcasting satellite is common in both the uplink and the downlink</w:t>
      </w:r>
    </w:p>
    <w:p w14:paraId="2708DF09"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sections. The receiver network in the case of satellites distributing programmes to the terrestrial</w:t>
      </w:r>
    </w:p>
    <w:p w14:paraId="1A6114C5" w14:textId="35E86DA2"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 xml:space="preserve">broadcast network </w:t>
      </w:r>
      <w:r w:rsidR="00C27D77" w:rsidRPr="00184F57">
        <w:rPr>
          <w:rFonts w:ascii="Times New Roman" w:hAnsi="Times New Roman" w:cs="Times New Roman"/>
        </w:rPr>
        <w:t>comprises</w:t>
      </w:r>
      <w:r w:rsidRPr="00184F57">
        <w:rPr>
          <w:rFonts w:ascii="Times New Roman" w:hAnsi="Times New Roman" w:cs="Times New Roman"/>
        </w:rPr>
        <w:t xml:space="preserve"> various terrestrial broadcasting centres that receive the satellite</w:t>
      </w:r>
    </w:p>
    <w:p w14:paraId="19667B65"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signal and transmit them to the users in the VHF and the UHF bands using terrestrial broadcasting.</w:t>
      </w:r>
    </w:p>
    <w:p w14:paraId="0B98A384"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 xml:space="preserve">The user end has directional </w:t>
      </w:r>
      <w:proofErr w:type="spellStart"/>
      <w:r w:rsidRPr="00184F57">
        <w:rPr>
          <w:rFonts w:ascii="Times New Roman" w:hAnsi="Times New Roman" w:cs="Times New Roman"/>
        </w:rPr>
        <w:t>yagi</w:t>
      </w:r>
      <w:proofErr w:type="spellEnd"/>
      <w:r w:rsidRPr="00184F57">
        <w:rPr>
          <w:rFonts w:ascii="Times New Roman" w:hAnsi="Times New Roman" w:cs="Times New Roman"/>
        </w:rPr>
        <w:t xml:space="preserve"> antennas to pick up these signals. In the case of satellite</w:t>
      </w:r>
    </w:p>
    <w:p w14:paraId="79C5BFEA"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distributing programmes to a cable operator, the downlink section comprises the cable–TV</w:t>
      </w:r>
    </w:p>
    <w:p w14:paraId="3260605B"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head ends and the cable distribution network. For DTH services, receive-only satellite dishes</w:t>
      </w:r>
    </w:p>
    <w:p w14:paraId="365D4FB6"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lastRenderedPageBreak/>
        <w:t>are mounted at the user’s premises to receive the TV programmes directly from the satellite.</w:t>
      </w:r>
    </w:p>
    <w:p w14:paraId="34C7CBFD" w14:textId="40A3D3DB" w:rsidR="00184F57" w:rsidRPr="00184F57" w:rsidRDefault="00C27D77" w:rsidP="00C27D77">
      <w:pPr>
        <w:spacing w:line="360" w:lineRule="auto"/>
        <w:jc w:val="both"/>
        <w:rPr>
          <w:rFonts w:ascii="Times New Roman" w:hAnsi="Times New Roman" w:cs="Times New Roman"/>
          <w:b/>
          <w:bCs/>
          <w:i/>
          <w:iCs/>
        </w:rPr>
      </w:pPr>
      <w:r w:rsidRPr="00C27D77">
        <w:rPr>
          <w:rFonts w:ascii="Times New Roman" w:hAnsi="Times New Roman" w:cs="Times New Roman"/>
          <w:b/>
          <w:bCs/>
          <w:i/>
          <w:iCs/>
        </w:rPr>
        <w:t>4</w:t>
      </w:r>
      <w:r w:rsidR="00184F57" w:rsidRPr="00184F57">
        <w:rPr>
          <w:rFonts w:ascii="Times New Roman" w:hAnsi="Times New Roman" w:cs="Times New Roman"/>
          <w:b/>
          <w:bCs/>
          <w:i/>
          <w:iCs/>
        </w:rPr>
        <w:t>.</w:t>
      </w:r>
      <w:r w:rsidRPr="00C27D77">
        <w:rPr>
          <w:rFonts w:ascii="Times New Roman" w:hAnsi="Times New Roman" w:cs="Times New Roman"/>
          <w:b/>
          <w:bCs/>
          <w:i/>
          <w:iCs/>
        </w:rPr>
        <w:t>1</w:t>
      </w:r>
      <w:r w:rsidR="00184F57" w:rsidRPr="00184F57">
        <w:rPr>
          <w:rFonts w:ascii="Times New Roman" w:hAnsi="Times New Roman" w:cs="Times New Roman"/>
          <w:b/>
          <w:bCs/>
          <w:i/>
          <w:iCs/>
        </w:rPr>
        <w:t>.2 Satellite–Cable Television</w:t>
      </w:r>
    </w:p>
    <w:p w14:paraId="6FE97EB3"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As mentioned earlier, cable TV refers to the use of coaxial and fibre optic cables to connect</w:t>
      </w:r>
    </w:p>
    <w:p w14:paraId="6BAE9867"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each house through a point-to-multipoint distribution network to the head end distribution</w:t>
      </w:r>
    </w:p>
    <w:p w14:paraId="24199F88"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station. Cable TV, originally referred to as CATV (community antenna television) stood for</w:t>
      </w:r>
    </w:p>
    <w:p w14:paraId="0609DE7B"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a single head end serving a particular community, like various houses in a large building.</w:t>
      </w:r>
    </w:p>
    <w:p w14:paraId="43A8BF65" w14:textId="60EA76D5"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 xml:space="preserve">The </w:t>
      </w:r>
      <w:r w:rsidR="00C27D77" w:rsidRPr="00184F57">
        <w:rPr>
          <w:rFonts w:ascii="Times New Roman" w:hAnsi="Times New Roman" w:cs="Times New Roman"/>
        </w:rPr>
        <w:t>present-day</w:t>
      </w:r>
      <w:r w:rsidRPr="00184F57">
        <w:rPr>
          <w:rFonts w:ascii="Times New Roman" w:hAnsi="Times New Roman" w:cs="Times New Roman"/>
        </w:rPr>
        <w:t xml:space="preserve"> cable TV system is more complex and involves a larger distribution area.</w:t>
      </w:r>
    </w:p>
    <w:p w14:paraId="3BC34DB3"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The head ends receive programming channels from either a local broadcasting link or through</w:t>
      </w:r>
    </w:p>
    <w:p w14:paraId="4E8894DB"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satellites. The use of satellites to carry the programming channels to the cable systems head</w:t>
      </w:r>
    </w:p>
    <w:p w14:paraId="68C384AD" w14:textId="34364873"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 xml:space="preserve">ends </w:t>
      </w:r>
      <w:proofErr w:type="gramStart"/>
      <w:r w:rsidRPr="00184F57">
        <w:rPr>
          <w:rFonts w:ascii="Times New Roman" w:hAnsi="Times New Roman" w:cs="Times New Roman"/>
        </w:rPr>
        <w:t>is</w:t>
      </w:r>
      <w:proofErr w:type="gramEnd"/>
      <w:r w:rsidRPr="00184F57">
        <w:rPr>
          <w:rFonts w:ascii="Times New Roman" w:hAnsi="Times New Roman" w:cs="Times New Roman"/>
        </w:rPr>
        <w:t xml:space="preserve"> referred to as satellite–cable television (Figure </w:t>
      </w:r>
      <w:r w:rsidR="00C27D77">
        <w:rPr>
          <w:rFonts w:ascii="Times New Roman" w:hAnsi="Times New Roman" w:cs="Times New Roman"/>
        </w:rPr>
        <w:t>4</w:t>
      </w:r>
      <w:r w:rsidRPr="00184F57">
        <w:rPr>
          <w:rFonts w:ascii="Times New Roman" w:hAnsi="Times New Roman" w:cs="Times New Roman"/>
        </w:rPr>
        <w:t>.5). The head end in this case consists</w:t>
      </w:r>
    </w:p>
    <w:p w14:paraId="2FC5C900"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of various receive-only Earth stations with the capability of receiving telecast from two to</w:t>
      </w:r>
    </w:p>
    <w:p w14:paraId="51BCCAE8"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six satellites. These Earth stations either have multiple receiving antennas or, a single dish</w:t>
      </w:r>
    </w:p>
    <w:p w14:paraId="52C1122D"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antenna with multiple feeds, with each feed so aligned as to receive telecast from a different</w:t>
      </w:r>
    </w:p>
    <w:p w14:paraId="53E337C4"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satellite.</w:t>
      </w:r>
    </w:p>
    <w:p w14:paraId="4EDF37DD"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The transmission from the satellite is either in the analogue format (mainly in the C band)</w:t>
      </w:r>
    </w:p>
    <w:p w14:paraId="646EF512"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or in the digital format (mainly in the Ku band). In analogue format of transmission, each</w:t>
      </w:r>
    </w:p>
    <w:p w14:paraId="0FBCA0F0" w14:textId="08C1939E" w:rsidR="00184F57" w:rsidRDefault="00C27D77" w:rsidP="00C27D77">
      <w:pPr>
        <w:spacing w:line="360" w:lineRule="auto"/>
        <w:jc w:val="both"/>
        <w:rPr>
          <w:rFonts w:ascii="Times New Roman" w:hAnsi="Times New Roman" w:cs="Times New Roman"/>
        </w:rPr>
      </w:pPr>
      <w:r w:rsidRPr="00352B65">
        <w:rPr>
          <w:rFonts w:ascii="Times New Roman" w:hAnsi="Times New Roman" w:cs="Times New Roman"/>
          <w:noProof/>
        </w:rPr>
        <w:drawing>
          <wp:anchor distT="0" distB="0" distL="114300" distR="114300" simplePos="0" relativeHeight="251659264" behindDoc="0" locked="0" layoutInCell="1" allowOverlap="1" wp14:anchorId="788C3325" wp14:editId="2BF7A4AE">
            <wp:simplePos x="0" y="0"/>
            <wp:positionH relativeFrom="column">
              <wp:posOffset>1127760</wp:posOffset>
            </wp:positionH>
            <wp:positionV relativeFrom="paragraph">
              <wp:posOffset>302895</wp:posOffset>
            </wp:positionV>
            <wp:extent cx="3291840" cy="2241550"/>
            <wp:effectExtent l="0" t="0" r="3810" b="6350"/>
            <wp:wrapSquare wrapText="bothSides"/>
            <wp:docPr id="17351231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91840" cy="2241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4F57" w:rsidRPr="00184F57">
        <w:rPr>
          <w:rFonts w:ascii="Times New Roman" w:hAnsi="Times New Roman" w:cs="Times New Roman"/>
        </w:rPr>
        <w:t>receiver is tuned to a different transponder channel and the signals from various receivers are</w:t>
      </w:r>
    </w:p>
    <w:p w14:paraId="57408164" w14:textId="5AD06BBA" w:rsidR="00352B65" w:rsidRPr="00184F57" w:rsidRDefault="00352B65" w:rsidP="00C27D77">
      <w:pPr>
        <w:spacing w:line="360" w:lineRule="auto"/>
        <w:jc w:val="both"/>
        <w:rPr>
          <w:rFonts w:ascii="Times New Roman" w:hAnsi="Times New Roman" w:cs="Times New Roman"/>
        </w:rPr>
      </w:pPr>
    </w:p>
    <w:p w14:paraId="55174350" w14:textId="77777777" w:rsidR="00C27D77" w:rsidRDefault="00C27D77" w:rsidP="00C27D77">
      <w:pPr>
        <w:spacing w:line="360" w:lineRule="auto"/>
        <w:jc w:val="both"/>
        <w:rPr>
          <w:rFonts w:ascii="Times New Roman" w:hAnsi="Times New Roman" w:cs="Times New Roman"/>
          <w:b/>
          <w:bCs/>
        </w:rPr>
      </w:pPr>
    </w:p>
    <w:p w14:paraId="1C1E23CF" w14:textId="77777777" w:rsidR="00C27D77" w:rsidRDefault="00C27D77" w:rsidP="00C27D77">
      <w:pPr>
        <w:spacing w:line="360" w:lineRule="auto"/>
        <w:jc w:val="both"/>
        <w:rPr>
          <w:rFonts w:ascii="Times New Roman" w:hAnsi="Times New Roman" w:cs="Times New Roman"/>
          <w:b/>
          <w:bCs/>
        </w:rPr>
      </w:pPr>
    </w:p>
    <w:p w14:paraId="67F0107C" w14:textId="77777777" w:rsidR="00C27D77" w:rsidRDefault="00C27D77" w:rsidP="00C27D77">
      <w:pPr>
        <w:spacing w:line="360" w:lineRule="auto"/>
        <w:jc w:val="both"/>
        <w:rPr>
          <w:rFonts w:ascii="Times New Roman" w:hAnsi="Times New Roman" w:cs="Times New Roman"/>
          <w:b/>
          <w:bCs/>
        </w:rPr>
      </w:pPr>
    </w:p>
    <w:p w14:paraId="67F81399" w14:textId="77777777" w:rsidR="00C27D77" w:rsidRDefault="00C27D77" w:rsidP="00C27D77">
      <w:pPr>
        <w:spacing w:line="360" w:lineRule="auto"/>
        <w:jc w:val="both"/>
        <w:rPr>
          <w:rFonts w:ascii="Times New Roman" w:hAnsi="Times New Roman" w:cs="Times New Roman"/>
          <w:b/>
          <w:bCs/>
        </w:rPr>
      </w:pPr>
    </w:p>
    <w:p w14:paraId="409E7B6B" w14:textId="77777777" w:rsidR="00C27D77" w:rsidRDefault="00C27D77" w:rsidP="00C27D77">
      <w:pPr>
        <w:spacing w:line="360" w:lineRule="auto"/>
        <w:jc w:val="both"/>
        <w:rPr>
          <w:rFonts w:ascii="Times New Roman" w:hAnsi="Times New Roman" w:cs="Times New Roman"/>
          <w:b/>
          <w:bCs/>
        </w:rPr>
      </w:pPr>
    </w:p>
    <w:p w14:paraId="33692080" w14:textId="71528A84" w:rsidR="00184F57" w:rsidRPr="00184F57" w:rsidRDefault="00184F57" w:rsidP="00C27D77">
      <w:pPr>
        <w:spacing w:line="360" w:lineRule="auto"/>
        <w:jc w:val="center"/>
        <w:rPr>
          <w:rFonts w:ascii="Times New Roman" w:hAnsi="Times New Roman" w:cs="Times New Roman"/>
        </w:rPr>
      </w:pPr>
      <w:r w:rsidRPr="00184F57">
        <w:rPr>
          <w:rFonts w:ascii="Times New Roman" w:hAnsi="Times New Roman" w:cs="Times New Roman"/>
        </w:rPr>
        <w:t xml:space="preserve">Figure </w:t>
      </w:r>
      <w:r w:rsidR="00C27D77">
        <w:rPr>
          <w:rFonts w:ascii="Times New Roman" w:hAnsi="Times New Roman" w:cs="Times New Roman"/>
        </w:rPr>
        <w:t>4</w:t>
      </w:r>
      <w:r w:rsidRPr="00184F57">
        <w:rPr>
          <w:rFonts w:ascii="Times New Roman" w:hAnsi="Times New Roman" w:cs="Times New Roman"/>
        </w:rPr>
        <w:t>.5 Satellite cable television</w:t>
      </w:r>
    </w:p>
    <w:p w14:paraId="63108B6A"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lastRenderedPageBreak/>
        <w:t>multiplexed for transmission to the users. The channels received in the digital format can be</w:t>
      </w:r>
    </w:p>
    <w:p w14:paraId="0CC15533"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transmitted either digitally or in the analogue form as mentioned above. This processed digital</w:t>
      </w:r>
    </w:p>
    <w:p w14:paraId="6FEE4A62"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or analogue information is then transmitted over a typical cable distribution network to a large</w:t>
      </w:r>
    </w:p>
    <w:p w14:paraId="23A88F09"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number of houses known as subscribers, who pay a monthly fee for the service. The cable</w:t>
      </w:r>
    </w:p>
    <w:p w14:paraId="14840272"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operators scramble their programmes to prevent unauthorized viewing. The receiving end then</w:t>
      </w:r>
    </w:p>
    <w:p w14:paraId="275E8F68"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consists of a set top box to descramble and retrieve the original signal. The cable TV operators</w:t>
      </w:r>
    </w:p>
    <w:p w14:paraId="71B040E6"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also transmit the videotaped recorded programmes from other sources in addition to showing</w:t>
      </w:r>
    </w:p>
    <w:p w14:paraId="11B6B9A2"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programmes received from the satellites.</w:t>
      </w:r>
    </w:p>
    <w:p w14:paraId="29FC3BEB" w14:textId="190ED04C" w:rsidR="00184F57" w:rsidRPr="00184F57" w:rsidRDefault="00C27D77" w:rsidP="00C27D77">
      <w:pPr>
        <w:spacing w:line="360" w:lineRule="auto"/>
        <w:jc w:val="both"/>
        <w:rPr>
          <w:rFonts w:ascii="Times New Roman" w:hAnsi="Times New Roman" w:cs="Times New Roman"/>
          <w:b/>
          <w:bCs/>
          <w:i/>
          <w:iCs/>
        </w:rPr>
      </w:pPr>
      <w:r w:rsidRPr="00C27D77">
        <w:rPr>
          <w:rFonts w:ascii="Times New Roman" w:hAnsi="Times New Roman" w:cs="Times New Roman"/>
          <w:b/>
          <w:bCs/>
          <w:i/>
          <w:iCs/>
        </w:rPr>
        <w:t>4</w:t>
      </w:r>
      <w:r w:rsidR="00184F57" w:rsidRPr="00184F57">
        <w:rPr>
          <w:rFonts w:ascii="Times New Roman" w:hAnsi="Times New Roman" w:cs="Times New Roman"/>
          <w:b/>
          <w:bCs/>
          <w:i/>
          <w:iCs/>
        </w:rPr>
        <w:t>.</w:t>
      </w:r>
      <w:r w:rsidRPr="00C27D77">
        <w:rPr>
          <w:rFonts w:ascii="Times New Roman" w:hAnsi="Times New Roman" w:cs="Times New Roman"/>
          <w:b/>
          <w:bCs/>
          <w:i/>
          <w:iCs/>
        </w:rPr>
        <w:t>1</w:t>
      </w:r>
      <w:r w:rsidR="00184F57" w:rsidRPr="00184F57">
        <w:rPr>
          <w:rFonts w:ascii="Times New Roman" w:hAnsi="Times New Roman" w:cs="Times New Roman"/>
          <w:b/>
          <w:bCs/>
          <w:i/>
          <w:iCs/>
        </w:rPr>
        <w:t>.3 Satellite–Local Broadcast TV Network</w:t>
      </w:r>
    </w:p>
    <w:p w14:paraId="4C936576"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It is the same as the satellite–cable TV network except for the fact that here the satellite</w:t>
      </w:r>
    </w:p>
    <w:p w14:paraId="4DA83775"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distributes programming to local terrestrial broadcasting stations instead of distributing it to</w:t>
      </w:r>
    </w:p>
    <w:p w14:paraId="49646A4E"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the cable head end stations. The broadcasting stations use powerful antennas to transmit the</w:t>
      </w:r>
    </w:p>
    <w:p w14:paraId="2C4F1445"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received signals to various users within the line-of-sight (50–150 km) using UHF and VHF</w:t>
      </w:r>
    </w:p>
    <w:p w14:paraId="70C95E0D"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 xml:space="preserve">microwave bands. The users receive these TV signals using directional antennas like </w:t>
      </w:r>
      <w:proofErr w:type="spellStart"/>
      <w:r w:rsidRPr="00184F57">
        <w:rPr>
          <w:rFonts w:ascii="Times New Roman" w:hAnsi="Times New Roman" w:cs="Times New Roman"/>
        </w:rPr>
        <w:t>yagi</w:t>
      </w:r>
      <w:proofErr w:type="spellEnd"/>
    </w:p>
    <w:p w14:paraId="782A0165"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antennas, reflector antennas or dipole antennas. A typical satellite–local broadcast network</w:t>
      </w:r>
    </w:p>
    <w:p w14:paraId="7E847673" w14:textId="5479D0FF"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 xml:space="preserve">is shown in Figure </w:t>
      </w:r>
      <w:r w:rsidR="00C27D77">
        <w:rPr>
          <w:rFonts w:ascii="Times New Roman" w:hAnsi="Times New Roman" w:cs="Times New Roman"/>
        </w:rPr>
        <w:t>4</w:t>
      </w:r>
      <w:r w:rsidRPr="00184F57">
        <w:rPr>
          <w:rFonts w:ascii="Times New Roman" w:hAnsi="Times New Roman" w:cs="Times New Roman"/>
        </w:rPr>
        <w:t>.6. Sometimes, a combination of both the satellite-cable TV and the</w:t>
      </w:r>
    </w:p>
    <w:p w14:paraId="3AC1163C" w14:textId="494668CD"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 xml:space="preserve">satellite-local broadcast TV networks </w:t>
      </w:r>
      <w:proofErr w:type="gramStart"/>
      <w:r w:rsidRPr="00184F57">
        <w:rPr>
          <w:rFonts w:ascii="Times New Roman" w:hAnsi="Times New Roman" w:cs="Times New Roman"/>
        </w:rPr>
        <w:t>is</w:t>
      </w:r>
      <w:proofErr w:type="gramEnd"/>
      <w:r w:rsidRPr="00184F57">
        <w:rPr>
          <w:rFonts w:ascii="Times New Roman" w:hAnsi="Times New Roman" w:cs="Times New Roman"/>
        </w:rPr>
        <w:t xml:space="preserve"> used for distributing TV programmes to the users. As</w:t>
      </w:r>
    </w:p>
    <w:p w14:paraId="371DA040" w14:textId="39416793" w:rsidR="00C27D77" w:rsidRDefault="000964DB" w:rsidP="00C27D77">
      <w:pPr>
        <w:spacing w:line="360" w:lineRule="auto"/>
        <w:jc w:val="both"/>
        <w:rPr>
          <w:rFonts w:ascii="Times New Roman" w:hAnsi="Times New Roman" w:cs="Times New Roman"/>
        </w:rPr>
      </w:pPr>
      <w:r w:rsidRPr="00352B65">
        <w:rPr>
          <w:rFonts w:ascii="Times New Roman" w:hAnsi="Times New Roman" w:cs="Times New Roman"/>
          <w:noProof/>
        </w:rPr>
        <w:drawing>
          <wp:anchor distT="0" distB="0" distL="114300" distR="114300" simplePos="0" relativeHeight="251660288" behindDoc="0" locked="0" layoutInCell="1" allowOverlap="1" wp14:anchorId="294FCC63" wp14:editId="6D028B74">
            <wp:simplePos x="0" y="0"/>
            <wp:positionH relativeFrom="column">
              <wp:posOffset>1790700</wp:posOffset>
            </wp:positionH>
            <wp:positionV relativeFrom="paragraph">
              <wp:posOffset>220345</wp:posOffset>
            </wp:positionV>
            <wp:extent cx="1981200" cy="1887855"/>
            <wp:effectExtent l="0" t="0" r="0" b="0"/>
            <wp:wrapSquare wrapText="bothSides"/>
            <wp:docPr id="1630991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81200" cy="1887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4F57" w:rsidRPr="00184F57">
        <w:rPr>
          <w:rFonts w:ascii="Times New Roman" w:hAnsi="Times New Roman" w:cs="Times New Roman"/>
        </w:rPr>
        <w:t>an example, one of the possible configurations is where the satellite sends the signals to th</w:t>
      </w:r>
      <w:r w:rsidR="00C27D77">
        <w:rPr>
          <w:rFonts w:ascii="Times New Roman" w:hAnsi="Times New Roman" w:cs="Times New Roman"/>
        </w:rPr>
        <w:t>e</w:t>
      </w:r>
    </w:p>
    <w:p w14:paraId="5E75AE43" w14:textId="505B4840" w:rsidR="00C27D77" w:rsidRDefault="00C27D77" w:rsidP="00C27D77">
      <w:pPr>
        <w:spacing w:line="360" w:lineRule="auto"/>
        <w:jc w:val="both"/>
        <w:rPr>
          <w:rFonts w:ascii="Times New Roman" w:hAnsi="Times New Roman" w:cs="Times New Roman"/>
        </w:rPr>
      </w:pPr>
    </w:p>
    <w:p w14:paraId="3C5FCA78" w14:textId="42D9D15B" w:rsidR="000964DB" w:rsidRDefault="000964DB" w:rsidP="00C27D77">
      <w:pPr>
        <w:spacing w:line="360" w:lineRule="auto"/>
        <w:jc w:val="both"/>
        <w:rPr>
          <w:rFonts w:ascii="Times New Roman" w:hAnsi="Times New Roman" w:cs="Times New Roman"/>
        </w:rPr>
      </w:pPr>
    </w:p>
    <w:p w14:paraId="5FBC352F" w14:textId="72525326" w:rsidR="000964DB" w:rsidRDefault="000964DB" w:rsidP="00C27D77">
      <w:pPr>
        <w:spacing w:line="360" w:lineRule="auto"/>
        <w:jc w:val="both"/>
        <w:rPr>
          <w:rFonts w:ascii="Times New Roman" w:hAnsi="Times New Roman" w:cs="Times New Roman"/>
        </w:rPr>
      </w:pPr>
    </w:p>
    <w:p w14:paraId="37B931C1" w14:textId="77777777" w:rsidR="000964DB" w:rsidRDefault="000964DB" w:rsidP="00C27D77">
      <w:pPr>
        <w:spacing w:line="360" w:lineRule="auto"/>
        <w:jc w:val="both"/>
        <w:rPr>
          <w:rFonts w:ascii="Times New Roman" w:hAnsi="Times New Roman" w:cs="Times New Roman"/>
        </w:rPr>
      </w:pPr>
    </w:p>
    <w:p w14:paraId="33F71A69" w14:textId="77777777" w:rsidR="000964DB" w:rsidRDefault="000964DB" w:rsidP="00C27D77">
      <w:pPr>
        <w:spacing w:line="360" w:lineRule="auto"/>
        <w:jc w:val="both"/>
        <w:rPr>
          <w:rFonts w:ascii="Times New Roman" w:hAnsi="Times New Roman" w:cs="Times New Roman"/>
        </w:rPr>
      </w:pPr>
    </w:p>
    <w:p w14:paraId="5BFBD13D" w14:textId="20559C66" w:rsidR="000964DB" w:rsidRPr="00184F57" w:rsidRDefault="000964DB" w:rsidP="000964DB">
      <w:pPr>
        <w:spacing w:line="360" w:lineRule="auto"/>
        <w:jc w:val="center"/>
        <w:rPr>
          <w:rFonts w:ascii="Times New Roman" w:hAnsi="Times New Roman" w:cs="Times New Roman"/>
        </w:rPr>
      </w:pPr>
      <w:r w:rsidRPr="00184F57">
        <w:rPr>
          <w:rFonts w:ascii="Times New Roman" w:hAnsi="Times New Roman" w:cs="Times New Roman"/>
        </w:rPr>
        <w:t xml:space="preserve">Figure </w:t>
      </w:r>
      <w:r>
        <w:rPr>
          <w:rFonts w:ascii="Times New Roman" w:hAnsi="Times New Roman" w:cs="Times New Roman"/>
        </w:rPr>
        <w:t>4</w:t>
      </w:r>
      <w:r w:rsidRPr="00184F57">
        <w:rPr>
          <w:rFonts w:ascii="Times New Roman" w:hAnsi="Times New Roman" w:cs="Times New Roman"/>
        </w:rPr>
        <w:t>.6 Typical satellite local-broadcast TV network</w:t>
      </w:r>
    </w:p>
    <w:p w14:paraId="47277349" w14:textId="29BCFC5F"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lastRenderedPageBreak/>
        <w:t>local broadcasting stations, which in turn broadcast them to the cable operators.</w:t>
      </w:r>
      <w:r w:rsidR="00352B65" w:rsidRPr="00352B65">
        <w:rPr>
          <w:rFonts w:ascii="Times New Roman" w:hAnsi="Times New Roman" w:cs="Times New Roman"/>
        </w:rPr>
        <w:t xml:space="preserve"> </w:t>
      </w:r>
    </w:p>
    <w:p w14:paraId="57771C6C" w14:textId="6FD03BBA" w:rsidR="00184F57" w:rsidRPr="00184F57" w:rsidRDefault="000964DB" w:rsidP="00C27D77">
      <w:pPr>
        <w:spacing w:line="360" w:lineRule="auto"/>
        <w:jc w:val="both"/>
        <w:rPr>
          <w:rFonts w:ascii="Times New Roman" w:hAnsi="Times New Roman" w:cs="Times New Roman"/>
          <w:b/>
          <w:bCs/>
          <w:i/>
          <w:iCs/>
        </w:rPr>
      </w:pPr>
      <w:r w:rsidRPr="000964DB">
        <w:rPr>
          <w:rFonts w:ascii="Times New Roman" w:hAnsi="Times New Roman" w:cs="Times New Roman"/>
          <w:b/>
          <w:bCs/>
          <w:i/>
          <w:iCs/>
        </w:rPr>
        <w:t>4</w:t>
      </w:r>
      <w:r w:rsidR="00184F57" w:rsidRPr="00184F57">
        <w:rPr>
          <w:rFonts w:ascii="Times New Roman" w:hAnsi="Times New Roman" w:cs="Times New Roman"/>
          <w:b/>
          <w:bCs/>
          <w:i/>
          <w:iCs/>
        </w:rPr>
        <w:t>.</w:t>
      </w:r>
      <w:r w:rsidRPr="000964DB">
        <w:rPr>
          <w:rFonts w:ascii="Times New Roman" w:hAnsi="Times New Roman" w:cs="Times New Roman"/>
          <w:b/>
          <w:bCs/>
          <w:i/>
          <w:iCs/>
        </w:rPr>
        <w:t>1</w:t>
      </w:r>
      <w:r w:rsidR="00184F57" w:rsidRPr="00184F57">
        <w:rPr>
          <w:rFonts w:ascii="Times New Roman" w:hAnsi="Times New Roman" w:cs="Times New Roman"/>
          <w:b/>
          <w:bCs/>
          <w:i/>
          <w:iCs/>
        </w:rPr>
        <w:t>.4 Direct-to-Home Satellite Television</w:t>
      </w:r>
    </w:p>
    <w:p w14:paraId="0F8A3CF2"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Direct-to-home (DTH) satellite television refers to the direct reception of satellite TV programmes</w:t>
      </w:r>
    </w:p>
    <w:p w14:paraId="4550BDFF" w14:textId="160DE98A"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 xml:space="preserve">by the end users from the satellite through their own receiving antennas (Figure </w:t>
      </w:r>
      <w:r w:rsidR="000964DB">
        <w:rPr>
          <w:rFonts w:ascii="Times New Roman" w:hAnsi="Times New Roman" w:cs="Times New Roman"/>
        </w:rPr>
        <w:t>4</w:t>
      </w:r>
      <w:r w:rsidRPr="00184F57">
        <w:rPr>
          <w:rFonts w:ascii="Times New Roman" w:hAnsi="Times New Roman" w:cs="Times New Roman"/>
        </w:rPr>
        <w:t>.7).</w:t>
      </w:r>
      <w:r w:rsidR="00352B65" w:rsidRPr="00352B65">
        <w:rPr>
          <w:rFonts w:ascii="Times New Roman" w:hAnsi="Times New Roman" w:cs="Times New Roman"/>
        </w:rPr>
        <w:t xml:space="preserve"> </w:t>
      </w:r>
      <w:r w:rsidR="00352B65" w:rsidRPr="00352B65">
        <w:rPr>
          <w:rFonts w:ascii="Times New Roman" w:hAnsi="Times New Roman" w:cs="Times New Roman"/>
          <w:noProof/>
        </w:rPr>
        <w:drawing>
          <wp:inline distT="0" distB="0" distL="0" distR="0" wp14:anchorId="2E2C957F" wp14:editId="27537B4D">
            <wp:extent cx="4808220" cy="3558540"/>
            <wp:effectExtent l="0" t="0" r="0" b="3810"/>
            <wp:docPr id="1135081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08220" cy="3558540"/>
                    </a:xfrm>
                    <a:prstGeom prst="rect">
                      <a:avLst/>
                    </a:prstGeom>
                    <a:noFill/>
                    <a:ln>
                      <a:noFill/>
                    </a:ln>
                  </pic:spPr>
                </pic:pic>
              </a:graphicData>
            </a:graphic>
          </wp:inline>
        </w:drawing>
      </w:r>
    </w:p>
    <w:p w14:paraId="4595AE50" w14:textId="56D50944" w:rsidR="00184F57" w:rsidRPr="00184F57" w:rsidRDefault="00184F57" w:rsidP="000964DB">
      <w:pPr>
        <w:spacing w:line="360" w:lineRule="auto"/>
        <w:jc w:val="center"/>
        <w:rPr>
          <w:rFonts w:ascii="Times New Roman" w:hAnsi="Times New Roman" w:cs="Times New Roman"/>
        </w:rPr>
      </w:pPr>
      <w:r w:rsidRPr="00184F57">
        <w:rPr>
          <w:rFonts w:ascii="Times New Roman" w:hAnsi="Times New Roman" w:cs="Times New Roman"/>
        </w:rPr>
        <w:t xml:space="preserve">Figure </w:t>
      </w:r>
      <w:r w:rsidR="000964DB" w:rsidRPr="000964DB">
        <w:rPr>
          <w:rFonts w:ascii="Times New Roman" w:hAnsi="Times New Roman" w:cs="Times New Roman"/>
        </w:rPr>
        <w:t>4</w:t>
      </w:r>
      <w:r w:rsidRPr="00184F57">
        <w:rPr>
          <w:rFonts w:ascii="Times New Roman" w:hAnsi="Times New Roman" w:cs="Times New Roman"/>
        </w:rPr>
        <w:t>.7 Direct-to-home satellite television</w:t>
      </w:r>
    </w:p>
    <w:p w14:paraId="175C9DF5"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DTH services can be broadly classified into two types, namely the television receive-only</w:t>
      </w:r>
    </w:p>
    <w:p w14:paraId="57247CC5"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(TVRO) and the direct broadcasting satellite (DBS) services, depending upon the frequency</w:t>
      </w:r>
    </w:p>
    <w:p w14:paraId="2DD37752"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band utilized and the size of the receiving antennas. TVRO systems operate in the C band</w:t>
      </w:r>
    </w:p>
    <w:p w14:paraId="249551E4"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whereas the DBS systems operate in the Ku band. In the present context, when DTH systems</w:t>
      </w:r>
    </w:p>
    <w:p w14:paraId="0F736E26"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are mentioned, more often than not it refers to the DBS systems only.</w:t>
      </w:r>
    </w:p>
    <w:p w14:paraId="5A5564DF" w14:textId="34B99C7C" w:rsidR="00184F57" w:rsidRPr="00184F57" w:rsidRDefault="000964DB" w:rsidP="00C27D77">
      <w:pPr>
        <w:spacing w:line="360" w:lineRule="auto"/>
        <w:jc w:val="both"/>
        <w:rPr>
          <w:rFonts w:ascii="Times New Roman" w:hAnsi="Times New Roman" w:cs="Times New Roman"/>
          <w:b/>
          <w:bCs/>
        </w:rPr>
      </w:pPr>
      <w:r>
        <w:rPr>
          <w:rFonts w:ascii="Times New Roman" w:hAnsi="Times New Roman" w:cs="Times New Roman"/>
          <w:b/>
          <w:bCs/>
        </w:rPr>
        <w:t>4</w:t>
      </w:r>
      <w:r w:rsidR="00184F57" w:rsidRPr="00184F57">
        <w:rPr>
          <w:rFonts w:ascii="Times New Roman" w:hAnsi="Times New Roman" w:cs="Times New Roman"/>
          <w:b/>
          <w:bCs/>
        </w:rPr>
        <w:t>.</w:t>
      </w:r>
      <w:r>
        <w:rPr>
          <w:rFonts w:ascii="Times New Roman" w:hAnsi="Times New Roman" w:cs="Times New Roman"/>
          <w:b/>
          <w:bCs/>
        </w:rPr>
        <w:t>1</w:t>
      </w:r>
      <w:r w:rsidR="00184F57" w:rsidRPr="00184F57">
        <w:rPr>
          <w:rFonts w:ascii="Times New Roman" w:hAnsi="Times New Roman" w:cs="Times New Roman"/>
          <w:b/>
          <w:bCs/>
        </w:rPr>
        <w:t>.</w:t>
      </w:r>
      <w:r>
        <w:rPr>
          <w:rFonts w:ascii="Times New Roman" w:hAnsi="Times New Roman" w:cs="Times New Roman"/>
          <w:b/>
          <w:bCs/>
        </w:rPr>
        <w:t>5</w:t>
      </w:r>
      <w:r w:rsidR="00184F57" w:rsidRPr="00184F57">
        <w:rPr>
          <w:rFonts w:ascii="Times New Roman" w:hAnsi="Times New Roman" w:cs="Times New Roman"/>
          <w:b/>
          <w:bCs/>
        </w:rPr>
        <w:t>. Television Receive-Only (TVRO) Services</w:t>
      </w:r>
    </w:p>
    <w:p w14:paraId="190B9A47"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TVRO systems employ large dishes (6 to 18 feet across) placed in the user’s premises for</w:t>
      </w:r>
    </w:p>
    <w:p w14:paraId="6D2A5268"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the reception of analogue signals from the satellite operating in the C band. The antenna size</w:t>
      </w:r>
    </w:p>
    <w:p w14:paraId="0BA85DF7"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is larger in this case as compared to DBS systems as the wavelength at C band frequencies</w:t>
      </w:r>
    </w:p>
    <w:p w14:paraId="55297BB6"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lastRenderedPageBreak/>
        <w:t>is larger than at the Ku band frequencies. In addition, international and domestic regulations</w:t>
      </w:r>
    </w:p>
    <w:p w14:paraId="337BCAB0"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limit C band power because of the possibilities of RF interference between the satellite and</w:t>
      </w:r>
    </w:p>
    <w:p w14:paraId="2F1B860C"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the microwave links operating in the C band. Generally, each C band transponder provides one</w:t>
      </w:r>
    </w:p>
    <w:p w14:paraId="4DF25878"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analogue TV channel, and hence a satellite with 16 such transponders will be able to support</w:t>
      </w:r>
    </w:p>
    <w:p w14:paraId="6538D2D3"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only 16 TV channels. Hence, for complete channel coverage, the TVRO receiver antenna must</w:t>
      </w:r>
    </w:p>
    <w:p w14:paraId="4FFCE3AF"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have a steerable dish. These systems are made user friendly by using microprocessor control,</w:t>
      </w:r>
    </w:p>
    <w:p w14:paraId="33B79428" w14:textId="70821765"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 xml:space="preserve">allowing the viewer to select the desired channel with a </w:t>
      </w:r>
      <w:r w:rsidR="000964DB" w:rsidRPr="00184F57">
        <w:rPr>
          <w:rFonts w:ascii="Times New Roman" w:hAnsi="Times New Roman" w:cs="Times New Roman"/>
        </w:rPr>
        <w:t>remote-control</w:t>
      </w:r>
      <w:r w:rsidRPr="00184F57">
        <w:rPr>
          <w:rFonts w:ascii="Times New Roman" w:hAnsi="Times New Roman" w:cs="Times New Roman"/>
        </w:rPr>
        <w:t xml:space="preserve"> unit. The antenna</w:t>
      </w:r>
    </w:p>
    <w:p w14:paraId="24BB855F"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then moves automatically using electronic control methods to point to the desired satellite.</w:t>
      </w:r>
    </w:p>
    <w:p w14:paraId="48F841E3"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TVROs are based on open standard equipment and provide the largest variety of TV programs,</w:t>
      </w:r>
    </w:p>
    <w:p w14:paraId="77047A07"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including cable TV programs, foreign stations, free programming channels and live unedited</w:t>
      </w:r>
    </w:p>
    <w:p w14:paraId="01CA5336"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feeds between broadcasting stations like news, sports, etc.</w:t>
      </w:r>
    </w:p>
    <w:p w14:paraId="49E6EB0D" w14:textId="18C0315B" w:rsidR="00184F57" w:rsidRPr="00184F57" w:rsidRDefault="000964DB" w:rsidP="00C27D77">
      <w:pPr>
        <w:spacing w:line="360" w:lineRule="auto"/>
        <w:jc w:val="both"/>
        <w:rPr>
          <w:rFonts w:ascii="Times New Roman" w:hAnsi="Times New Roman" w:cs="Times New Roman"/>
        </w:rPr>
      </w:pPr>
      <w:r w:rsidRPr="00184F57">
        <w:rPr>
          <w:rFonts w:ascii="Times New Roman" w:hAnsi="Times New Roman" w:cs="Times New Roman"/>
        </w:rPr>
        <w:t>A look</w:t>
      </w:r>
      <w:r w:rsidR="00184F57" w:rsidRPr="00184F57">
        <w:rPr>
          <w:rFonts w:ascii="Times New Roman" w:hAnsi="Times New Roman" w:cs="Times New Roman"/>
        </w:rPr>
        <w:t xml:space="preserve"> into the development of DTH services suggests that TVROs were the original form of</w:t>
      </w:r>
    </w:p>
    <w:p w14:paraId="3AD4208D"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DTH satellite TV reception. The concept of using dishes at the user’s premises to view satellite</w:t>
      </w:r>
    </w:p>
    <w:p w14:paraId="76F18EFF"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television directly started in early 1980s, when people in the USA started putting dishes in</w:t>
      </w:r>
    </w:p>
    <w:p w14:paraId="2C07BB4F"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their backyards for direct satellite reception. TVROs reached their peak around the year 1994</w:t>
      </w:r>
    </w:p>
    <w:p w14:paraId="3FA9841D"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and have slowly given way to direct broadcasting satellite (DBS) services. However, TVRO</w:t>
      </w:r>
    </w:p>
    <w:p w14:paraId="653E3223" w14:textId="77777777" w:rsidR="00184F57" w:rsidRPr="00184F57" w:rsidRDefault="00184F57" w:rsidP="00C27D77">
      <w:pPr>
        <w:spacing w:line="360" w:lineRule="auto"/>
        <w:jc w:val="both"/>
        <w:rPr>
          <w:rFonts w:ascii="Times New Roman" w:hAnsi="Times New Roman" w:cs="Times New Roman"/>
        </w:rPr>
      </w:pPr>
      <w:r w:rsidRPr="00184F57">
        <w:rPr>
          <w:rFonts w:ascii="Times New Roman" w:hAnsi="Times New Roman" w:cs="Times New Roman"/>
        </w:rPr>
        <w:t>systems still exist and are being updated to receive digitally scrambled programming channels</w:t>
      </w:r>
    </w:p>
    <w:p w14:paraId="3E05D664" w14:textId="77777777" w:rsidR="000964DB" w:rsidRDefault="00184F57" w:rsidP="000964DB">
      <w:pPr>
        <w:spacing w:line="360" w:lineRule="auto"/>
        <w:rPr>
          <w:rFonts w:ascii="Times New Roman" w:hAnsi="Times New Roman" w:cs="Times New Roman"/>
        </w:rPr>
      </w:pPr>
      <w:r w:rsidRPr="00184F57">
        <w:rPr>
          <w:rFonts w:ascii="Times New Roman" w:hAnsi="Times New Roman" w:cs="Times New Roman"/>
        </w:rPr>
        <w:t>from Ku band satellites.</w:t>
      </w:r>
    </w:p>
    <w:p w14:paraId="0D686670" w14:textId="20322017" w:rsidR="008876F1" w:rsidRPr="008876F1" w:rsidRDefault="008876F1" w:rsidP="000964DB">
      <w:pPr>
        <w:spacing w:line="360" w:lineRule="auto"/>
        <w:rPr>
          <w:rFonts w:ascii="Times New Roman" w:hAnsi="Times New Roman" w:cs="Times New Roman"/>
        </w:rPr>
      </w:pPr>
      <w:r w:rsidRPr="008876F1">
        <w:rPr>
          <w:rFonts w:ascii="Times New Roman" w:hAnsi="Times New Roman" w:cs="Times New Roman"/>
        </w:rPr>
        <w:br/>
      </w:r>
      <w:r w:rsidRPr="008876F1">
        <w:rPr>
          <w:rFonts w:ascii="Times New Roman" w:hAnsi="Times New Roman" w:cs="Times New Roman"/>
          <w:b/>
          <w:bCs/>
        </w:rPr>
        <w:t>Receive only home TV systems: DBS TV/FM reception</w:t>
      </w:r>
    </w:p>
    <w:p w14:paraId="792E995F" w14:textId="77777777" w:rsidR="008876F1" w:rsidRDefault="008876F1" w:rsidP="000964DB">
      <w:pPr>
        <w:spacing w:line="360" w:lineRule="auto"/>
        <w:jc w:val="both"/>
        <w:rPr>
          <w:rFonts w:ascii="Times New Roman" w:hAnsi="Times New Roman" w:cs="Times New Roman"/>
        </w:rPr>
      </w:pPr>
      <w:r w:rsidRPr="008876F1">
        <w:rPr>
          <w:rFonts w:ascii="Times New Roman" w:hAnsi="Times New Roman" w:cs="Times New Roman"/>
        </w:rPr>
        <w:t>This consists of a receiving antenna feeding directly into LNA unit (normally 950–1450 MHz).</w:t>
      </w:r>
      <w:r w:rsidRPr="008876F1">
        <w:rPr>
          <w:rFonts w:ascii="Times New Roman" w:hAnsi="Times New Roman" w:cs="Times New Roman"/>
        </w:rPr>
        <w:br/>
        <w:t>The signal is fed into a tracking filter, which selects desired channel.</w:t>
      </w:r>
      <w:r w:rsidRPr="008876F1">
        <w:rPr>
          <w:rFonts w:ascii="Times New Roman" w:hAnsi="Times New Roman" w:cs="Times New Roman"/>
        </w:rPr>
        <w:br/>
        <w:t>The selected channel is again down-converted from 950–1450 MHz to fixed IF of 70 MHz, which is demodulated and baseband information is used to generate a VSB signal which is fed into one of VHF/UHF channels of standard TV set.</w:t>
      </w:r>
    </w:p>
    <w:p w14:paraId="1ABBF7F3" w14:textId="1CCA13FE" w:rsidR="00352B65" w:rsidRPr="008876F1" w:rsidRDefault="00352B65" w:rsidP="00C27D77">
      <w:pPr>
        <w:spacing w:line="360" w:lineRule="auto"/>
        <w:jc w:val="both"/>
        <w:rPr>
          <w:rFonts w:ascii="Times New Roman" w:hAnsi="Times New Roman" w:cs="Times New Roman"/>
        </w:rPr>
      </w:pPr>
      <w:r w:rsidRPr="00352B65">
        <w:rPr>
          <w:rFonts w:ascii="Times New Roman" w:hAnsi="Times New Roman" w:cs="Times New Roman"/>
          <w:noProof/>
        </w:rPr>
        <w:lastRenderedPageBreak/>
        <w:drawing>
          <wp:inline distT="0" distB="0" distL="0" distR="0" wp14:anchorId="6F9A7346" wp14:editId="54E63DE7">
            <wp:extent cx="5731510" cy="7041515"/>
            <wp:effectExtent l="0" t="0" r="2540" b="6985"/>
            <wp:docPr id="10266459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7041515"/>
                    </a:xfrm>
                    <a:prstGeom prst="rect">
                      <a:avLst/>
                    </a:prstGeom>
                    <a:noFill/>
                    <a:ln>
                      <a:noFill/>
                    </a:ln>
                  </pic:spPr>
                </pic:pic>
              </a:graphicData>
            </a:graphic>
          </wp:inline>
        </w:drawing>
      </w:r>
    </w:p>
    <w:p w14:paraId="40E50A84" w14:textId="7777777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b/>
          <w:bCs/>
        </w:rPr>
        <w:t>DBS: Direct Broadcast System</w:t>
      </w:r>
    </w:p>
    <w:p w14:paraId="2DD133AF" w14:textId="7777777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t>DBS includes audio, television, and internet services. DBS TV is also called digital TV.</w:t>
      </w:r>
    </w:p>
    <w:p w14:paraId="4DB89039" w14:textId="7777777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t>The home receiver consists of two units: an outdoor unit and an indoor unit.</w:t>
      </w:r>
    </w:p>
    <w:p w14:paraId="3C81B7C5" w14:textId="7777777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t>The down link signal is received by the antenna into LNB receive horn.</w:t>
      </w:r>
    </w:p>
    <w:p w14:paraId="5773CAF8" w14:textId="7777777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lastRenderedPageBreak/>
        <w:t>Downconverter converts 12.2 – 12.7 GHz band to 950 – 1450 MHz frequency band, shifted to transmission through connecting cable to RF in.</w:t>
      </w:r>
    </w:p>
    <w:p w14:paraId="704D5382" w14:textId="6AF3280B" w:rsidR="00437A7A"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t>The carrier is demodulated, QPSK modulation is being converted to a bit stream. Error correction is carried out in the decoder block. The demultiplexer separates individual programs, which is stored in buffer memories for further processing, such as conditional access.</w:t>
      </w:r>
      <w:r w:rsidR="00352B65" w:rsidRPr="00352B65">
        <w:rPr>
          <w:rFonts w:ascii="Times New Roman" w:hAnsi="Times New Roman" w:cs="Times New Roman"/>
        </w:rPr>
        <w:t xml:space="preserve"> </w:t>
      </w:r>
      <w:r w:rsidR="00352B65" w:rsidRPr="00352B65">
        <w:rPr>
          <w:rFonts w:ascii="Times New Roman" w:hAnsi="Times New Roman" w:cs="Times New Roman"/>
          <w:noProof/>
        </w:rPr>
        <w:drawing>
          <wp:inline distT="0" distB="0" distL="0" distR="0" wp14:anchorId="4D947234" wp14:editId="3CF73569">
            <wp:extent cx="5731510" cy="5842000"/>
            <wp:effectExtent l="0" t="0" r="2540" b="6350"/>
            <wp:docPr id="13322432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842000"/>
                    </a:xfrm>
                    <a:prstGeom prst="rect">
                      <a:avLst/>
                    </a:prstGeom>
                    <a:noFill/>
                    <a:ln>
                      <a:noFill/>
                    </a:ln>
                  </pic:spPr>
                </pic:pic>
              </a:graphicData>
            </a:graphic>
          </wp:inline>
        </w:drawing>
      </w:r>
    </w:p>
    <w:p w14:paraId="67913C45" w14:textId="19513CD7" w:rsidR="008876F1" w:rsidRPr="008876F1" w:rsidRDefault="000964DB" w:rsidP="000964DB">
      <w:pPr>
        <w:spacing w:line="360" w:lineRule="auto"/>
        <w:rPr>
          <w:rFonts w:ascii="Times New Roman" w:hAnsi="Times New Roman" w:cs="Times New Roman"/>
        </w:rPr>
      </w:pPr>
      <w:r w:rsidRPr="00352B65">
        <w:rPr>
          <w:rFonts w:ascii="Times New Roman" w:hAnsi="Times New Roman" w:cs="Times New Roman"/>
          <w:b/>
          <w:bCs/>
          <w:noProof/>
        </w:rPr>
        <w:lastRenderedPageBreak/>
        <w:drawing>
          <wp:anchor distT="0" distB="0" distL="114300" distR="114300" simplePos="0" relativeHeight="251661312" behindDoc="0" locked="0" layoutInCell="1" allowOverlap="1" wp14:anchorId="24A8AE88" wp14:editId="67E49C4B">
            <wp:simplePos x="0" y="0"/>
            <wp:positionH relativeFrom="column">
              <wp:posOffset>106680</wp:posOffset>
            </wp:positionH>
            <wp:positionV relativeFrom="paragraph">
              <wp:posOffset>403860</wp:posOffset>
            </wp:positionV>
            <wp:extent cx="5731510" cy="5452745"/>
            <wp:effectExtent l="0" t="0" r="2540" b="0"/>
            <wp:wrapSquare wrapText="bothSides"/>
            <wp:docPr id="3489318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452745"/>
                    </a:xfrm>
                    <a:prstGeom prst="rect">
                      <a:avLst/>
                    </a:prstGeom>
                    <a:noFill/>
                    <a:ln>
                      <a:noFill/>
                    </a:ln>
                  </pic:spPr>
                </pic:pic>
              </a:graphicData>
            </a:graphic>
          </wp:anchor>
        </w:drawing>
      </w:r>
      <w:r w:rsidR="008876F1" w:rsidRPr="008876F1">
        <w:rPr>
          <w:rFonts w:ascii="Times New Roman" w:hAnsi="Times New Roman" w:cs="Times New Roman"/>
          <w:b/>
          <w:bCs/>
        </w:rPr>
        <w:t>A typical satellite TV network</w:t>
      </w:r>
    </w:p>
    <w:p w14:paraId="49C20B71" w14:textId="204A625E"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i/>
          <w:iCs/>
        </w:rPr>
        <w:t xml:space="preserve">Diagram shown with: Back haul satellite, Broadcast </w:t>
      </w:r>
      <w:proofErr w:type="spellStart"/>
      <w:r w:rsidRPr="008876F1">
        <w:rPr>
          <w:rFonts w:ascii="Times New Roman" w:hAnsi="Times New Roman" w:cs="Times New Roman"/>
          <w:i/>
          <w:iCs/>
        </w:rPr>
        <w:t>Center</w:t>
      </w:r>
      <w:proofErr w:type="spellEnd"/>
      <w:r w:rsidRPr="008876F1">
        <w:rPr>
          <w:rFonts w:ascii="Times New Roman" w:hAnsi="Times New Roman" w:cs="Times New Roman"/>
          <w:i/>
          <w:iCs/>
        </w:rPr>
        <w:t>, Main TV broadcasting satellite, Terrestrial broadcast, Sports event or SIT or a TV channel provider.</w:t>
      </w:r>
    </w:p>
    <w:p w14:paraId="343DC8DD" w14:textId="543ABF1A" w:rsidR="008876F1" w:rsidRPr="008876F1" w:rsidRDefault="008876F1" w:rsidP="00C27D77">
      <w:pPr>
        <w:spacing w:line="360" w:lineRule="auto"/>
        <w:jc w:val="both"/>
        <w:rPr>
          <w:rFonts w:ascii="Times New Roman" w:hAnsi="Times New Roman" w:cs="Times New Roman"/>
        </w:rPr>
      </w:pPr>
    </w:p>
    <w:p w14:paraId="27993378" w14:textId="7777777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t>Uplink section consists of 3 main components:</w:t>
      </w:r>
    </w:p>
    <w:p w14:paraId="3B5855B1" w14:textId="77777777" w:rsidR="008876F1" w:rsidRPr="008876F1" w:rsidRDefault="008876F1" w:rsidP="00C27D77">
      <w:pPr>
        <w:numPr>
          <w:ilvl w:val="0"/>
          <w:numId w:val="5"/>
        </w:numPr>
        <w:spacing w:line="360" w:lineRule="auto"/>
        <w:jc w:val="both"/>
        <w:rPr>
          <w:rFonts w:ascii="Times New Roman" w:hAnsi="Times New Roman" w:cs="Times New Roman"/>
        </w:rPr>
      </w:pPr>
      <w:r w:rsidRPr="008876F1">
        <w:rPr>
          <w:rFonts w:ascii="Times New Roman" w:hAnsi="Times New Roman" w:cs="Times New Roman"/>
        </w:rPr>
        <w:t>programming source</w:t>
      </w:r>
    </w:p>
    <w:p w14:paraId="46DC2BA3" w14:textId="77777777" w:rsidR="008876F1" w:rsidRPr="008876F1" w:rsidRDefault="008876F1" w:rsidP="00C27D77">
      <w:pPr>
        <w:numPr>
          <w:ilvl w:val="0"/>
          <w:numId w:val="5"/>
        </w:numPr>
        <w:spacing w:line="360" w:lineRule="auto"/>
        <w:jc w:val="both"/>
        <w:rPr>
          <w:rFonts w:ascii="Times New Roman" w:hAnsi="Times New Roman" w:cs="Times New Roman"/>
        </w:rPr>
      </w:pPr>
      <w:r w:rsidRPr="008876F1">
        <w:rPr>
          <w:rFonts w:ascii="Times New Roman" w:hAnsi="Times New Roman" w:cs="Times New Roman"/>
        </w:rPr>
        <w:t xml:space="preserve">the broadcast </w:t>
      </w:r>
      <w:proofErr w:type="spellStart"/>
      <w:r w:rsidRPr="008876F1">
        <w:rPr>
          <w:rFonts w:ascii="Times New Roman" w:hAnsi="Times New Roman" w:cs="Times New Roman"/>
        </w:rPr>
        <w:t>center</w:t>
      </w:r>
      <w:proofErr w:type="spellEnd"/>
    </w:p>
    <w:p w14:paraId="0782D8DF" w14:textId="77777777" w:rsidR="008876F1" w:rsidRPr="008876F1" w:rsidRDefault="008876F1" w:rsidP="00C27D77">
      <w:pPr>
        <w:numPr>
          <w:ilvl w:val="0"/>
          <w:numId w:val="5"/>
        </w:numPr>
        <w:spacing w:line="360" w:lineRule="auto"/>
        <w:jc w:val="both"/>
        <w:rPr>
          <w:rFonts w:ascii="Times New Roman" w:hAnsi="Times New Roman" w:cs="Times New Roman"/>
        </w:rPr>
      </w:pPr>
      <w:r w:rsidRPr="008876F1">
        <w:rPr>
          <w:rFonts w:ascii="Times New Roman" w:hAnsi="Times New Roman" w:cs="Times New Roman"/>
        </w:rPr>
        <w:t>main broadcasting satellite</w:t>
      </w:r>
    </w:p>
    <w:p w14:paraId="41C68F85" w14:textId="7777777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t xml:space="preserve">Programming source comprises TV channel networks, cable TV programmers, etc. that provide various TV programming signals like TV channels, sports coverage, news coverage, or local </w:t>
      </w:r>
      <w:r w:rsidRPr="008876F1">
        <w:rPr>
          <w:rFonts w:ascii="Times New Roman" w:hAnsi="Times New Roman" w:cs="Times New Roman"/>
        </w:rPr>
        <w:lastRenderedPageBreak/>
        <w:t xml:space="preserve">recorded TV programs to broadcast </w:t>
      </w:r>
      <w:proofErr w:type="spellStart"/>
      <w:r w:rsidRPr="008876F1">
        <w:rPr>
          <w:rFonts w:ascii="Times New Roman" w:hAnsi="Times New Roman" w:cs="Times New Roman"/>
        </w:rPr>
        <w:t>center</w:t>
      </w:r>
      <w:proofErr w:type="spellEnd"/>
      <w:r w:rsidRPr="008876F1">
        <w:rPr>
          <w:rFonts w:ascii="Times New Roman" w:hAnsi="Times New Roman" w:cs="Times New Roman"/>
        </w:rPr>
        <w:t xml:space="preserve"> either through terrestrial means like line-of-sight microwave link, </w:t>
      </w:r>
      <w:proofErr w:type="spellStart"/>
      <w:r w:rsidRPr="008876F1">
        <w:rPr>
          <w:rFonts w:ascii="Times New Roman" w:hAnsi="Times New Roman" w:cs="Times New Roman"/>
        </w:rPr>
        <w:t>fiber</w:t>
      </w:r>
      <w:proofErr w:type="spellEnd"/>
      <w:r w:rsidRPr="008876F1">
        <w:rPr>
          <w:rFonts w:ascii="Times New Roman" w:hAnsi="Times New Roman" w:cs="Times New Roman"/>
        </w:rPr>
        <w:t xml:space="preserve"> optic cable or using satellite referred to as back-haul satellite.</w:t>
      </w:r>
    </w:p>
    <w:p w14:paraId="38B42089" w14:textId="77777777" w:rsidR="008876F1" w:rsidRPr="008876F1" w:rsidRDefault="008876F1" w:rsidP="000964DB">
      <w:pPr>
        <w:spacing w:line="360" w:lineRule="auto"/>
        <w:rPr>
          <w:rFonts w:ascii="Times New Roman" w:hAnsi="Times New Roman" w:cs="Times New Roman"/>
        </w:rPr>
      </w:pPr>
      <w:r w:rsidRPr="008876F1">
        <w:rPr>
          <w:rFonts w:ascii="Times New Roman" w:hAnsi="Times New Roman" w:cs="Times New Roman"/>
          <w:b/>
          <w:bCs/>
          <w:sz w:val="28"/>
          <w:szCs w:val="28"/>
        </w:rPr>
        <w:t>Satellite Radio</w:t>
      </w:r>
      <w:r w:rsidRPr="008876F1">
        <w:rPr>
          <w:rFonts w:ascii="Times New Roman" w:hAnsi="Times New Roman" w:cs="Times New Roman"/>
          <w:sz w:val="28"/>
          <w:szCs w:val="28"/>
        </w:rPr>
        <w:br/>
      </w:r>
      <w:r w:rsidRPr="008876F1">
        <w:rPr>
          <w:rFonts w:ascii="Times New Roman" w:hAnsi="Times New Roman" w:cs="Times New Roman"/>
        </w:rPr>
        <w:t>A satellite providing high-fidelity audio broadcast service to the broadcast radio stations is referred to as satellite radio. Sound quality is excellent in this case due to wide audio bandwidth (15 kHz) and low noise provided over the satellite link.</w:t>
      </w:r>
    </w:p>
    <w:p w14:paraId="71510AE6" w14:textId="1E05C797" w:rsidR="008876F1" w:rsidRPr="008876F1" w:rsidRDefault="008876F1" w:rsidP="00C27D77">
      <w:pPr>
        <w:spacing w:line="360" w:lineRule="auto"/>
        <w:jc w:val="both"/>
        <w:rPr>
          <w:rFonts w:ascii="Times New Roman" w:hAnsi="Times New Roman" w:cs="Times New Roman"/>
        </w:rPr>
      </w:pPr>
    </w:p>
    <w:p w14:paraId="4D1BFF4F" w14:textId="77777777" w:rsidR="008876F1" w:rsidRPr="008876F1" w:rsidRDefault="008876F1" w:rsidP="000964DB">
      <w:pPr>
        <w:spacing w:line="360" w:lineRule="auto"/>
        <w:rPr>
          <w:rFonts w:ascii="Times New Roman" w:hAnsi="Times New Roman" w:cs="Times New Roman"/>
        </w:rPr>
      </w:pPr>
      <w:r w:rsidRPr="008876F1">
        <w:rPr>
          <w:rFonts w:ascii="Times New Roman" w:hAnsi="Times New Roman" w:cs="Times New Roman"/>
          <w:b/>
          <w:bCs/>
          <w:sz w:val="28"/>
          <w:szCs w:val="28"/>
        </w:rPr>
        <w:t>Satellite Data Communication Services</w:t>
      </w:r>
      <w:r w:rsidRPr="008876F1">
        <w:rPr>
          <w:rFonts w:ascii="Times New Roman" w:hAnsi="Times New Roman" w:cs="Times New Roman"/>
        </w:rPr>
        <w:br/>
        <w:t>Data communication services refer to unidirectional or bidirectional data broadcasting services provided by GEO satellites through VSAT networks.</w:t>
      </w:r>
    </w:p>
    <w:p w14:paraId="461E46F3" w14:textId="7A4757F2" w:rsidR="008876F1" w:rsidRPr="008876F1" w:rsidRDefault="008876F1" w:rsidP="00C27D77">
      <w:pPr>
        <w:spacing w:line="360" w:lineRule="auto"/>
        <w:jc w:val="both"/>
        <w:rPr>
          <w:rFonts w:ascii="Times New Roman" w:hAnsi="Times New Roman" w:cs="Times New Roman"/>
        </w:rPr>
      </w:pPr>
    </w:p>
    <w:p w14:paraId="1294BC89" w14:textId="77777777" w:rsidR="008876F1" w:rsidRPr="008876F1" w:rsidRDefault="008876F1" w:rsidP="000964DB">
      <w:pPr>
        <w:spacing w:line="360" w:lineRule="auto"/>
        <w:rPr>
          <w:rFonts w:ascii="Times New Roman" w:hAnsi="Times New Roman" w:cs="Times New Roman"/>
        </w:rPr>
      </w:pPr>
      <w:r w:rsidRPr="008876F1">
        <w:rPr>
          <w:rFonts w:ascii="Times New Roman" w:hAnsi="Times New Roman" w:cs="Times New Roman"/>
          <w:b/>
          <w:bCs/>
          <w:sz w:val="28"/>
          <w:szCs w:val="28"/>
        </w:rPr>
        <w:t>Very Small Aperture Terminals (VSAT)</w:t>
      </w:r>
      <w:r w:rsidRPr="008876F1">
        <w:rPr>
          <w:rFonts w:ascii="Times New Roman" w:hAnsi="Times New Roman" w:cs="Times New Roman"/>
        </w:rPr>
        <w:br/>
        <w:t>VSATs are used to provide one-way or two-way data broadcasting services, point-to-point voice services, and one-way video broadcasting services.</w:t>
      </w:r>
      <w:r w:rsidRPr="008876F1">
        <w:rPr>
          <w:rFonts w:ascii="Times New Roman" w:hAnsi="Times New Roman" w:cs="Times New Roman"/>
        </w:rPr>
        <w:br/>
        <w:t>VSATs are ideal for centralized networks.</w:t>
      </w:r>
    </w:p>
    <w:p w14:paraId="6F118897" w14:textId="7777777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b/>
          <w:bCs/>
        </w:rPr>
        <w:t>Typical examples are:</w:t>
      </w:r>
    </w:p>
    <w:p w14:paraId="0EB20B3C" w14:textId="4691CADB" w:rsidR="008876F1" w:rsidRPr="008876F1" w:rsidRDefault="008876F1" w:rsidP="00C27D77">
      <w:pPr>
        <w:numPr>
          <w:ilvl w:val="0"/>
          <w:numId w:val="6"/>
        </w:numPr>
        <w:spacing w:line="360" w:lineRule="auto"/>
        <w:jc w:val="both"/>
        <w:rPr>
          <w:rFonts w:ascii="Times New Roman" w:hAnsi="Times New Roman" w:cs="Times New Roman"/>
        </w:rPr>
      </w:pPr>
      <w:r w:rsidRPr="008876F1">
        <w:rPr>
          <w:rFonts w:ascii="Times New Roman" w:hAnsi="Times New Roman" w:cs="Times New Roman"/>
        </w:rPr>
        <w:t>small and medium business with central office</w:t>
      </w:r>
    </w:p>
    <w:p w14:paraId="5F65B25E" w14:textId="57D2622B" w:rsidR="008876F1" w:rsidRPr="008876F1" w:rsidRDefault="008876F1" w:rsidP="00C27D77">
      <w:pPr>
        <w:numPr>
          <w:ilvl w:val="0"/>
          <w:numId w:val="6"/>
        </w:numPr>
        <w:spacing w:line="360" w:lineRule="auto"/>
        <w:jc w:val="both"/>
        <w:rPr>
          <w:rFonts w:ascii="Times New Roman" w:hAnsi="Times New Roman" w:cs="Times New Roman"/>
        </w:rPr>
      </w:pPr>
      <w:r w:rsidRPr="008876F1">
        <w:rPr>
          <w:rFonts w:ascii="Times New Roman" w:hAnsi="Times New Roman" w:cs="Times New Roman"/>
        </w:rPr>
        <w:t>banking institutions with branches all over the country</w:t>
      </w:r>
    </w:p>
    <w:p w14:paraId="5B78BB7B" w14:textId="4E6ED955" w:rsidR="008876F1" w:rsidRPr="008876F1" w:rsidRDefault="008876F1" w:rsidP="00C27D77">
      <w:pPr>
        <w:numPr>
          <w:ilvl w:val="0"/>
          <w:numId w:val="6"/>
        </w:numPr>
        <w:spacing w:line="360" w:lineRule="auto"/>
        <w:jc w:val="both"/>
        <w:rPr>
          <w:rFonts w:ascii="Times New Roman" w:hAnsi="Times New Roman" w:cs="Times New Roman"/>
        </w:rPr>
      </w:pPr>
      <w:r w:rsidRPr="008876F1">
        <w:rPr>
          <w:rFonts w:ascii="Times New Roman" w:hAnsi="Times New Roman" w:cs="Times New Roman"/>
        </w:rPr>
        <w:t>reservation system &amp; airline ticketing system</w:t>
      </w:r>
    </w:p>
    <w:p w14:paraId="0DEC26A4" w14:textId="1CD9F74E" w:rsidR="000964DB" w:rsidRDefault="008876F1" w:rsidP="00C27D77">
      <w:pPr>
        <w:spacing w:line="360" w:lineRule="auto"/>
        <w:jc w:val="both"/>
        <w:rPr>
          <w:rFonts w:ascii="Times New Roman" w:hAnsi="Times New Roman" w:cs="Times New Roman"/>
        </w:rPr>
      </w:pPr>
      <w:r w:rsidRPr="008876F1">
        <w:rPr>
          <w:rFonts w:ascii="Times New Roman" w:hAnsi="Times New Roman" w:cs="Times New Roman"/>
        </w:rPr>
        <w:t>Typical VSAT network ground segment consists of high-performance hub earth stations and a large number of low-performance terminals referred to as VSATs. The space segment</w:t>
      </w:r>
    </w:p>
    <w:p w14:paraId="41BD36C6" w14:textId="01FB5111"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t>comprises a GEO satellite link between hub stations &amp; VSAT terminals.</w:t>
      </w:r>
      <w:r w:rsidR="00352B65" w:rsidRPr="00352B65">
        <w:rPr>
          <w:rFonts w:ascii="Times New Roman" w:hAnsi="Times New Roman" w:cs="Times New Roman"/>
        </w:rPr>
        <w:t xml:space="preserve"> </w:t>
      </w:r>
    </w:p>
    <w:p w14:paraId="70C24053" w14:textId="77777777" w:rsidR="000964DB" w:rsidRDefault="000964DB" w:rsidP="00C27D77">
      <w:pPr>
        <w:spacing w:line="360" w:lineRule="auto"/>
        <w:jc w:val="both"/>
        <w:rPr>
          <w:rFonts w:ascii="Times New Roman" w:hAnsi="Times New Roman" w:cs="Times New Roman"/>
          <w:b/>
          <w:bCs/>
        </w:rPr>
      </w:pPr>
    </w:p>
    <w:p w14:paraId="6877EA5D" w14:textId="77777777" w:rsidR="000964DB" w:rsidRDefault="000964DB" w:rsidP="00C27D77">
      <w:pPr>
        <w:spacing w:line="360" w:lineRule="auto"/>
        <w:jc w:val="both"/>
        <w:rPr>
          <w:rFonts w:ascii="Times New Roman" w:hAnsi="Times New Roman" w:cs="Times New Roman"/>
          <w:b/>
          <w:bCs/>
        </w:rPr>
      </w:pPr>
    </w:p>
    <w:p w14:paraId="130B9A60" w14:textId="77777777" w:rsidR="000964DB" w:rsidRDefault="000964DB" w:rsidP="00C27D77">
      <w:pPr>
        <w:spacing w:line="360" w:lineRule="auto"/>
        <w:jc w:val="both"/>
        <w:rPr>
          <w:rFonts w:ascii="Times New Roman" w:hAnsi="Times New Roman" w:cs="Times New Roman"/>
          <w:b/>
          <w:bCs/>
        </w:rPr>
      </w:pPr>
    </w:p>
    <w:p w14:paraId="65FFFF79" w14:textId="77777777" w:rsidR="000964DB" w:rsidRDefault="000964DB" w:rsidP="00C27D77">
      <w:pPr>
        <w:spacing w:line="360" w:lineRule="auto"/>
        <w:jc w:val="both"/>
        <w:rPr>
          <w:rFonts w:ascii="Times New Roman" w:hAnsi="Times New Roman" w:cs="Times New Roman"/>
          <w:b/>
          <w:bCs/>
        </w:rPr>
      </w:pPr>
    </w:p>
    <w:p w14:paraId="6A8B293F" w14:textId="77777777" w:rsidR="000964DB" w:rsidRDefault="000964DB" w:rsidP="00C27D77">
      <w:pPr>
        <w:spacing w:line="360" w:lineRule="auto"/>
        <w:jc w:val="both"/>
        <w:rPr>
          <w:rFonts w:ascii="Times New Roman" w:hAnsi="Times New Roman" w:cs="Times New Roman"/>
          <w:b/>
          <w:bCs/>
        </w:rPr>
      </w:pPr>
    </w:p>
    <w:p w14:paraId="3EFC0AC4" w14:textId="09161369" w:rsidR="000964DB" w:rsidRDefault="000964DB" w:rsidP="00C27D77">
      <w:pPr>
        <w:spacing w:line="360" w:lineRule="auto"/>
        <w:jc w:val="both"/>
        <w:rPr>
          <w:rFonts w:ascii="Times New Roman" w:hAnsi="Times New Roman" w:cs="Times New Roman"/>
          <w:b/>
          <w:bCs/>
        </w:rPr>
      </w:pPr>
      <w:r w:rsidRPr="00352B65">
        <w:rPr>
          <w:rFonts w:ascii="Times New Roman" w:hAnsi="Times New Roman" w:cs="Times New Roman"/>
          <w:noProof/>
        </w:rPr>
        <w:lastRenderedPageBreak/>
        <w:drawing>
          <wp:anchor distT="0" distB="0" distL="114300" distR="114300" simplePos="0" relativeHeight="251662336" behindDoc="0" locked="0" layoutInCell="1" allowOverlap="1" wp14:anchorId="6923380F" wp14:editId="0EC9B2D0">
            <wp:simplePos x="0" y="0"/>
            <wp:positionH relativeFrom="column">
              <wp:posOffset>655320</wp:posOffset>
            </wp:positionH>
            <wp:positionV relativeFrom="paragraph">
              <wp:posOffset>0</wp:posOffset>
            </wp:positionV>
            <wp:extent cx="4701540" cy="4109085"/>
            <wp:effectExtent l="0" t="0" r="3810" b="5715"/>
            <wp:wrapSquare wrapText="bothSides"/>
            <wp:docPr id="4033426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01540" cy="41090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24120D" w14:textId="66A08087" w:rsidR="000964DB" w:rsidRDefault="000964DB" w:rsidP="00C27D77">
      <w:pPr>
        <w:spacing w:line="360" w:lineRule="auto"/>
        <w:jc w:val="both"/>
        <w:rPr>
          <w:rFonts w:ascii="Times New Roman" w:hAnsi="Times New Roman" w:cs="Times New Roman"/>
          <w:b/>
          <w:bCs/>
        </w:rPr>
      </w:pPr>
    </w:p>
    <w:p w14:paraId="543088F8" w14:textId="77777777" w:rsidR="000964DB" w:rsidRDefault="000964DB" w:rsidP="00C27D77">
      <w:pPr>
        <w:spacing w:line="360" w:lineRule="auto"/>
        <w:jc w:val="both"/>
        <w:rPr>
          <w:rFonts w:ascii="Times New Roman" w:hAnsi="Times New Roman" w:cs="Times New Roman"/>
          <w:b/>
          <w:bCs/>
        </w:rPr>
      </w:pPr>
    </w:p>
    <w:p w14:paraId="5366D26C" w14:textId="5A281033" w:rsidR="000964DB" w:rsidRDefault="000964DB" w:rsidP="00C27D77">
      <w:pPr>
        <w:spacing w:line="360" w:lineRule="auto"/>
        <w:jc w:val="both"/>
        <w:rPr>
          <w:rFonts w:ascii="Times New Roman" w:hAnsi="Times New Roman" w:cs="Times New Roman"/>
          <w:b/>
          <w:bCs/>
        </w:rPr>
      </w:pPr>
    </w:p>
    <w:p w14:paraId="49D8B1B7" w14:textId="77777777" w:rsidR="000964DB" w:rsidRDefault="000964DB" w:rsidP="00C27D77">
      <w:pPr>
        <w:spacing w:line="360" w:lineRule="auto"/>
        <w:jc w:val="both"/>
        <w:rPr>
          <w:rFonts w:ascii="Times New Roman" w:hAnsi="Times New Roman" w:cs="Times New Roman"/>
          <w:b/>
          <w:bCs/>
        </w:rPr>
      </w:pPr>
    </w:p>
    <w:p w14:paraId="797E107B" w14:textId="77777777" w:rsidR="000964DB" w:rsidRDefault="000964DB" w:rsidP="00C27D77">
      <w:pPr>
        <w:spacing w:line="360" w:lineRule="auto"/>
        <w:jc w:val="both"/>
        <w:rPr>
          <w:rFonts w:ascii="Times New Roman" w:hAnsi="Times New Roman" w:cs="Times New Roman"/>
          <w:b/>
          <w:bCs/>
        </w:rPr>
      </w:pPr>
    </w:p>
    <w:p w14:paraId="060BB864" w14:textId="77777777" w:rsidR="000964DB" w:rsidRDefault="000964DB" w:rsidP="00C27D77">
      <w:pPr>
        <w:spacing w:line="360" w:lineRule="auto"/>
        <w:jc w:val="both"/>
        <w:rPr>
          <w:rFonts w:ascii="Times New Roman" w:hAnsi="Times New Roman" w:cs="Times New Roman"/>
          <w:b/>
          <w:bCs/>
        </w:rPr>
      </w:pPr>
    </w:p>
    <w:p w14:paraId="3D87C3C9" w14:textId="77777777" w:rsidR="000964DB" w:rsidRDefault="000964DB" w:rsidP="00C27D77">
      <w:pPr>
        <w:spacing w:line="360" w:lineRule="auto"/>
        <w:jc w:val="both"/>
        <w:rPr>
          <w:rFonts w:ascii="Times New Roman" w:hAnsi="Times New Roman" w:cs="Times New Roman"/>
          <w:b/>
          <w:bCs/>
        </w:rPr>
      </w:pPr>
    </w:p>
    <w:p w14:paraId="615FC5A5" w14:textId="77777777" w:rsidR="000964DB" w:rsidRDefault="000964DB" w:rsidP="00C27D77">
      <w:pPr>
        <w:spacing w:line="360" w:lineRule="auto"/>
        <w:jc w:val="both"/>
        <w:rPr>
          <w:rFonts w:ascii="Times New Roman" w:hAnsi="Times New Roman" w:cs="Times New Roman"/>
          <w:b/>
          <w:bCs/>
        </w:rPr>
      </w:pPr>
    </w:p>
    <w:p w14:paraId="32313CB4" w14:textId="77777777" w:rsidR="000964DB" w:rsidRDefault="000964DB" w:rsidP="00C27D77">
      <w:pPr>
        <w:spacing w:line="360" w:lineRule="auto"/>
        <w:jc w:val="both"/>
        <w:rPr>
          <w:rFonts w:ascii="Times New Roman" w:hAnsi="Times New Roman" w:cs="Times New Roman"/>
          <w:b/>
          <w:bCs/>
        </w:rPr>
      </w:pPr>
    </w:p>
    <w:p w14:paraId="6829A839" w14:textId="77777777" w:rsidR="000964DB" w:rsidRDefault="000964DB" w:rsidP="00C27D77">
      <w:pPr>
        <w:spacing w:line="360" w:lineRule="auto"/>
        <w:jc w:val="both"/>
        <w:rPr>
          <w:rFonts w:ascii="Times New Roman" w:hAnsi="Times New Roman" w:cs="Times New Roman"/>
          <w:b/>
          <w:bCs/>
        </w:rPr>
      </w:pPr>
    </w:p>
    <w:p w14:paraId="04E2D5D7" w14:textId="77777777" w:rsidR="000964DB" w:rsidRPr="000964DB" w:rsidRDefault="000964DB" w:rsidP="000964DB">
      <w:pPr>
        <w:spacing w:line="360" w:lineRule="auto"/>
        <w:jc w:val="center"/>
        <w:rPr>
          <w:rFonts w:ascii="Times New Roman" w:hAnsi="Times New Roman" w:cs="Times New Roman"/>
        </w:rPr>
      </w:pPr>
    </w:p>
    <w:p w14:paraId="11CAAE4D" w14:textId="212789EC" w:rsidR="00352B65" w:rsidRPr="000964DB" w:rsidRDefault="00352B65" w:rsidP="000964DB">
      <w:pPr>
        <w:spacing w:line="360" w:lineRule="auto"/>
        <w:jc w:val="center"/>
        <w:rPr>
          <w:rFonts w:ascii="Times New Roman" w:hAnsi="Times New Roman" w:cs="Times New Roman"/>
        </w:rPr>
      </w:pPr>
      <w:r w:rsidRPr="000964DB">
        <w:rPr>
          <w:rFonts w:ascii="Times New Roman" w:hAnsi="Times New Roman" w:cs="Times New Roman"/>
        </w:rPr>
        <w:t xml:space="preserve">Figure </w:t>
      </w:r>
      <w:r w:rsidR="000964DB" w:rsidRPr="000964DB">
        <w:rPr>
          <w:rFonts w:ascii="Times New Roman" w:hAnsi="Times New Roman" w:cs="Times New Roman"/>
        </w:rPr>
        <w:t>4.8</w:t>
      </w:r>
      <w:r w:rsidRPr="000964DB">
        <w:rPr>
          <w:rFonts w:ascii="Times New Roman" w:hAnsi="Times New Roman" w:cs="Times New Roman"/>
        </w:rPr>
        <w:t xml:space="preserve"> A typical VSAT network</w:t>
      </w:r>
    </w:p>
    <w:p w14:paraId="3F96132C" w14:textId="7F1633B5"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t xml:space="preserve">The hub station is normally large, high-performance earth station consisting of outdoor antenna (6–10 m diameter), RF terminal to provide uplink, backend equipment like modems, multiplexers, encoders, a control </w:t>
      </w:r>
      <w:proofErr w:type="spellStart"/>
      <w:r w:rsidRPr="008876F1">
        <w:rPr>
          <w:rFonts w:ascii="Times New Roman" w:hAnsi="Times New Roman" w:cs="Times New Roman"/>
        </w:rPr>
        <w:t>center</w:t>
      </w:r>
      <w:proofErr w:type="spellEnd"/>
      <w:r w:rsidRPr="008876F1">
        <w:rPr>
          <w:rFonts w:ascii="Times New Roman" w:hAnsi="Times New Roman" w:cs="Times New Roman"/>
        </w:rPr>
        <w:t xml:space="preserve"> to monitor and manage networks.</w:t>
      </w:r>
    </w:p>
    <w:p w14:paraId="7B6A5CF1" w14:textId="7777777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t>VSAT terminals are smaller, comprising of outdoor antenna (0.5 m to 2.4 m diameter), RF equipment (LNB and baseband equipment). VSAT networks employ C-band &amp; Ku-band for transmission &amp; reception.</w:t>
      </w:r>
    </w:p>
    <w:p w14:paraId="3A7C8136" w14:textId="7777777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t>VSAT networks generally employ TDMA scheme for data transmission.</w:t>
      </w:r>
    </w:p>
    <w:p w14:paraId="252E3A87" w14:textId="77777777" w:rsidR="00352B65" w:rsidRDefault="00352B65" w:rsidP="00C27D77">
      <w:pPr>
        <w:spacing w:line="360" w:lineRule="auto"/>
        <w:jc w:val="both"/>
        <w:rPr>
          <w:rFonts w:ascii="Times New Roman" w:hAnsi="Times New Roman" w:cs="Times New Roman"/>
          <w:b/>
          <w:bCs/>
        </w:rPr>
      </w:pPr>
    </w:p>
    <w:p w14:paraId="71F5FB12" w14:textId="77777777" w:rsidR="00352B65" w:rsidRDefault="00352B65" w:rsidP="00C27D77">
      <w:pPr>
        <w:spacing w:line="360" w:lineRule="auto"/>
        <w:jc w:val="both"/>
        <w:rPr>
          <w:rFonts w:ascii="Times New Roman" w:hAnsi="Times New Roman" w:cs="Times New Roman"/>
          <w:b/>
          <w:bCs/>
        </w:rPr>
      </w:pPr>
    </w:p>
    <w:p w14:paraId="1D300DFB" w14:textId="77777777" w:rsidR="00352B65" w:rsidRDefault="00352B65" w:rsidP="00C27D77">
      <w:pPr>
        <w:spacing w:line="360" w:lineRule="auto"/>
        <w:jc w:val="both"/>
        <w:rPr>
          <w:rFonts w:ascii="Times New Roman" w:hAnsi="Times New Roman" w:cs="Times New Roman"/>
          <w:b/>
          <w:bCs/>
        </w:rPr>
      </w:pPr>
    </w:p>
    <w:p w14:paraId="0D807479" w14:textId="77777777" w:rsidR="00352B65" w:rsidRDefault="00352B65" w:rsidP="00C27D77">
      <w:pPr>
        <w:spacing w:line="360" w:lineRule="auto"/>
        <w:jc w:val="both"/>
        <w:rPr>
          <w:rFonts w:ascii="Times New Roman" w:hAnsi="Times New Roman" w:cs="Times New Roman"/>
          <w:b/>
          <w:bCs/>
        </w:rPr>
      </w:pPr>
    </w:p>
    <w:p w14:paraId="5CFE89D1" w14:textId="77777777" w:rsidR="000964DB" w:rsidRDefault="000964DB" w:rsidP="00C27D77">
      <w:pPr>
        <w:spacing w:line="360" w:lineRule="auto"/>
        <w:jc w:val="both"/>
        <w:rPr>
          <w:rFonts w:ascii="Times New Roman" w:hAnsi="Times New Roman" w:cs="Times New Roman"/>
          <w:b/>
          <w:bCs/>
        </w:rPr>
      </w:pPr>
    </w:p>
    <w:p w14:paraId="77D9C14C" w14:textId="0D3247F0" w:rsidR="008876F1" w:rsidRDefault="008876F1" w:rsidP="00C27D77">
      <w:pPr>
        <w:spacing w:line="360" w:lineRule="auto"/>
        <w:jc w:val="both"/>
        <w:rPr>
          <w:rFonts w:ascii="Times New Roman" w:hAnsi="Times New Roman" w:cs="Times New Roman"/>
          <w:b/>
          <w:bCs/>
          <w:sz w:val="28"/>
          <w:szCs w:val="28"/>
        </w:rPr>
      </w:pPr>
      <w:r w:rsidRPr="008876F1">
        <w:rPr>
          <w:rFonts w:ascii="Times New Roman" w:hAnsi="Times New Roman" w:cs="Times New Roman"/>
          <w:b/>
          <w:bCs/>
          <w:sz w:val="28"/>
          <w:szCs w:val="28"/>
        </w:rPr>
        <w:lastRenderedPageBreak/>
        <w:t>VSAT network topologies</w:t>
      </w:r>
    </w:p>
    <w:p w14:paraId="3250B5F1" w14:textId="77777777" w:rsidR="000964DB" w:rsidRPr="008876F1" w:rsidRDefault="000964DB" w:rsidP="00C27D77">
      <w:pPr>
        <w:spacing w:line="360" w:lineRule="auto"/>
        <w:jc w:val="both"/>
        <w:rPr>
          <w:rFonts w:ascii="Times New Roman" w:hAnsi="Times New Roman" w:cs="Times New Roman"/>
          <w:sz w:val="28"/>
          <w:szCs w:val="28"/>
        </w:rPr>
      </w:pPr>
    </w:p>
    <w:p w14:paraId="0626C23E" w14:textId="4C90A38B" w:rsidR="008876F1" w:rsidRPr="008876F1" w:rsidRDefault="00352B65" w:rsidP="00C27D77">
      <w:pPr>
        <w:spacing w:line="360" w:lineRule="auto"/>
        <w:jc w:val="both"/>
        <w:rPr>
          <w:rFonts w:ascii="Times New Roman" w:hAnsi="Times New Roman" w:cs="Times New Roman"/>
        </w:rPr>
      </w:pPr>
      <w:r w:rsidRPr="00352B65">
        <w:rPr>
          <w:rFonts w:ascii="Times New Roman" w:hAnsi="Times New Roman" w:cs="Times New Roman"/>
          <w:b/>
          <w:bCs/>
        </w:rPr>
        <w:drawing>
          <wp:inline distT="0" distB="0" distL="0" distR="0" wp14:anchorId="76C9F8FC" wp14:editId="19FABF80">
            <wp:extent cx="4785360" cy="3983559"/>
            <wp:effectExtent l="0" t="0" r="0" b="0"/>
            <wp:docPr id="49976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66624" name=""/>
                    <pic:cNvPicPr/>
                  </pic:nvPicPr>
                  <pic:blipFill>
                    <a:blip r:embed="rId18"/>
                    <a:stretch>
                      <a:fillRect/>
                    </a:stretch>
                  </pic:blipFill>
                  <pic:spPr>
                    <a:xfrm>
                      <a:off x="0" y="0"/>
                      <a:ext cx="4801114" cy="3996674"/>
                    </a:xfrm>
                    <a:prstGeom prst="rect">
                      <a:avLst/>
                    </a:prstGeom>
                  </pic:spPr>
                </pic:pic>
              </a:graphicData>
            </a:graphic>
          </wp:inline>
        </w:drawing>
      </w:r>
    </w:p>
    <w:p w14:paraId="17F6657F" w14:textId="7777777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b/>
          <w:bCs/>
        </w:rPr>
        <w:t>Regional Satellite Systems</w:t>
      </w:r>
    </w:p>
    <w:p w14:paraId="62A0699D" w14:textId="7777777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t>One of the drawbacks of international satellite systems is that they are not optimized to the needs of the individual countries. Regional satellite missions were established with an aim of strengthening the communication resources of countries belonging to the same geographical area.</w:t>
      </w:r>
    </w:p>
    <w:p w14:paraId="3F0099E1" w14:textId="7777777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b/>
          <w:bCs/>
        </w:rPr>
        <w:t>Examples:</w:t>
      </w:r>
    </w:p>
    <w:p w14:paraId="151C3185" w14:textId="77777777" w:rsidR="008876F1" w:rsidRPr="008876F1" w:rsidRDefault="008876F1" w:rsidP="00C27D77">
      <w:pPr>
        <w:numPr>
          <w:ilvl w:val="0"/>
          <w:numId w:val="8"/>
        </w:numPr>
        <w:spacing w:line="360" w:lineRule="auto"/>
        <w:jc w:val="both"/>
        <w:rPr>
          <w:rFonts w:ascii="Times New Roman" w:hAnsi="Times New Roman" w:cs="Times New Roman"/>
        </w:rPr>
      </w:pPr>
      <w:r w:rsidRPr="008876F1">
        <w:rPr>
          <w:rFonts w:ascii="Times New Roman" w:hAnsi="Times New Roman" w:cs="Times New Roman"/>
        </w:rPr>
        <w:t>Eutelsat</w:t>
      </w:r>
    </w:p>
    <w:p w14:paraId="75A47A8E" w14:textId="77777777" w:rsidR="008876F1" w:rsidRPr="008876F1" w:rsidRDefault="008876F1" w:rsidP="00C27D77">
      <w:pPr>
        <w:numPr>
          <w:ilvl w:val="0"/>
          <w:numId w:val="8"/>
        </w:numPr>
        <w:spacing w:line="360" w:lineRule="auto"/>
        <w:jc w:val="both"/>
        <w:rPr>
          <w:rFonts w:ascii="Times New Roman" w:hAnsi="Times New Roman" w:cs="Times New Roman"/>
        </w:rPr>
      </w:pPr>
      <w:r w:rsidRPr="008876F1">
        <w:rPr>
          <w:rFonts w:ascii="Times New Roman" w:hAnsi="Times New Roman" w:cs="Times New Roman"/>
        </w:rPr>
        <w:t>Arabsat</w:t>
      </w:r>
    </w:p>
    <w:p w14:paraId="41FE7F1D" w14:textId="77777777" w:rsidR="008876F1" w:rsidRPr="008876F1" w:rsidRDefault="008876F1" w:rsidP="00C27D77">
      <w:pPr>
        <w:numPr>
          <w:ilvl w:val="0"/>
          <w:numId w:val="8"/>
        </w:numPr>
        <w:spacing w:line="360" w:lineRule="auto"/>
        <w:jc w:val="both"/>
        <w:rPr>
          <w:rFonts w:ascii="Times New Roman" w:hAnsi="Times New Roman" w:cs="Times New Roman"/>
        </w:rPr>
      </w:pPr>
      <w:proofErr w:type="spellStart"/>
      <w:r w:rsidRPr="008876F1">
        <w:rPr>
          <w:rFonts w:ascii="Times New Roman" w:hAnsi="Times New Roman" w:cs="Times New Roman"/>
        </w:rPr>
        <w:t>Asiasat</w:t>
      </w:r>
      <w:proofErr w:type="spellEnd"/>
    </w:p>
    <w:p w14:paraId="5B5F5A2B" w14:textId="77777777" w:rsidR="008876F1" w:rsidRPr="008876F1" w:rsidRDefault="008876F1" w:rsidP="00C27D77">
      <w:pPr>
        <w:numPr>
          <w:ilvl w:val="0"/>
          <w:numId w:val="8"/>
        </w:numPr>
        <w:spacing w:line="360" w:lineRule="auto"/>
        <w:jc w:val="both"/>
        <w:rPr>
          <w:rFonts w:ascii="Times New Roman" w:hAnsi="Times New Roman" w:cs="Times New Roman"/>
        </w:rPr>
      </w:pPr>
      <w:proofErr w:type="spellStart"/>
      <w:r w:rsidRPr="008876F1">
        <w:rPr>
          <w:rFonts w:ascii="Times New Roman" w:hAnsi="Times New Roman" w:cs="Times New Roman"/>
        </w:rPr>
        <w:t>Measat</w:t>
      </w:r>
      <w:proofErr w:type="spellEnd"/>
    </w:p>
    <w:p w14:paraId="74130D44" w14:textId="77777777" w:rsidR="008876F1" w:rsidRPr="008876F1" w:rsidRDefault="008876F1" w:rsidP="00C27D77">
      <w:pPr>
        <w:numPr>
          <w:ilvl w:val="0"/>
          <w:numId w:val="8"/>
        </w:numPr>
        <w:spacing w:line="360" w:lineRule="auto"/>
        <w:jc w:val="both"/>
        <w:rPr>
          <w:rFonts w:ascii="Times New Roman" w:hAnsi="Times New Roman" w:cs="Times New Roman"/>
        </w:rPr>
      </w:pPr>
      <w:r w:rsidRPr="008876F1">
        <w:rPr>
          <w:rFonts w:ascii="Times New Roman" w:hAnsi="Times New Roman" w:cs="Times New Roman"/>
        </w:rPr>
        <w:t>Asia Cellular Satellite</w:t>
      </w:r>
    </w:p>
    <w:p w14:paraId="3923C491" w14:textId="5978586A" w:rsidR="000964DB" w:rsidRPr="008876F1" w:rsidRDefault="008876F1" w:rsidP="000964DB">
      <w:pPr>
        <w:numPr>
          <w:ilvl w:val="0"/>
          <w:numId w:val="8"/>
        </w:numPr>
        <w:spacing w:line="360" w:lineRule="auto"/>
        <w:jc w:val="both"/>
        <w:rPr>
          <w:rFonts w:ascii="Times New Roman" w:hAnsi="Times New Roman" w:cs="Times New Roman"/>
        </w:rPr>
      </w:pPr>
      <w:r w:rsidRPr="008876F1">
        <w:rPr>
          <w:rFonts w:ascii="Times New Roman" w:hAnsi="Times New Roman" w:cs="Times New Roman"/>
        </w:rPr>
        <w:lastRenderedPageBreak/>
        <w:t>Thuraya</w:t>
      </w:r>
    </w:p>
    <w:p w14:paraId="1CF79206" w14:textId="77777777" w:rsidR="008876F1" w:rsidRPr="008876F1" w:rsidRDefault="008876F1" w:rsidP="00C27D77">
      <w:pPr>
        <w:spacing w:line="360" w:lineRule="auto"/>
        <w:jc w:val="both"/>
        <w:rPr>
          <w:rFonts w:ascii="Times New Roman" w:hAnsi="Times New Roman" w:cs="Times New Roman"/>
          <w:sz w:val="28"/>
          <w:szCs w:val="28"/>
        </w:rPr>
      </w:pPr>
      <w:r w:rsidRPr="008876F1">
        <w:rPr>
          <w:rFonts w:ascii="Times New Roman" w:hAnsi="Times New Roman" w:cs="Times New Roman"/>
          <w:b/>
          <w:bCs/>
          <w:sz w:val="28"/>
          <w:szCs w:val="28"/>
        </w:rPr>
        <w:t>Eutelsat (European Telecommunication Satellite Organization)</w:t>
      </w:r>
    </w:p>
    <w:p w14:paraId="60A9BE9F" w14:textId="1C0A8C68"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t xml:space="preserve">This provides television, </w:t>
      </w:r>
      <w:r w:rsidR="00C27D77" w:rsidRPr="008876F1">
        <w:rPr>
          <w:rFonts w:ascii="Times New Roman" w:hAnsi="Times New Roman" w:cs="Times New Roman"/>
        </w:rPr>
        <w:t>telephone</w:t>
      </w:r>
      <w:r w:rsidRPr="008876F1">
        <w:rPr>
          <w:rFonts w:ascii="Times New Roman" w:hAnsi="Times New Roman" w:cs="Times New Roman"/>
        </w:rPr>
        <w:t xml:space="preserve"> and data transmission services on regional basis. 20 satellites in the GEO orbit operated by Eutelsat covering 98% of world population.</w:t>
      </w:r>
    </w:p>
    <w:p w14:paraId="6B02CDA3" w14:textId="7777777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t>Eutelsat-1F series, Eutelsat-2F series and Eutelsat-W series have been launched. Eutelsat covers Europe, Asia and Africa.</w:t>
      </w:r>
    </w:p>
    <w:p w14:paraId="0C086FBB" w14:textId="77777777" w:rsidR="008876F1" w:rsidRPr="008876F1" w:rsidRDefault="008876F1" w:rsidP="00C27D77">
      <w:pPr>
        <w:spacing w:line="360" w:lineRule="auto"/>
        <w:jc w:val="both"/>
        <w:rPr>
          <w:rFonts w:ascii="Times New Roman" w:hAnsi="Times New Roman" w:cs="Times New Roman"/>
          <w:sz w:val="28"/>
          <w:szCs w:val="28"/>
        </w:rPr>
      </w:pPr>
      <w:r w:rsidRPr="008876F1">
        <w:rPr>
          <w:rFonts w:ascii="Times New Roman" w:hAnsi="Times New Roman" w:cs="Times New Roman"/>
          <w:b/>
          <w:bCs/>
          <w:sz w:val="28"/>
          <w:szCs w:val="28"/>
        </w:rPr>
        <w:t>National Satellite System:</w:t>
      </w:r>
    </w:p>
    <w:p w14:paraId="3AB32104" w14:textId="7777777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t>This service refers to a domestic satellite system, provide services to a particular country. National satellite systems were originally developed/established by the United States, USSR and Canada, depending upon specific needs. Later developing countries like India, China, Japan etc. have their own satellite systems.</w:t>
      </w:r>
    </w:p>
    <w:p w14:paraId="05066641" w14:textId="7777777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b/>
          <w:bCs/>
        </w:rPr>
        <w:t>Examples:</w:t>
      </w:r>
    </w:p>
    <w:p w14:paraId="618D903F" w14:textId="77777777" w:rsidR="008876F1" w:rsidRPr="008876F1" w:rsidRDefault="008876F1" w:rsidP="00C27D77">
      <w:pPr>
        <w:numPr>
          <w:ilvl w:val="0"/>
          <w:numId w:val="9"/>
        </w:numPr>
        <w:spacing w:line="360" w:lineRule="auto"/>
        <w:jc w:val="both"/>
        <w:rPr>
          <w:rFonts w:ascii="Times New Roman" w:hAnsi="Times New Roman" w:cs="Times New Roman"/>
        </w:rPr>
      </w:pPr>
      <w:r w:rsidRPr="008876F1">
        <w:rPr>
          <w:rFonts w:ascii="Times New Roman" w:hAnsi="Times New Roman" w:cs="Times New Roman"/>
        </w:rPr>
        <w:t xml:space="preserve">Galaxy, Satcom, </w:t>
      </w:r>
      <w:proofErr w:type="spellStart"/>
      <w:r w:rsidRPr="008876F1">
        <w:rPr>
          <w:rFonts w:ascii="Times New Roman" w:hAnsi="Times New Roman" w:cs="Times New Roman"/>
        </w:rPr>
        <w:t>Echostar</w:t>
      </w:r>
      <w:proofErr w:type="spellEnd"/>
      <w:r w:rsidRPr="008876F1">
        <w:rPr>
          <w:rFonts w:ascii="Times New Roman" w:hAnsi="Times New Roman" w:cs="Times New Roman"/>
        </w:rPr>
        <w:t xml:space="preserve">, </w:t>
      </w:r>
      <w:proofErr w:type="spellStart"/>
      <w:r w:rsidRPr="008876F1">
        <w:rPr>
          <w:rFonts w:ascii="Times New Roman" w:hAnsi="Times New Roman" w:cs="Times New Roman"/>
        </w:rPr>
        <w:t>Telestar</w:t>
      </w:r>
      <w:proofErr w:type="spellEnd"/>
      <w:r w:rsidRPr="008876F1">
        <w:rPr>
          <w:rFonts w:ascii="Times New Roman" w:hAnsi="Times New Roman" w:cs="Times New Roman"/>
        </w:rPr>
        <w:t xml:space="preserve"> of U.S.</w:t>
      </w:r>
    </w:p>
    <w:p w14:paraId="0EE3A96A" w14:textId="77777777" w:rsidR="008876F1" w:rsidRPr="008876F1" w:rsidRDefault="008876F1" w:rsidP="00C27D77">
      <w:pPr>
        <w:numPr>
          <w:ilvl w:val="0"/>
          <w:numId w:val="9"/>
        </w:numPr>
        <w:spacing w:line="360" w:lineRule="auto"/>
        <w:jc w:val="both"/>
        <w:rPr>
          <w:rFonts w:ascii="Times New Roman" w:hAnsi="Times New Roman" w:cs="Times New Roman"/>
        </w:rPr>
      </w:pPr>
      <w:proofErr w:type="spellStart"/>
      <w:r w:rsidRPr="008876F1">
        <w:rPr>
          <w:rFonts w:ascii="Times New Roman" w:hAnsi="Times New Roman" w:cs="Times New Roman"/>
        </w:rPr>
        <w:t>Brasilsat</w:t>
      </w:r>
      <w:proofErr w:type="spellEnd"/>
      <w:r w:rsidRPr="008876F1">
        <w:rPr>
          <w:rFonts w:ascii="Times New Roman" w:hAnsi="Times New Roman" w:cs="Times New Roman"/>
        </w:rPr>
        <w:t xml:space="preserve"> of Brazil</w:t>
      </w:r>
    </w:p>
    <w:p w14:paraId="4EE709E5" w14:textId="77777777" w:rsidR="008876F1" w:rsidRPr="008876F1" w:rsidRDefault="008876F1" w:rsidP="00C27D77">
      <w:pPr>
        <w:numPr>
          <w:ilvl w:val="0"/>
          <w:numId w:val="9"/>
        </w:numPr>
        <w:spacing w:line="360" w:lineRule="auto"/>
        <w:jc w:val="both"/>
        <w:rPr>
          <w:rFonts w:ascii="Times New Roman" w:hAnsi="Times New Roman" w:cs="Times New Roman"/>
        </w:rPr>
      </w:pPr>
      <w:r w:rsidRPr="008876F1">
        <w:rPr>
          <w:rFonts w:ascii="Times New Roman" w:hAnsi="Times New Roman" w:cs="Times New Roman"/>
        </w:rPr>
        <w:t>INSAT of India</w:t>
      </w:r>
    </w:p>
    <w:p w14:paraId="10736D7C" w14:textId="77777777" w:rsidR="008876F1" w:rsidRPr="008876F1" w:rsidRDefault="008876F1" w:rsidP="00C27D77">
      <w:pPr>
        <w:numPr>
          <w:ilvl w:val="0"/>
          <w:numId w:val="9"/>
        </w:numPr>
        <w:spacing w:line="360" w:lineRule="auto"/>
        <w:jc w:val="both"/>
        <w:rPr>
          <w:rFonts w:ascii="Times New Roman" w:hAnsi="Times New Roman" w:cs="Times New Roman"/>
        </w:rPr>
      </w:pPr>
      <w:r w:rsidRPr="008876F1">
        <w:rPr>
          <w:rFonts w:ascii="Times New Roman" w:hAnsi="Times New Roman" w:cs="Times New Roman"/>
        </w:rPr>
        <w:t>Optus of Australia</w:t>
      </w:r>
    </w:p>
    <w:p w14:paraId="373BF8FA" w14:textId="77777777" w:rsidR="008876F1" w:rsidRPr="008876F1" w:rsidRDefault="008876F1" w:rsidP="00C27D77">
      <w:pPr>
        <w:numPr>
          <w:ilvl w:val="0"/>
          <w:numId w:val="9"/>
        </w:numPr>
        <w:spacing w:line="360" w:lineRule="auto"/>
        <w:jc w:val="both"/>
        <w:rPr>
          <w:rFonts w:ascii="Times New Roman" w:hAnsi="Times New Roman" w:cs="Times New Roman"/>
        </w:rPr>
      </w:pPr>
      <w:proofErr w:type="spellStart"/>
      <w:r w:rsidRPr="008876F1">
        <w:rPr>
          <w:rFonts w:ascii="Times New Roman" w:hAnsi="Times New Roman" w:cs="Times New Roman"/>
        </w:rPr>
        <w:t>Sinosat</w:t>
      </w:r>
      <w:proofErr w:type="spellEnd"/>
      <w:r w:rsidRPr="008876F1">
        <w:rPr>
          <w:rFonts w:ascii="Times New Roman" w:hAnsi="Times New Roman" w:cs="Times New Roman"/>
        </w:rPr>
        <w:t xml:space="preserve"> of China</w:t>
      </w:r>
    </w:p>
    <w:p w14:paraId="12CB5AE0" w14:textId="63DEED6D" w:rsidR="008876F1" w:rsidRPr="008876F1" w:rsidRDefault="008876F1" w:rsidP="00C27D77">
      <w:pPr>
        <w:spacing w:line="360" w:lineRule="auto"/>
        <w:jc w:val="both"/>
        <w:rPr>
          <w:rFonts w:ascii="Times New Roman" w:hAnsi="Times New Roman" w:cs="Times New Roman"/>
        </w:rPr>
      </w:pPr>
    </w:p>
    <w:p w14:paraId="1E6A04DD" w14:textId="7777777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b/>
          <w:bCs/>
        </w:rPr>
        <w:t>INSAT (Indian National Satellite)</w:t>
      </w:r>
      <w:r w:rsidRPr="008876F1">
        <w:rPr>
          <w:rFonts w:ascii="Times New Roman" w:hAnsi="Times New Roman" w:cs="Times New Roman"/>
        </w:rPr>
        <w:t xml:space="preserve"> is joint venture of Department of Space (DOS) of India, Dept. of Telecom of India (DOT), Indian Meteorological Dept. (IMD), All India Radio and </w:t>
      </w:r>
      <w:proofErr w:type="spellStart"/>
      <w:r w:rsidRPr="008876F1">
        <w:rPr>
          <w:rFonts w:ascii="Times New Roman" w:hAnsi="Times New Roman" w:cs="Times New Roman"/>
        </w:rPr>
        <w:t>Doordarshan</w:t>
      </w:r>
      <w:proofErr w:type="spellEnd"/>
      <w:r w:rsidRPr="008876F1">
        <w:rPr>
          <w:rFonts w:ascii="Times New Roman" w:hAnsi="Times New Roman" w:cs="Times New Roman"/>
        </w:rPr>
        <w:t xml:space="preserve"> (AIR).</w:t>
      </w:r>
    </w:p>
    <w:p w14:paraId="644962AE" w14:textId="77777777" w:rsidR="008876F1" w:rsidRPr="008876F1" w:rsidRDefault="008876F1" w:rsidP="00C27D77">
      <w:pPr>
        <w:spacing w:line="360" w:lineRule="auto"/>
        <w:jc w:val="both"/>
        <w:rPr>
          <w:rFonts w:ascii="Times New Roman" w:hAnsi="Times New Roman" w:cs="Times New Roman"/>
        </w:rPr>
      </w:pPr>
      <w:r w:rsidRPr="008876F1">
        <w:rPr>
          <w:rFonts w:ascii="Times New Roman" w:hAnsi="Times New Roman" w:cs="Times New Roman"/>
        </w:rPr>
        <w:t>Various series are:</w:t>
      </w:r>
    </w:p>
    <w:p w14:paraId="6E5BA997" w14:textId="77777777" w:rsidR="008876F1" w:rsidRPr="008876F1" w:rsidRDefault="008876F1" w:rsidP="00C27D77">
      <w:pPr>
        <w:numPr>
          <w:ilvl w:val="0"/>
          <w:numId w:val="10"/>
        </w:numPr>
        <w:spacing w:line="360" w:lineRule="auto"/>
        <w:jc w:val="both"/>
        <w:rPr>
          <w:rFonts w:ascii="Times New Roman" w:hAnsi="Times New Roman" w:cs="Times New Roman"/>
        </w:rPr>
      </w:pPr>
      <w:r w:rsidRPr="008876F1">
        <w:rPr>
          <w:rFonts w:ascii="Times New Roman" w:hAnsi="Times New Roman" w:cs="Times New Roman"/>
        </w:rPr>
        <w:t>INSAT-1A, 1B, 1C, 1D</w:t>
      </w:r>
    </w:p>
    <w:p w14:paraId="4D85F3C6" w14:textId="77777777" w:rsidR="008876F1" w:rsidRPr="008876F1" w:rsidRDefault="008876F1" w:rsidP="00C27D77">
      <w:pPr>
        <w:numPr>
          <w:ilvl w:val="0"/>
          <w:numId w:val="10"/>
        </w:numPr>
        <w:spacing w:line="360" w:lineRule="auto"/>
        <w:jc w:val="both"/>
        <w:rPr>
          <w:rFonts w:ascii="Times New Roman" w:hAnsi="Times New Roman" w:cs="Times New Roman"/>
        </w:rPr>
      </w:pPr>
      <w:r w:rsidRPr="008876F1">
        <w:rPr>
          <w:rFonts w:ascii="Times New Roman" w:hAnsi="Times New Roman" w:cs="Times New Roman"/>
        </w:rPr>
        <w:t>INSAT-2A, 2B, 2C, 2D, 2E</w:t>
      </w:r>
    </w:p>
    <w:p w14:paraId="26E5DEC1" w14:textId="77777777" w:rsidR="008876F1" w:rsidRPr="008876F1" w:rsidRDefault="008876F1" w:rsidP="00C27D77">
      <w:pPr>
        <w:numPr>
          <w:ilvl w:val="0"/>
          <w:numId w:val="10"/>
        </w:numPr>
        <w:spacing w:line="360" w:lineRule="auto"/>
        <w:jc w:val="both"/>
        <w:rPr>
          <w:rFonts w:ascii="Times New Roman" w:hAnsi="Times New Roman" w:cs="Times New Roman"/>
        </w:rPr>
      </w:pPr>
      <w:r w:rsidRPr="008876F1">
        <w:rPr>
          <w:rFonts w:ascii="Times New Roman" w:hAnsi="Times New Roman" w:cs="Times New Roman"/>
        </w:rPr>
        <w:t>INSAT-3B, 3C, 3A, 3E</w:t>
      </w:r>
    </w:p>
    <w:p w14:paraId="5B9F5433" w14:textId="77777777" w:rsidR="008876F1" w:rsidRPr="008876F1" w:rsidRDefault="008876F1" w:rsidP="00C27D77">
      <w:pPr>
        <w:numPr>
          <w:ilvl w:val="0"/>
          <w:numId w:val="10"/>
        </w:numPr>
        <w:spacing w:line="360" w:lineRule="auto"/>
        <w:jc w:val="both"/>
        <w:rPr>
          <w:rFonts w:ascii="Times New Roman" w:hAnsi="Times New Roman" w:cs="Times New Roman"/>
        </w:rPr>
      </w:pPr>
      <w:r w:rsidRPr="008876F1">
        <w:rPr>
          <w:rFonts w:ascii="Times New Roman" w:hAnsi="Times New Roman" w:cs="Times New Roman"/>
        </w:rPr>
        <w:t>INSAT-4A, 4B, 4CR</w:t>
      </w:r>
    </w:p>
    <w:sectPr w:rsidR="008876F1" w:rsidRPr="008876F1" w:rsidSect="00C27D77">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708" w:footer="708" w:gutter="0"/>
      <w:pgBorders w:offsetFrom="page">
        <w:top w:val="thinThickThinSmallGap" w:sz="24" w:space="24" w:color="ED7D31" w:themeColor="accent2"/>
        <w:left w:val="thinThickThinSmallGap" w:sz="24" w:space="24" w:color="ED7D31" w:themeColor="accent2"/>
        <w:bottom w:val="thinThickThinSmallGap" w:sz="24" w:space="24" w:color="ED7D31" w:themeColor="accent2"/>
        <w:right w:val="thinThickThinSmallGap" w:sz="24" w:space="24" w:color="ED7D31" w:themeColor="accent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2ED86" w14:textId="77777777" w:rsidR="00D23309" w:rsidRDefault="00D23309" w:rsidP="000964DB">
      <w:pPr>
        <w:spacing w:after="0" w:line="240" w:lineRule="auto"/>
      </w:pPr>
      <w:r>
        <w:separator/>
      </w:r>
    </w:p>
  </w:endnote>
  <w:endnote w:type="continuationSeparator" w:id="0">
    <w:p w14:paraId="67383CB5" w14:textId="77777777" w:rsidR="00D23309" w:rsidRDefault="00D23309" w:rsidP="00096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54D28" w14:textId="77777777" w:rsidR="000964DB" w:rsidRDefault="000964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3001" w14:textId="77777777" w:rsidR="000964DB" w:rsidRDefault="000964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A7A05" w14:textId="77777777" w:rsidR="000964DB" w:rsidRDefault="000964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D6DE2" w14:textId="77777777" w:rsidR="00D23309" w:rsidRDefault="00D23309" w:rsidP="000964DB">
      <w:pPr>
        <w:spacing w:after="0" w:line="240" w:lineRule="auto"/>
      </w:pPr>
      <w:r>
        <w:separator/>
      </w:r>
    </w:p>
  </w:footnote>
  <w:footnote w:type="continuationSeparator" w:id="0">
    <w:p w14:paraId="70EEDBFD" w14:textId="77777777" w:rsidR="00D23309" w:rsidRDefault="00D23309" w:rsidP="000964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4F043" w14:textId="5DD40736" w:rsidR="000964DB" w:rsidRDefault="000964DB">
    <w:pPr>
      <w:pStyle w:val="Header"/>
    </w:pPr>
    <w:r>
      <w:rPr>
        <w:noProof/>
      </w:rPr>
      <w:pict w14:anchorId="771AE5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08594" o:spid="_x0000_s1029" type="#_x0000_t136" style="position:absolute;margin-left:0;margin-top:0;width:575.7pt;height:60.6pt;rotation:315;z-index:-251655168;mso-position-horizontal:center;mso-position-horizontal-relative:margin;mso-position-vertical:center;mso-position-vertical-relative:margin" o:allowincell="f" fillcolor="#0d0d0d [3069]" stroked="f">
          <v:fill opacity=".5"/>
          <v:textpath style="font-family:&quot;Times New Roman&quot;;font-size:1pt" string="SHARAN N 1SG23EC096"/>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7F142" w14:textId="5E7CDAA8" w:rsidR="000964DB" w:rsidRDefault="000964DB">
    <w:pPr>
      <w:pStyle w:val="Header"/>
    </w:pPr>
    <w:r>
      <w:rPr>
        <w:noProof/>
      </w:rPr>
      <w:pict w14:anchorId="39BE8E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08595" o:spid="_x0000_s1030" type="#_x0000_t136" style="position:absolute;margin-left:0;margin-top:0;width:575.7pt;height:60.6pt;rotation:315;z-index:-251653120;mso-position-horizontal:center;mso-position-horizontal-relative:margin;mso-position-vertical:center;mso-position-vertical-relative:margin" o:allowincell="f" fillcolor="#0d0d0d [3069]" stroked="f">
          <v:fill opacity=".5"/>
          <v:textpath style="font-family:&quot;Times New Roman&quot;;font-size:1pt" string="SHARAN N 1SG23EC096"/>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319CF" w14:textId="5D0B036D" w:rsidR="000964DB" w:rsidRDefault="000964DB">
    <w:pPr>
      <w:pStyle w:val="Header"/>
    </w:pPr>
    <w:r>
      <w:rPr>
        <w:noProof/>
      </w:rPr>
      <w:pict w14:anchorId="274D56E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08593" o:spid="_x0000_s1028" type="#_x0000_t136" style="position:absolute;margin-left:0;margin-top:0;width:575.7pt;height:60.6pt;rotation:315;z-index:-251657216;mso-position-horizontal:center;mso-position-horizontal-relative:margin;mso-position-vertical:center;mso-position-vertical-relative:margin" o:allowincell="f" fillcolor="#0d0d0d [3069]" stroked="f">
          <v:fill opacity=".5"/>
          <v:textpath style="font-family:&quot;Times New Roman&quot;;font-size:1pt" string="SHARAN N 1SG23EC096"/>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18C7"/>
    <w:multiLevelType w:val="multilevel"/>
    <w:tmpl w:val="81D6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C1744"/>
    <w:multiLevelType w:val="multilevel"/>
    <w:tmpl w:val="77AA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24CBE"/>
    <w:multiLevelType w:val="multilevel"/>
    <w:tmpl w:val="B2E4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E3A40"/>
    <w:multiLevelType w:val="multilevel"/>
    <w:tmpl w:val="B5EE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C4457"/>
    <w:multiLevelType w:val="multilevel"/>
    <w:tmpl w:val="FAC0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66269"/>
    <w:multiLevelType w:val="multilevel"/>
    <w:tmpl w:val="5B1A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044961"/>
    <w:multiLevelType w:val="multilevel"/>
    <w:tmpl w:val="B080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D71EF8"/>
    <w:multiLevelType w:val="multilevel"/>
    <w:tmpl w:val="7C5C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ED7F49"/>
    <w:multiLevelType w:val="multilevel"/>
    <w:tmpl w:val="C052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234134"/>
    <w:multiLevelType w:val="multilevel"/>
    <w:tmpl w:val="544A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23971">
    <w:abstractNumId w:val="4"/>
  </w:num>
  <w:num w:numId="2" w16cid:durableId="1304001978">
    <w:abstractNumId w:val="8"/>
  </w:num>
  <w:num w:numId="3" w16cid:durableId="1996490825">
    <w:abstractNumId w:val="5"/>
  </w:num>
  <w:num w:numId="4" w16cid:durableId="393313553">
    <w:abstractNumId w:val="3"/>
  </w:num>
  <w:num w:numId="5" w16cid:durableId="1726566611">
    <w:abstractNumId w:val="0"/>
  </w:num>
  <w:num w:numId="6" w16cid:durableId="1808621581">
    <w:abstractNumId w:val="6"/>
  </w:num>
  <w:num w:numId="7" w16cid:durableId="586814551">
    <w:abstractNumId w:val="9"/>
  </w:num>
  <w:num w:numId="8" w16cid:durableId="361328277">
    <w:abstractNumId w:val="2"/>
  </w:num>
  <w:num w:numId="9" w16cid:durableId="11228958">
    <w:abstractNumId w:val="1"/>
  </w:num>
  <w:num w:numId="10" w16cid:durableId="14663929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A7A"/>
    <w:rsid w:val="000964DB"/>
    <w:rsid w:val="00184F57"/>
    <w:rsid w:val="00352B65"/>
    <w:rsid w:val="00437A7A"/>
    <w:rsid w:val="008876F1"/>
    <w:rsid w:val="009D0C88"/>
    <w:rsid w:val="00C27D77"/>
    <w:rsid w:val="00D233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C436A"/>
  <w15:chartTrackingRefBased/>
  <w15:docId w15:val="{8C776145-E01D-4AEB-BFB5-BA6C5067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A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7A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7A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7A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7A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7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A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7A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7A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7A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7A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7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A7A"/>
    <w:rPr>
      <w:rFonts w:eastAsiaTheme="majorEastAsia" w:cstheme="majorBidi"/>
      <w:color w:val="272727" w:themeColor="text1" w:themeTint="D8"/>
    </w:rPr>
  </w:style>
  <w:style w:type="paragraph" w:styleId="Title">
    <w:name w:val="Title"/>
    <w:basedOn w:val="Normal"/>
    <w:next w:val="Normal"/>
    <w:link w:val="TitleChar"/>
    <w:uiPriority w:val="10"/>
    <w:qFormat/>
    <w:rsid w:val="00437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A7A"/>
    <w:pPr>
      <w:spacing w:before="160"/>
      <w:jc w:val="center"/>
    </w:pPr>
    <w:rPr>
      <w:i/>
      <w:iCs/>
      <w:color w:val="404040" w:themeColor="text1" w:themeTint="BF"/>
    </w:rPr>
  </w:style>
  <w:style w:type="character" w:customStyle="1" w:styleId="QuoteChar">
    <w:name w:val="Quote Char"/>
    <w:basedOn w:val="DefaultParagraphFont"/>
    <w:link w:val="Quote"/>
    <w:uiPriority w:val="29"/>
    <w:rsid w:val="00437A7A"/>
    <w:rPr>
      <w:i/>
      <w:iCs/>
      <w:color w:val="404040" w:themeColor="text1" w:themeTint="BF"/>
    </w:rPr>
  </w:style>
  <w:style w:type="paragraph" w:styleId="ListParagraph">
    <w:name w:val="List Paragraph"/>
    <w:basedOn w:val="Normal"/>
    <w:uiPriority w:val="34"/>
    <w:qFormat/>
    <w:rsid w:val="00437A7A"/>
    <w:pPr>
      <w:ind w:left="720"/>
      <w:contextualSpacing/>
    </w:pPr>
  </w:style>
  <w:style w:type="character" w:styleId="IntenseEmphasis">
    <w:name w:val="Intense Emphasis"/>
    <w:basedOn w:val="DefaultParagraphFont"/>
    <w:uiPriority w:val="21"/>
    <w:qFormat/>
    <w:rsid w:val="00437A7A"/>
    <w:rPr>
      <w:i/>
      <w:iCs/>
      <w:color w:val="2F5496" w:themeColor="accent1" w:themeShade="BF"/>
    </w:rPr>
  </w:style>
  <w:style w:type="paragraph" w:styleId="IntenseQuote">
    <w:name w:val="Intense Quote"/>
    <w:basedOn w:val="Normal"/>
    <w:next w:val="Normal"/>
    <w:link w:val="IntenseQuoteChar"/>
    <w:uiPriority w:val="30"/>
    <w:qFormat/>
    <w:rsid w:val="00437A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7A7A"/>
    <w:rPr>
      <w:i/>
      <w:iCs/>
      <w:color w:val="2F5496" w:themeColor="accent1" w:themeShade="BF"/>
    </w:rPr>
  </w:style>
  <w:style w:type="character" w:styleId="IntenseReference">
    <w:name w:val="Intense Reference"/>
    <w:basedOn w:val="DefaultParagraphFont"/>
    <w:uiPriority w:val="32"/>
    <w:qFormat/>
    <w:rsid w:val="00437A7A"/>
    <w:rPr>
      <w:b/>
      <w:bCs/>
      <w:smallCaps/>
      <w:color w:val="2F5496" w:themeColor="accent1" w:themeShade="BF"/>
      <w:spacing w:val="5"/>
    </w:rPr>
  </w:style>
  <w:style w:type="paragraph" w:styleId="Header">
    <w:name w:val="header"/>
    <w:basedOn w:val="Normal"/>
    <w:link w:val="HeaderChar"/>
    <w:uiPriority w:val="99"/>
    <w:unhideWhenUsed/>
    <w:rsid w:val="000964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64DB"/>
  </w:style>
  <w:style w:type="paragraph" w:styleId="Footer">
    <w:name w:val="footer"/>
    <w:basedOn w:val="Normal"/>
    <w:link w:val="FooterChar"/>
    <w:uiPriority w:val="99"/>
    <w:unhideWhenUsed/>
    <w:rsid w:val="000964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64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header" Target="header3.xml"/><Relationship Id="rId10" Type="http://schemas.openxmlformats.org/officeDocument/2006/relationships/image" Target="media/image4.emf"/><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18</Pages>
  <Words>2939</Words>
  <Characters>16753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 N</dc:creator>
  <cp:keywords/>
  <dc:description/>
  <cp:lastModifiedBy>Sharan N</cp:lastModifiedBy>
  <cp:revision>2</cp:revision>
  <cp:lastPrinted>2025-09-18T18:54:00Z</cp:lastPrinted>
  <dcterms:created xsi:type="dcterms:W3CDTF">2025-09-18T18:03:00Z</dcterms:created>
  <dcterms:modified xsi:type="dcterms:W3CDTF">2025-09-18T18:54:00Z</dcterms:modified>
</cp:coreProperties>
</file>