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685E" w:rsidRDefault="009E4691">
      <w:pPr>
        <w:jc w:val="center"/>
        <w:rPr>
          <w:b/>
          <w:color w:val="FF0000"/>
          <w:sz w:val="32"/>
          <w:szCs w:val="32"/>
          <w:u w:val="single"/>
        </w:rPr>
      </w:pPr>
      <w:r>
        <w:rPr>
          <w:b/>
          <w:color w:val="FF0000"/>
          <w:sz w:val="32"/>
          <w:szCs w:val="32"/>
          <w:u w:val="single"/>
        </w:rPr>
        <w:t>MODULE-2</w:t>
      </w:r>
    </w:p>
    <w:p w:rsidR="00B52CF8" w:rsidRDefault="009E4691" w:rsidP="009E4691">
      <w:pPr>
        <w:jc w:val="center"/>
        <w:rPr>
          <w:b/>
          <w:color w:val="FF0000"/>
          <w:sz w:val="44"/>
        </w:rPr>
      </w:pPr>
      <w:r w:rsidRPr="009E4691">
        <w:rPr>
          <w:b/>
          <w:color w:val="FF0000"/>
          <w:sz w:val="44"/>
        </w:rPr>
        <w:t>Energy Conversion and Storage</w:t>
      </w:r>
    </w:p>
    <w:p w:rsidR="009E4691" w:rsidRPr="00875934" w:rsidRDefault="009E4691" w:rsidP="00875934">
      <w:pPr>
        <w:jc w:val="center"/>
        <w:rPr>
          <w:b/>
          <w:i/>
          <w:color w:val="000000" w:themeColor="text1"/>
          <w:sz w:val="48"/>
        </w:rPr>
      </w:pPr>
      <w:r w:rsidRPr="00875934">
        <w:rPr>
          <w:b/>
          <w:i/>
          <w:color w:val="000000" w:themeColor="text1"/>
          <w:sz w:val="48"/>
        </w:rPr>
        <w:t>Batteries</w:t>
      </w:r>
    </w:p>
    <w:p w:rsidR="00875934" w:rsidRDefault="00875934" w:rsidP="00875934">
      <w:pPr>
        <w:spacing w:after="200" w:line="276" w:lineRule="auto"/>
        <w:contextualSpacing/>
        <w:jc w:val="both"/>
        <w:rPr>
          <w:color w:val="FF0000"/>
          <w:sz w:val="32"/>
        </w:rPr>
      </w:pPr>
      <w:r w:rsidRPr="00EF5819">
        <w:rPr>
          <w:color w:val="FF0000"/>
          <w:sz w:val="32"/>
        </w:rPr>
        <w:t>Introduction to batteries</w:t>
      </w:r>
      <w:r>
        <w:rPr>
          <w:color w:val="FF0000"/>
          <w:sz w:val="32"/>
        </w:rPr>
        <w:t>:</w:t>
      </w:r>
    </w:p>
    <w:p w:rsidR="00875934" w:rsidRDefault="00875934" w:rsidP="00875934">
      <w:pPr>
        <w:spacing w:line="276" w:lineRule="auto"/>
        <w:jc w:val="both"/>
      </w:pPr>
      <w:r>
        <w:rPr>
          <w:b/>
          <w:bCs/>
          <w:u w:val="single"/>
        </w:rPr>
        <w:t>Battery</w:t>
      </w:r>
      <w:r>
        <w:rPr>
          <w:b/>
          <w:bCs/>
        </w:rPr>
        <w:t>:</w:t>
      </w:r>
      <w:r>
        <w:t xml:space="preserve"> A battery is an assembly of two or more cells, (primary or secondary) connected in series or parallel or both that can store chemical energy in the form of active materials and supply necessary electrical energy through electrochemical redox reaction when it is required.</w:t>
      </w:r>
    </w:p>
    <w:p w:rsidR="00875934" w:rsidRDefault="00875934" w:rsidP="00875934">
      <w:pPr>
        <w:spacing w:line="276" w:lineRule="auto"/>
        <w:jc w:val="both"/>
      </w:pPr>
    </w:p>
    <w:p w:rsidR="00875934" w:rsidRDefault="00875934" w:rsidP="00875934">
      <w:pPr>
        <w:spacing w:line="276" w:lineRule="auto"/>
        <w:jc w:val="both"/>
      </w:pPr>
      <w:r>
        <w:rPr>
          <w:b/>
          <w:bCs/>
          <w:u w:val="single"/>
        </w:rPr>
        <w:t>Principle components</w:t>
      </w:r>
      <w:r>
        <w:t xml:space="preserve"> of a battery are:</w:t>
      </w:r>
    </w:p>
    <w:p w:rsidR="00875934" w:rsidRDefault="00875934" w:rsidP="00875934">
      <w:pPr>
        <w:numPr>
          <w:ilvl w:val="0"/>
          <w:numId w:val="10"/>
        </w:numPr>
        <w:spacing w:line="276" w:lineRule="auto"/>
        <w:jc w:val="both"/>
      </w:pPr>
      <w:r>
        <w:t>An anode where oxidation occurs.</w:t>
      </w:r>
    </w:p>
    <w:p w:rsidR="00875934" w:rsidRDefault="00875934" w:rsidP="00875934">
      <w:pPr>
        <w:numPr>
          <w:ilvl w:val="0"/>
          <w:numId w:val="10"/>
        </w:numPr>
        <w:spacing w:line="276" w:lineRule="auto"/>
        <w:jc w:val="both"/>
      </w:pPr>
      <w:r>
        <w:t>A cathode where reduction occurs.</w:t>
      </w:r>
    </w:p>
    <w:p w:rsidR="00875934" w:rsidRDefault="00875934" w:rsidP="00875934">
      <w:pPr>
        <w:numPr>
          <w:ilvl w:val="0"/>
          <w:numId w:val="10"/>
        </w:numPr>
        <w:spacing w:line="276" w:lineRule="auto"/>
        <w:jc w:val="both"/>
      </w:pPr>
      <w:r>
        <w:t>An electrolyte, which is ionically conducting.</w:t>
      </w:r>
    </w:p>
    <w:p w:rsidR="00875934" w:rsidRDefault="00875934" w:rsidP="00875934">
      <w:pPr>
        <w:numPr>
          <w:ilvl w:val="0"/>
          <w:numId w:val="10"/>
        </w:numPr>
        <w:spacing w:line="276" w:lineRule="auto"/>
        <w:jc w:val="both"/>
      </w:pPr>
      <w:r>
        <w:t>A separator to separate anode and cathode compartments.</w:t>
      </w:r>
    </w:p>
    <w:p w:rsidR="00875934" w:rsidRDefault="00875934" w:rsidP="00875934">
      <w:pPr>
        <w:spacing w:line="276" w:lineRule="auto"/>
        <w:ind w:left="432"/>
        <w:jc w:val="both"/>
      </w:pPr>
    </w:p>
    <w:p w:rsidR="00875934" w:rsidRDefault="00875934" w:rsidP="00875934">
      <w:pPr>
        <w:jc w:val="center"/>
        <w:rPr>
          <w:color w:val="FF0000"/>
        </w:rPr>
      </w:pPr>
      <w:r w:rsidRPr="00875934">
        <w:rPr>
          <w:noProof/>
          <w:color w:val="FF0000"/>
        </w:rPr>
        <w:drawing>
          <wp:inline distT="0" distB="0" distL="0" distR="0">
            <wp:extent cx="2828925" cy="1857375"/>
            <wp:effectExtent l="19050" t="0" r="9525"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9"/>
                    <a:srcRect/>
                    <a:stretch>
                      <a:fillRect/>
                    </a:stretch>
                  </pic:blipFill>
                  <pic:spPr>
                    <a:xfrm>
                      <a:off x="0" y="0"/>
                      <a:ext cx="2837351" cy="1862907"/>
                    </a:xfrm>
                    <a:prstGeom prst="rect">
                      <a:avLst/>
                    </a:prstGeom>
                    <a:noFill/>
                    <a:ln w="9525">
                      <a:noFill/>
                      <a:miter lim="800000"/>
                      <a:headEnd/>
                      <a:tailEnd/>
                    </a:ln>
                  </pic:spPr>
                </pic:pic>
              </a:graphicData>
            </a:graphic>
          </wp:inline>
        </w:drawing>
      </w:r>
    </w:p>
    <w:p w:rsidR="00875934" w:rsidRPr="00875934" w:rsidRDefault="00875934" w:rsidP="00875934"/>
    <w:p w:rsidR="00875934" w:rsidRPr="00875934" w:rsidRDefault="00875934" w:rsidP="00875934"/>
    <w:p w:rsidR="00875934" w:rsidRDefault="00875934" w:rsidP="00875934">
      <w:pPr>
        <w:spacing w:line="276" w:lineRule="auto"/>
        <w:jc w:val="center"/>
        <w:rPr>
          <w:b/>
          <w:bCs/>
          <w:color w:val="FF0000"/>
          <w:sz w:val="32"/>
        </w:rPr>
      </w:pPr>
      <w:r w:rsidRPr="00875934">
        <w:rPr>
          <w:b/>
          <w:bCs/>
          <w:color w:val="FF0000"/>
          <w:sz w:val="32"/>
        </w:rPr>
        <w:t>Classification of batteries</w:t>
      </w:r>
    </w:p>
    <w:p w:rsidR="000263B2" w:rsidRPr="00875934" w:rsidRDefault="000263B2" w:rsidP="00875934">
      <w:pPr>
        <w:spacing w:line="276" w:lineRule="auto"/>
        <w:jc w:val="center"/>
        <w:rPr>
          <w:color w:val="FF0000"/>
          <w:sz w:val="32"/>
        </w:rPr>
      </w:pPr>
    </w:p>
    <w:p w:rsidR="00875934" w:rsidRDefault="00875934" w:rsidP="00875934">
      <w:pPr>
        <w:spacing w:line="360" w:lineRule="auto"/>
        <w:jc w:val="both"/>
      </w:pPr>
      <w:r>
        <w:t>1.</w:t>
      </w:r>
      <w:r>
        <w:rPr>
          <w:b/>
          <w:u w:val="single"/>
        </w:rPr>
        <w:t>Primary batteries</w:t>
      </w:r>
      <w:r>
        <w:rPr>
          <w:b/>
        </w:rPr>
        <w:t>:</w:t>
      </w:r>
      <w:r>
        <w:t xml:space="preserve">  In these batteries the cell reaction is not reversible, after discharging cannot be rechargeable. </w:t>
      </w:r>
    </w:p>
    <w:p w:rsidR="00875934" w:rsidRDefault="00875934" w:rsidP="00875934">
      <w:pPr>
        <w:spacing w:line="360" w:lineRule="auto"/>
        <w:jc w:val="both"/>
      </w:pPr>
      <w:r>
        <w:t>Ex. Zn-MnO</w:t>
      </w:r>
      <w:r>
        <w:rPr>
          <w:vertAlign w:val="subscript"/>
        </w:rPr>
        <w:t>2</w:t>
      </w:r>
      <w:r>
        <w:t>.</w:t>
      </w:r>
      <w:r w:rsidR="00D114BE">
        <w:t>battery, Li-MnO</w:t>
      </w:r>
      <w:r w:rsidR="00D114BE" w:rsidRPr="00D114BE">
        <w:rPr>
          <w:vertAlign w:val="subscript"/>
        </w:rPr>
        <w:t xml:space="preserve">2 </w:t>
      </w:r>
      <w:r w:rsidR="00D114BE">
        <w:t>battery</w:t>
      </w:r>
    </w:p>
    <w:p w:rsidR="00875934" w:rsidRDefault="00875934" w:rsidP="00875934">
      <w:pPr>
        <w:spacing w:line="360" w:lineRule="auto"/>
        <w:jc w:val="both"/>
      </w:pPr>
      <w:r>
        <w:t xml:space="preserve">2. </w:t>
      </w:r>
      <w:r>
        <w:rPr>
          <w:b/>
          <w:u w:val="single"/>
        </w:rPr>
        <w:t>Secondary batteries</w:t>
      </w:r>
      <w:r>
        <w:rPr>
          <w:b/>
        </w:rPr>
        <w:t>:</w:t>
      </w:r>
      <w:r>
        <w:t xml:space="preserve"> In these battery the cell reaction is completely reversible, after discharging can easily rechargeable.</w:t>
      </w:r>
    </w:p>
    <w:p w:rsidR="00875934" w:rsidRDefault="00875934" w:rsidP="00875934">
      <w:pPr>
        <w:spacing w:line="360" w:lineRule="auto"/>
        <w:jc w:val="both"/>
      </w:pPr>
      <w:r>
        <w:t xml:space="preserve"> Ex. Lead-acid battery, Ni-MH battery.</w:t>
      </w:r>
      <w:r w:rsidR="00D114BE">
        <w:t xml:space="preserve"> Ni-Cd battery, Li-Ion battery.</w:t>
      </w:r>
    </w:p>
    <w:p w:rsidR="00875934" w:rsidRDefault="00875934" w:rsidP="00875934">
      <w:pPr>
        <w:spacing w:line="360" w:lineRule="auto"/>
        <w:jc w:val="both"/>
      </w:pPr>
      <w:r>
        <w:t>3.</w:t>
      </w:r>
      <w:r>
        <w:rPr>
          <w:b/>
          <w:u w:val="single"/>
        </w:rPr>
        <w:t>Reserve batteries</w:t>
      </w:r>
      <w:r>
        <w:rPr>
          <w:b/>
        </w:rPr>
        <w:t>:</w:t>
      </w:r>
      <w:r>
        <w:t xml:space="preserve">  In these batteries, one of the active components (e.g. electrolyte) of the battery is separated from the rest of the components.  It is assembled just before the use.</w:t>
      </w:r>
    </w:p>
    <w:p w:rsidR="00875934" w:rsidRDefault="00875934" w:rsidP="00875934">
      <w:pPr>
        <w:spacing w:line="360" w:lineRule="auto"/>
        <w:jc w:val="both"/>
        <w:rPr>
          <w:b/>
          <w:i/>
        </w:rPr>
      </w:pPr>
      <w:r>
        <w:t xml:space="preserve"> Ex. Mg-water activated battery.</w:t>
      </w:r>
      <w:r w:rsidR="00D114BE">
        <w:t xml:space="preserve"> Zn-Ag</w:t>
      </w:r>
      <w:r w:rsidR="00D114BE" w:rsidRPr="00D114BE">
        <w:rPr>
          <w:vertAlign w:val="subscript"/>
        </w:rPr>
        <w:t>2</w:t>
      </w:r>
      <w:r w:rsidR="00D114BE">
        <w:t xml:space="preserve">O battery, Mg-AgCl battery </w:t>
      </w:r>
    </w:p>
    <w:p w:rsidR="00875934" w:rsidRDefault="00875934" w:rsidP="00875934"/>
    <w:p w:rsidR="00875934" w:rsidRDefault="00875934" w:rsidP="00875934"/>
    <w:p w:rsidR="00875934" w:rsidRPr="00875934" w:rsidRDefault="00875934" w:rsidP="00875934">
      <w:pPr>
        <w:jc w:val="center"/>
        <w:rPr>
          <w:i/>
          <w:color w:val="FF0000"/>
          <w:sz w:val="36"/>
        </w:rPr>
      </w:pPr>
      <w:r w:rsidRPr="00875934">
        <w:rPr>
          <w:i/>
          <w:color w:val="FF0000"/>
          <w:sz w:val="36"/>
        </w:rPr>
        <w:lastRenderedPageBreak/>
        <w:t>Construction, Working and Applications of modern batteries</w:t>
      </w:r>
    </w:p>
    <w:p w:rsidR="000263B2" w:rsidRDefault="000263B2" w:rsidP="00152EA2">
      <w:pPr>
        <w:jc w:val="center"/>
        <w:rPr>
          <w:b/>
          <w:i/>
          <w:color w:val="FF0000"/>
          <w:sz w:val="40"/>
        </w:rPr>
      </w:pPr>
    </w:p>
    <w:p w:rsidR="00875934" w:rsidRDefault="00875934" w:rsidP="00152EA2">
      <w:pPr>
        <w:jc w:val="center"/>
        <w:rPr>
          <w:b/>
          <w:i/>
          <w:color w:val="FF0000"/>
          <w:sz w:val="40"/>
        </w:rPr>
      </w:pPr>
      <w:r w:rsidRPr="00875934">
        <w:rPr>
          <w:b/>
          <w:i/>
          <w:color w:val="FF0000"/>
          <w:sz w:val="40"/>
        </w:rPr>
        <w:t>Sodium- ion battery</w:t>
      </w:r>
      <w:r w:rsidR="00152EA2">
        <w:rPr>
          <w:b/>
          <w:i/>
          <w:color w:val="FF0000"/>
          <w:sz w:val="40"/>
        </w:rPr>
        <w:t xml:space="preserve"> (Na-ion battery)</w:t>
      </w:r>
    </w:p>
    <w:p w:rsidR="000263B2" w:rsidRDefault="000263B2" w:rsidP="00152EA2">
      <w:pPr>
        <w:jc w:val="center"/>
        <w:rPr>
          <w:sz w:val="36"/>
        </w:rPr>
      </w:pPr>
    </w:p>
    <w:p w:rsidR="00875934" w:rsidRDefault="00875934" w:rsidP="00875934">
      <w:pPr>
        <w:autoSpaceDE w:val="0"/>
        <w:autoSpaceDN w:val="0"/>
        <w:adjustRightInd w:val="0"/>
        <w:spacing w:line="276" w:lineRule="auto"/>
        <w:jc w:val="both"/>
        <w:rPr>
          <w:rFonts w:eastAsia="SimSun"/>
          <w:color w:val="000000"/>
          <w:szCs w:val="28"/>
        </w:rPr>
      </w:pPr>
      <w:r w:rsidRPr="00163436">
        <w:rPr>
          <w:rFonts w:eastAsia="SimSun"/>
          <w:color w:val="000000"/>
          <w:szCs w:val="28"/>
        </w:rPr>
        <w:t xml:space="preserve">The chemistry and electrochemistry of electrode materials for Na-ion batteries are sufficiently different from that of their Li-ion counterparts that candidates suitable for practical batteries have become available only recently. </w:t>
      </w:r>
    </w:p>
    <w:p w:rsidR="00875934" w:rsidRPr="00163436" w:rsidRDefault="00875934" w:rsidP="00875934">
      <w:pPr>
        <w:autoSpaceDE w:val="0"/>
        <w:autoSpaceDN w:val="0"/>
        <w:adjustRightInd w:val="0"/>
        <w:spacing w:line="276" w:lineRule="auto"/>
        <w:jc w:val="both"/>
        <w:rPr>
          <w:rFonts w:eastAsia="SimSun"/>
          <w:color w:val="000000"/>
          <w:szCs w:val="28"/>
        </w:rPr>
      </w:pPr>
    </w:p>
    <w:p w:rsidR="00875934" w:rsidRDefault="00D114BE" w:rsidP="00875934">
      <w:pPr>
        <w:jc w:val="center"/>
        <w:rPr>
          <w:sz w:val="28"/>
        </w:rPr>
      </w:pPr>
      <w:r>
        <w:rPr>
          <w:noProof/>
        </w:rPr>
        <w:drawing>
          <wp:inline distT="0" distB="0" distL="0" distR="0">
            <wp:extent cx="3362325" cy="2319744"/>
            <wp:effectExtent l="19050" t="0" r="9525" b="0"/>
            <wp:docPr id="7" name="Picture 7" descr="Working mechanism of sodium ion batterie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rking mechanism of sodium ion batteries | Download Scientific Diagram"/>
                    <pic:cNvPicPr>
                      <a:picLocks noChangeAspect="1" noChangeArrowheads="1"/>
                    </pic:cNvPicPr>
                  </pic:nvPicPr>
                  <pic:blipFill>
                    <a:blip r:embed="rId10"/>
                    <a:srcRect/>
                    <a:stretch>
                      <a:fillRect/>
                    </a:stretch>
                  </pic:blipFill>
                  <pic:spPr bwMode="auto">
                    <a:xfrm>
                      <a:off x="0" y="0"/>
                      <a:ext cx="3362325" cy="2319744"/>
                    </a:xfrm>
                    <a:prstGeom prst="rect">
                      <a:avLst/>
                    </a:prstGeom>
                    <a:noFill/>
                    <a:ln w="9525">
                      <a:noFill/>
                      <a:miter lim="800000"/>
                      <a:headEnd/>
                      <a:tailEnd/>
                    </a:ln>
                  </pic:spPr>
                </pic:pic>
              </a:graphicData>
            </a:graphic>
          </wp:inline>
        </w:drawing>
      </w:r>
    </w:p>
    <w:p w:rsidR="00875934" w:rsidRPr="00875934" w:rsidRDefault="00875934" w:rsidP="00875934">
      <w:pPr>
        <w:rPr>
          <w:sz w:val="28"/>
        </w:rPr>
      </w:pPr>
    </w:p>
    <w:p w:rsidR="00875934" w:rsidRDefault="00875934" w:rsidP="00875934">
      <w:pPr>
        <w:pStyle w:val="Style"/>
        <w:spacing w:line="276" w:lineRule="auto"/>
        <w:ind w:left="72" w:right="38" w:firstLine="648"/>
        <w:jc w:val="both"/>
      </w:pPr>
      <w:r>
        <w:t>A conventional Sodium ion battery consists of and a metal oxide such as Sodium cobalt oxide (NaCoO</w:t>
      </w:r>
      <w:r>
        <w:rPr>
          <w:vertAlign w:val="subscript"/>
        </w:rPr>
        <w:t>2</w:t>
      </w:r>
      <w:r>
        <w:t>) forms the cathode and carbon (graphite) as anode. The electrolyte consists of a Sodium salt in an organic solvent. The salts include Sodium hexa fluoro phosphate NaPF</w:t>
      </w:r>
      <w:r>
        <w:rPr>
          <w:vertAlign w:val="subscript"/>
        </w:rPr>
        <w:t>6</w:t>
      </w:r>
      <w:r>
        <w:t>, Sodium tetra fluoro borate NaBF</w:t>
      </w:r>
      <w:r>
        <w:rPr>
          <w:vertAlign w:val="subscript"/>
        </w:rPr>
        <w:t>4</w:t>
      </w:r>
      <w:r>
        <w:t xml:space="preserve"> and Sodium perchlorate NaClO</w:t>
      </w:r>
      <w:r>
        <w:rPr>
          <w:vertAlign w:val="subscript"/>
        </w:rPr>
        <w:t>4</w:t>
      </w:r>
      <w:r>
        <w:t xml:space="preserve">. The solvents used are ethylene carbonate, dimethyl carbonate, and diethyl carbonate. </w:t>
      </w:r>
    </w:p>
    <w:p w:rsidR="00875934" w:rsidRDefault="00875934" w:rsidP="00875934">
      <w:pPr>
        <w:rPr>
          <w:sz w:val="28"/>
        </w:rPr>
      </w:pPr>
    </w:p>
    <w:p w:rsidR="00875934" w:rsidRPr="00F071E7" w:rsidRDefault="00875934" w:rsidP="00875934">
      <w:pPr>
        <w:numPr>
          <w:ilvl w:val="0"/>
          <w:numId w:val="11"/>
        </w:numPr>
        <w:spacing w:after="200" w:line="276" w:lineRule="auto"/>
        <w:contextualSpacing/>
        <w:rPr>
          <w:color w:val="FF0000"/>
          <w:sz w:val="32"/>
        </w:rPr>
      </w:pPr>
      <w:r w:rsidRPr="00F071E7">
        <w:rPr>
          <w:color w:val="FF0000"/>
          <w:sz w:val="32"/>
        </w:rPr>
        <w:t>The Cell reactions are</w:t>
      </w:r>
    </w:p>
    <w:p w:rsidR="00875934" w:rsidRPr="00875934" w:rsidRDefault="00875934" w:rsidP="00875934">
      <w:pPr>
        <w:spacing w:after="200" w:line="276" w:lineRule="auto"/>
        <w:contextualSpacing/>
        <w:rPr>
          <w:b/>
          <w:color w:val="000000" w:themeColor="text1"/>
          <w:sz w:val="32"/>
        </w:rPr>
      </w:pPr>
      <w:r w:rsidRPr="00F071E7">
        <w:rPr>
          <w:color w:val="000000" w:themeColor="text1"/>
        </w:rPr>
        <w:t xml:space="preserve">   </w:t>
      </w:r>
      <w:r w:rsidRPr="00875934">
        <w:rPr>
          <w:b/>
          <w:color w:val="000000" w:themeColor="text1"/>
          <w:sz w:val="32"/>
        </w:rPr>
        <w:t>At Anode:</w:t>
      </w:r>
    </w:p>
    <w:p w:rsidR="00875934" w:rsidRPr="00F071E7" w:rsidRDefault="00862A8E" w:rsidP="00875934">
      <w:pPr>
        <w:spacing w:after="200" w:line="276" w:lineRule="auto"/>
        <w:contextualSpacing/>
        <w:rPr>
          <w:color w:val="000000" w:themeColor="text1"/>
          <w:sz w:val="32"/>
        </w:rPr>
      </w:pPr>
      <w:r w:rsidRPr="00862A8E">
        <w:rPr>
          <w:noProof/>
          <w:color w:val="FF0000"/>
        </w:rPr>
        <w:pict>
          <v:shapetype id="_x0000_t32" coordsize="21600,21600" o:spt="32" o:oned="t" path="m,l21600,21600e" filled="f">
            <v:path arrowok="t" fillok="f" o:connecttype="none"/>
            <o:lock v:ext="edit" shapetype="t"/>
          </v:shapetype>
          <v:shape id="_x0000_s1048" type="#_x0000_t32" style="position:absolute;margin-left:102.75pt;margin-top:13.65pt;width:60.75pt;height:0;flip:x;z-index:251661312" o:connectortype="straight">
            <v:stroke endarrow="block"/>
          </v:shape>
        </w:pict>
      </w:r>
      <w:r>
        <w:rPr>
          <w:noProof/>
          <w:color w:val="000000" w:themeColor="text1"/>
          <w:sz w:val="32"/>
        </w:rPr>
        <w:pict>
          <v:shape id="_x0000_s1047" type="#_x0000_t32" style="position:absolute;margin-left:105pt;margin-top:6.15pt;width:69pt;height:1.5pt;z-index:251660288" o:connectortype="straight">
            <v:stroke endarrow="block"/>
          </v:shape>
        </w:pict>
      </w:r>
      <w:r w:rsidR="00875934" w:rsidRPr="00F071E7">
        <w:rPr>
          <w:color w:val="000000" w:themeColor="text1"/>
          <w:sz w:val="32"/>
        </w:rPr>
        <w:t xml:space="preserve">       Na</w:t>
      </w:r>
      <w:r w:rsidR="00875934" w:rsidRPr="00F071E7">
        <w:rPr>
          <w:color w:val="000000" w:themeColor="text1"/>
          <w:sz w:val="32"/>
          <w:vertAlign w:val="subscript"/>
        </w:rPr>
        <w:t>x</w:t>
      </w:r>
      <w:r w:rsidR="00875934" w:rsidRPr="00F071E7">
        <w:rPr>
          <w:color w:val="000000" w:themeColor="text1"/>
          <w:sz w:val="32"/>
        </w:rPr>
        <w:t>C</w:t>
      </w:r>
      <w:r w:rsidR="00875934" w:rsidRPr="00F071E7">
        <w:rPr>
          <w:color w:val="000000" w:themeColor="text1"/>
          <w:sz w:val="32"/>
          <w:vertAlign w:val="subscript"/>
        </w:rPr>
        <w:t xml:space="preserve">6                                                   </w:t>
      </w:r>
      <w:r w:rsidR="00875934" w:rsidRPr="00F071E7">
        <w:rPr>
          <w:color w:val="000000" w:themeColor="text1"/>
          <w:sz w:val="32"/>
        </w:rPr>
        <w:t>xNa</w:t>
      </w:r>
      <w:r w:rsidR="00875934" w:rsidRPr="00F071E7">
        <w:rPr>
          <w:color w:val="000000" w:themeColor="text1"/>
          <w:sz w:val="32"/>
          <w:vertAlign w:val="superscript"/>
        </w:rPr>
        <w:t xml:space="preserve">+ </w:t>
      </w:r>
      <w:r w:rsidR="00875934" w:rsidRPr="00F071E7">
        <w:rPr>
          <w:color w:val="000000" w:themeColor="text1"/>
          <w:sz w:val="32"/>
        </w:rPr>
        <w:t>+ xe</w:t>
      </w:r>
      <w:r w:rsidR="00875934" w:rsidRPr="00F071E7">
        <w:rPr>
          <w:color w:val="000000" w:themeColor="text1"/>
          <w:sz w:val="32"/>
          <w:vertAlign w:val="superscript"/>
        </w:rPr>
        <w:t xml:space="preserve">- </w:t>
      </w:r>
      <w:r w:rsidR="00875934" w:rsidRPr="00F071E7">
        <w:rPr>
          <w:color w:val="000000" w:themeColor="text1"/>
          <w:sz w:val="32"/>
        </w:rPr>
        <w:t>+ 6C</w:t>
      </w:r>
    </w:p>
    <w:p w:rsidR="00875934" w:rsidRDefault="00875934" w:rsidP="00875934">
      <w:pPr>
        <w:spacing w:after="200" w:line="276" w:lineRule="auto"/>
        <w:contextualSpacing/>
        <w:rPr>
          <w:color w:val="FF0000"/>
        </w:rPr>
      </w:pPr>
    </w:p>
    <w:p w:rsidR="00875934" w:rsidRPr="00875934" w:rsidRDefault="00875934" w:rsidP="00875934">
      <w:pPr>
        <w:spacing w:after="200" w:line="276" w:lineRule="auto"/>
        <w:contextualSpacing/>
        <w:rPr>
          <w:b/>
          <w:color w:val="000000" w:themeColor="text1"/>
          <w:sz w:val="32"/>
        </w:rPr>
      </w:pPr>
      <w:r w:rsidRPr="00875934">
        <w:rPr>
          <w:b/>
          <w:color w:val="000000" w:themeColor="text1"/>
          <w:sz w:val="32"/>
        </w:rPr>
        <w:t>At Cathode:</w:t>
      </w:r>
    </w:p>
    <w:p w:rsidR="00875934" w:rsidRPr="00F071E7" w:rsidRDefault="00862A8E" w:rsidP="00875934">
      <w:pPr>
        <w:spacing w:after="200" w:line="276" w:lineRule="auto"/>
        <w:contextualSpacing/>
        <w:rPr>
          <w:color w:val="000000" w:themeColor="text1"/>
          <w:sz w:val="32"/>
        </w:rPr>
      </w:pPr>
      <w:r w:rsidRPr="00862A8E">
        <w:rPr>
          <w:noProof/>
          <w:color w:val="000000" w:themeColor="text1"/>
        </w:rPr>
        <w:pict>
          <v:shape id="_x0000_s1049" type="#_x0000_t32" style="position:absolute;margin-left:244.5pt;margin-top:7.3pt;width:69pt;height:1.5pt;z-index:251662336" o:connectortype="straight">
            <v:stroke endarrow="block"/>
          </v:shape>
        </w:pict>
      </w:r>
      <w:r w:rsidR="00875934" w:rsidRPr="00F071E7">
        <w:rPr>
          <w:color w:val="000000" w:themeColor="text1"/>
        </w:rPr>
        <w:t xml:space="preserve">        </w:t>
      </w:r>
      <w:r w:rsidR="00875934" w:rsidRPr="00F071E7">
        <w:rPr>
          <w:color w:val="000000" w:themeColor="text1"/>
          <w:sz w:val="32"/>
        </w:rPr>
        <w:t>Na</w:t>
      </w:r>
      <w:r w:rsidR="00875934" w:rsidRPr="00F071E7">
        <w:rPr>
          <w:color w:val="000000" w:themeColor="text1"/>
          <w:sz w:val="32"/>
          <w:vertAlign w:val="subscript"/>
        </w:rPr>
        <w:t xml:space="preserve">1-x </w:t>
      </w:r>
      <w:r w:rsidR="00875934" w:rsidRPr="00F071E7">
        <w:rPr>
          <w:color w:val="000000" w:themeColor="text1"/>
          <w:sz w:val="32"/>
        </w:rPr>
        <w:t>CoO2 + xNa</w:t>
      </w:r>
      <w:r w:rsidR="00875934" w:rsidRPr="00F071E7">
        <w:rPr>
          <w:color w:val="000000" w:themeColor="text1"/>
          <w:sz w:val="32"/>
          <w:vertAlign w:val="superscript"/>
        </w:rPr>
        <w:t>+</w:t>
      </w:r>
      <w:r w:rsidR="00875934" w:rsidRPr="00F071E7">
        <w:rPr>
          <w:color w:val="000000" w:themeColor="text1"/>
          <w:sz w:val="32"/>
        </w:rPr>
        <w:t>+ xe</w:t>
      </w:r>
      <w:r w:rsidR="00875934" w:rsidRPr="00F071E7">
        <w:rPr>
          <w:color w:val="000000" w:themeColor="text1"/>
          <w:sz w:val="32"/>
          <w:vertAlign w:val="superscript"/>
        </w:rPr>
        <w:t xml:space="preserve">-                                                                </w:t>
      </w:r>
      <w:r w:rsidR="00875934" w:rsidRPr="00F071E7">
        <w:rPr>
          <w:color w:val="000000" w:themeColor="text1"/>
          <w:sz w:val="32"/>
        </w:rPr>
        <w:t>NaCoO</w:t>
      </w:r>
      <w:r w:rsidR="00875934" w:rsidRPr="00F071E7">
        <w:rPr>
          <w:color w:val="000000" w:themeColor="text1"/>
          <w:sz w:val="32"/>
          <w:vertAlign w:val="subscript"/>
        </w:rPr>
        <w:t>2</w:t>
      </w:r>
    </w:p>
    <w:p w:rsidR="00875934" w:rsidRDefault="00875934" w:rsidP="00875934">
      <w:pPr>
        <w:spacing w:after="200" w:line="276" w:lineRule="auto"/>
        <w:contextualSpacing/>
        <w:rPr>
          <w:color w:val="FF0000"/>
          <w:sz w:val="28"/>
        </w:rPr>
      </w:pPr>
    </w:p>
    <w:p w:rsidR="00875934" w:rsidRPr="00F071E7" w:rsidRDefault="00875934" w:rsidP="00875934">
      <w:pPr>
        <w:spacing w:after="200" w:line="276" w:lineRule="auto"/>
        <w:contextualSpacing/>
        <w:rPr>
          <w:color w:val="FF0000"/>
          <w:sz w:val="28"/>
        </w:rPr>
      </w:pPr>
      <w:r w:rsidRPr="00F071E7">
        <w:rPr>
          <w:color w:val="FF0000"/>
          <w:sz w:val="28"/>
        </w:rPr>
        <w:t xml:space="preserve">The overall reaction of lithium ion battery is </w:t>
      </w:r>
    </w:p>
    <w:p w:rsidR="00875934" w:rsidRPr="00F071E7" w:rsidRDefault="00862A8E" w:rsidP="00875934">
      <w:pPr>
        <w:spacing w:after="200" w:line="276" w:lineRule="auto"/>
        <w:contextualSpacing/>
        <w:rPr>
          <w:color w:val="000000" w:themeColor="text1"/>
          <w:sz w:val="32"/>
        </w:rPr>
      </w:pPr>
      <w:r>
        <w:rPr>
          <w:noProof/>
          <w:color w:val="000000" w:themeColor="text1"/>
          <w:sz w:val="32"/>
        </w:rPr>
        <w:pict>
          <v:shape id="_x0000_s1051" type="#_x0000_t32" style="position:absolute;margin-left:174pt;margin-top:17.85pt;width:60.75pt;height:0;flip:x;z-index:251665408" o:connectortype="straight">
            <v:stroke endarrow="block"/>
          </v:shape>
        </w:pict>
      </w:r>
      <w:r>
        <w:rPr>
          <w:noProof/>
          <w:color w:val="000000" w:themeColor="text1"/>
          <w:sz w:val="32"/>
        </w:rPr>
        <w:pict>
          <v:shape id="_x0000_s1050" type="#_x0000_t32" style="position:absolute;margin-left:173.25pt;margin-top:6.3pt;width:69pt;height:1.5pt;z-index:251664384" o:connectortype="straight">
            <v:stroke endarrow="block"/>
          </v:shape>
        </w:pict>
      </w:r>
      <w:r w:rsidR="00875934" w:rsidRPr="00F071E7">
        <w:rPr>
          <w:color w:val="000000" w:themeColor="text1"/>
          <w:sz w:val="32"/>
        </w:rPr>
        <w:t>Na</w:t>
      </w:r>
      <w:r w:rsidR="00875934" w:rsidRPr="00F071E7">
        <w:rPr>
          <w:color w:val="000000" w:themeColor="text1"/>
          <w:sz w:val="32"/>
          <w:vertAlign w:val="subscript"/>
        </w:rPr>
        <w:t xml:space="preserve">1-x </w:t>
      </w:r>
      <w:r w:rsidR="00875934" w:rsidRPr="00F071E7">
        <w:rPr>
          <w:color w:val="000000" w:themeColor="text1"/>
          <w:sz w:val="32"/>
        </w:rPr>
        <w:t>CoO</w:t>
      </w:r>
      <w:r w:rsidR="00875934" w:rsidRPr="00F43F44">
        <w:rPr>
          <w:color w:val="000000" w:themeColor="text1"/>
          <w:sz w:val="32"/>
          <w:vertAlign w:val="subscript"/>
        </w:rPr>
        <w:t xml:space="preserve">2 </w:t>
      </w:r>
      <w:r w:rsidR="00875934" w:rsidRPr="00F071E7">
        <w:rPr>
          <w:color w:val="000000" w:themeColor="text1"/>
          <w:sz w:val="32"/>
          <w:vertAlign w:val="subscript"/>
        </w:rPr>
        <w:t xml:space="preserve"> </w:t>
      </w:r>
      <w:r w:rsidR="00875934" w:rsidRPr="00F071E7">
        <w:rPr>
          <w:color w:val="000000" w:themeColor="text1"/>
          <w:sz w:val="32"/>
        </w:rPr>
        <w:t>+ Na</w:t>
      </w:r>
      <w:r w:rsidR="00875934" w:rsidRPr="00F071E7">
        <w:rPr>
          <w:color w:val="000000" w:themeColor="text1"/>
          <w:sz w:val="32"/>
          <w:vertAlign w:val="subscript"/>
        </w:rPr>
        <w:t>x</w:t>
      </w:r>
      <w:r w:rsidR="00875934" w:rsidRPr="00F071E7">
        <w:rPr>
          <w:color w:val="000000" w:themeColor="text1"/>
          <w:sz w:val="32"/>
        </w:rPr>
        <w:t>C</w:t>
      </w:r>
      <w:r w:rsidR="00875934" w:rsidRPr="00F071E7">
        <w:rPr>
          <w:color w:val="000000" w:themeColor="text1"/>
          <w:sz w:val="32"/>
          <w:vertAlign w:val="subscript"/>
        </w:rPr>
        <w:t xml:space="preserve">6                                                                    </w:t>
      </w:r>
      <w:r w:rsidR="00875934" w:rsidRPr="00F071E7">
        <w:rPr>
          <w:color w:val="000000" w:themeColor="text1"/>
          <w:sz w:val="32"/>
        </w:rPr>
        <w:t>NaCoO</w:t>
      </w:r>
      <w:r w:rsidR="00875934" w:rsidRPr="00F071E7">
        <w:rPr>
          <w:color w:val="000000" w:themeColor="text1"/>
          <w:sz w:val="32"/>
          <w:vertAlign w:val="subscript"/>
        </w:rPr>
        <w:t xml:space="preserve">2 </w:t>
      </w:r>
      <w:r w:rsidR="00875934" w:rsidRPr="00F071E7">
        <w:rPr>
          <w:color w:val="000000" w:themeColor="text1"/>
          <w:sz w:val="32"/>
        </w:rPr>
        <w:t>+ 6C</w:t>
      </w:r>
      <w:r w:rsidR="00875934" w:rsidRPr="00F071E7">
        <w:rPr>
          <w:color w:val="000000" w:themeColor="text1"/>
          <w:sz w:val="32"/>
          <w:lang w:val="en-IN"/>
        </w:rPr>
        <w:t xml:space="preserve"> </w:t>
      </w:r>
    </w:p>
    <w:p w:rsidR="00875934" w:rsidRDefault="00875934" w:rsidP="00875934">
      <w:pPr>
        <w:pStyle w:val="BodyText"/>
        <w:spacing w:line="276" w:lineRule="auto"/>
        <w:ind w:right="0"/>
        <w:rPr>
          <w:rFonts w:ascii="Times New Roman" w:hAnsi="Times New Roman"/>
          <w:b/>
          <w:bCs/>
          <w:color w:val="FF0000"/>
          <w:sz w:val="32"/>
        </w:rPr>
      </w:pPr>
      <w:r w:rsidRPr="00BF164E">
        <w:rPr>
          <w:rFonts w:ascii="Times New Roman" w:hAnsi="Times New Roman"/>
          <w:b/>
          <w:bCs/>
          <w:color w:val="FF0000"/>
          <w:sz w:val="32"/>
          <w:u w:val="single"/>
        </w:rPr>
        <w:t>Applications</w:t>
      </w:r>
      <w:r w:rsidRPr="00BF164E">
        <w:rPr>
          <w:rFonts w:ascii="Times New Roman" w:hAnsi="Times New Roman"/>
          <w:b/>
          <w:bCs/>
          <w:color w:val="FF0000"/>
          <w:sz w:val="32"/>
        </w:rPr>
        <w:t>:</w:t>
      </w:r>
    </w:p>
    <w:p w:rsidR="00875934" w:rsidRPr="00A80B07" w:rsidRDefault="00875934" w:rsidP="00875934">
      <w:pPr>
        <w:pStyle w:val="ListParagraph"/>
        <w:numPr>
          <w:ilvl w:val="0"/>
          <w:numId w:val="12"/>
        </w:numPr>
        <w:spacing w:after="200" w:line="360" w:lineRule="auto"/>
        <w:contextualSpacing/>
        <w:rPr>
          <w:color w:val="FF0000"/>
        </w:rPr>
      </w:pPr>
      <w:r w:rsidRPr="00A80B07">
        <w:rPr>
          <w:bCs/>
        </w:rPr>
        <w:t>It is used in Electrical Vehicle (</w:t>
      </w:r>
      <w:r w:rsidRPr="00A80B07">
        <w:rPr>
          <w:color w:val="202124"/>
          <w:shd w:val="clear" w:color="auto" w:fill="FFFFFF"/>
        </w:rPr>
        <w:t>low cost of sodium, compared to that of lithium)</w:t>
      </w:r>
    </w:p>
    <w:p w:rsidR="00875934" w:rsidRPr="00A80B07" w:rsidRDefault="00875934" w:rsidP="00875934">
      <w:pPr>
        <w:pStyle w:val="ListParagraph"/>
        <w:numPr>
          <w:ilvl w:val="0"/>
          <w:numId w:val="12"/>
        </w:numPr>
        <w:spacing w:after="200" w:line="360" w:lineRule="auto"/>
        <w:contextualSpacing/>
        <w:rPr>
          <w:color w:val="FF0000"/>
        </w:rPr>
      </w:pPr>
      <w:r w:rsidRPr="00A80B07">
        <w:rPr>
          <w:bCs/>
          <w:color w:val="202124"/>
          <w:shd w:val="clear" w:color="auto" w:fill="FFFFFF"/>
        </w:rPr>
        <w:t>Mainly Used for large-scale electric storage applications</w:t>
      </w:r>
    </w:p>
    <w:p w:rsidR="00E95697" w:rsidRDefault="00152EA2" w:rsidP="00152EA2">
      <w:pPr>
        <w:jc w:val="center"/>
        <w:rPr>
          <w:b/>
          <w:i/>
          <w:color w:val="FF0000"/>
          <w:sz w:val="44"/>
        </w:rPr>
      </w:pPr>
      <w:r w:rsidRPr="00152EA2">
        <w:rPr>
          <w:b/>
          <w:i/>
          <w:color w:val="FF0000"/>
          <w:sz w:val="40"/>
        </w:rPr>
        <w:lastRenderedPageBreak/>
        <w:t>Solid State battery (Li-polymer battery)</w:t>
      </w:r>
    </w:p>
    <w:p w:rsidR="00E95697" w:rsidRDefault="00E95697" w:rsidP="00E95697">
      <w:pPr>
        <w:pStyle w:val="BodyText"/>
        <w:spacing w:line="276" w:lineRule="auto"/>
        <w:ind w:right="0"/>
        <w:jc w:val="both"/>
        <w:rPr>
          <w:rFonts w:ascii="Times New Roman" w:hAnsi="Times New Roman"/>
          <w:b/>
          <w:bCs/>
          <w:i/>
          <w:color w:val="FF0000"/>
          <w:sz w:val="32"/>
          <w:szCs w:val="28"/>
        </w:rPr>
      </w:pPr>
      <w:r w:rsidRPr="00EF5819">
        <w:rPr>
          <w:rFonts w:ascii="Times New Roman" w:hAnsi="Times New Roman"/>
          <w:b/>
          <w:bCs/>
          <w:i/>
          <w:color w:val="FF0000"/>
          <w:sz w:val="32"/>
          <w:szCs w:val="28"/>
        </w:rPr>
        <w:t>Lithium batteries</w:t>
      </w:r>
    </w:p>
    <w:p w:rsidR="00E95697" w:rsidRDefault="00E95697" w:rsidP="00E95697">
      <w:pPr>
        <w:pStyle w:val="BodyText"/>
        <w:spacing w:line="276" w:lineRule="auto"/>
        <w:ind w:right="0"/>
        <w:jc w:val="both"/>
        <w:rPr>
          <w:rFonts w:ascii="Times New Roman" w:hAnsi="Times New Roman"/>
          <w:bCs/>
        </w:rPr>
      </w:pPr>
      <w:r>
        <w:rPr>
          <w:rFonts w:ascii="Times New Roman" w:hAnsi="Times New Roman"/>
          <w:bCs/>
        </w:rPr>
        <w:t>These batteries with high energy density, high energy efficiency, high voltage and long life cycle.</w:t>
      </w:r>
    </w:p>
    <w:p w:rsidR="00E95697" w:rsidRDefault="00E95697" w:rsidP="00E95697">
      <w:pPr>
        <w:pStyle w:val="BodyText"/>
        <w:spacing w:line="276" w:lineRule="auto"/>
        <w:ind w:right="0"/>
        <w:jc w:val="both"/>
        <w:rPr>
          <w:rFonts w:ascii="Times New Roman" w:hAnsi="Times New Roman"/>
          <w:bCs/>
        </w:rPr>
      </w:pPr>
      <w:r>
        <w:rPr>
          <w:rFonts w:ascii="Times New Roman" w:hAnsi="Times New Roman"/>
          <w:bCs/>
        </w:rPr>
        <w:t xml:space="preserve"> Lithium has the following characteristics.</w:t>
      </w:r>
    </w:p>
    <w:p w:rsidR="00E95697" w:rsidRDefault="00E95697" w:rsidP="00E95697">
      <w:pPr>
        <w:pStyle w:val="BodyText"/>
        <w:numPr>
          <w:ilvl w:val="0"/>
          <w:numId w:val="13"/>
        </w:numPr>
        <w:spacing w:line="276" w:lineRule="auto"/>
        <w:ind w:right="0"/>
        <w:jc w:val="both"/>
        <w:rPr>
          <w:rFonts w:ascii="Times New Roman" w:hAnsi="Times New Roman"/>
          <w:bCs/>
        </w:rPr>
      </w:pPr>
      <w:r>
        <w:rPr>
          <w:rFonts w:ascii="Times New Roman" w:hAnsi="Times New Roman"/>
          <w:bCs/>
        </w:rPr>
        <w:t xml:space="preserve">It is light weight. </w:t>
      </w:r>
    </w:p>
    <w:p w:rsidR="00E95697" w:rsidRDefault="00E95697" w:rsidP="00E95697">
      <w:pPr>
        <w:pStyle w:val="BodyText"/>
        <w:numPr>
          <w:ilvl w:val="0"/>
          <w:numId w:val="13"/>
        </w:numPr>
        <w:spacing w:line="276" w:lineRule="auto"/>
        <w:ind w:right="0"/>
        <w:jc w:val="both"/>
        <w:rPr>
          <w:rFonts w:ascii="Times New Roman" w:hAnsi="Times New Roman"/>
          <w:bCs/>
        </w:rPr>
      </w:pPr>
      <w:r>
        <w:rPr>
          <w:rFonts w:ascii="Times New Roman" w:hAnsi="Times New Roman"/>
          <w:bCs/>
        </w:rPr>
        <w:t>It has high electrochemical equivalence (3.86 Ah g</w:t>
      </w:r>
      <w:r>
        <w:rPr>
          <w:rFonts w:ascii="Times New Roman" w:hAnsi="Times New Roman"/>
          <w:bCs/>
          <w:vertAlign w:val="superscript"/>
        </w:rPr>
        <w:t>-1</w:t>
      </w:r>
      <w:r>
        <w:rPr>
          <w:rFonts w:ascii="Times New Roman" w:hAnsi="Times New Roman"/>
          <w:bCs/>
        </w:rPr>
        <w:t>).</w:t>
      </w:r>
    </w:p>
    <w:p w:rsidR="00E95697" w:rsidRDefault="00E95697" w:rsidP="00E95697">
      <w:pPr>
        <w:pStyle w:val="BodyText"/>
        <w:numPr>
          <w:ilvl w:val="0"/>
          <w:numId w:val="13"/>
        </w:numPr>
        <w:spacing w:line="276" w:lineRule="auto"/>
        <w:ind w:right="0"/>
        <w:jc w:val="both"/>
        <w:rPr>
          <w:rFonts w:ascii="Times New Roman" w:hAnsi="Times New Roman"/>
          <w:bCs/>
        </w:rPr>
      </w:pPr>
      <w:r>
        <w:rPr>
          <w:rFonts w:ascii="Times New Roman" w:hAnsi="Times New Roman"/>
          <w:bCs/>
        </w:rPr>
        <w:t xml:space="preserve">It has good electrical conductivity. </w:t>
      </w:r>
    </w:p>
    <w:p w:rsidR="00E95697" w:rsidRDefault="00E95697" w:rsidP="00E95697">
      <w:pPr>
        <w:pStyle w:val="BodyText"/>
        <w:numPr>
          <w:ilvl w:val="0"/>
          <w:numId w:val="13"/>
        </w:numPr>
        <w:spacing w:line="276" w:lineRule="auto"/>
        <w:ind w:right="0"/>
        <w:jc w:val="both"/>
        <w:rPr>
          <w:rFonts w:ascii="Times New Roman" w:hAnsi="Times New Roman"/>
          <w:bCs/>
        </w:rPr>
      </w:pPr>
      <w:r>
        <w:rPr>
          <w:rFonts w:ascii="Times New Roman" w:hAnsi="Times New Roman"/>
          <w:bCs/>
        </w:rPr>
        <w:t>It has high standard electrode potential (-3.05V).</w:t>
      </w:r>
    </w:p>
    <w:p w:rsidR="00363373" w:rsidRDefault="00363373" w:rsidP="00363373">
      <w:pPr>
        <w:pStyle w:val="BodyText"/>
        <w:spacing w:line="276" w:lineRule="auto"/>
        <w:ind w:left="1080" w:right="0"/>
        <w:jc w:val="both"/>
        <w:rPr>
          <w:rFonts w:ascii="Times New Roman" w:hAnsi="Times New Roman"/>
          <w:bCs/>
        </w:rPr>
      </w:pPr>
    </w:p>
    <w:p w:rsidR="00A27A80" w:rsidRDefault="00363373" w:rsidP="00363373">
      <w:pPr>
        <w:pStyle w:val="Style"/>
        <w:spacing w:line="276" w:lineRule="auto"/>
        <w:ind w:left="72" w:right="38" w:firstLine="648"/>
        <w:jc w:val="both"/>
      </w:pPr>
      <w:r>
        <w:rPr>
          <w:noProof/>
        </w:rPr>
        <w:drawing>
          <wp:anchor distT="0" distB="0" distL="114300" distR="114300" simplePos="0" relativeHeight="251666432" behindDoc="0" locked="0" layoutInCell="1" allowOverlap="1">
            <wp:simplePos x="0" y="0"/>
            <wp:positionH relativeFrom="column">
              <wp:posOffset>1143000</wp:posOffset>
            </wp:positionH>
            <wp:positionV relativeFrom="paragraph">
              <wp:align>top</wp:align>
            </wp:positionV>
            <wp:extent cx="3286125" cy="2114550"/>
            <wp:effectExtent l="19050" t="0" r="9525" b="0"/>
            <wp:wrapSquare wrapText="bothSides"/>
            <wp:docPr id="10" name="Picture 10" descr="A Guide to Lithium Polymer Batteries for Drones - Tyto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Guide to Lithium Polymer Batteries for Drones - Tyto Robotics"/>
                    <pic:cNvPicPr>
                      <a:picLocks noChangeAspect="1" noChangeArrowheads="1"/>
                    </pic:cNvPicPr>
                  </pic:nvPicPr>
                  <pic:blipFill>
                    <a:blip r:embed="rId11" cstate="print"/>
                    <a:srcRect/>
                    <a:stretch>
                      <a:fillRect/>
                    </a:stretch>
                  </pic:blipFill>
                  <pic:spPr bwMode="auto">
                    <a:xfrm>
                      <a:off x="0" y="0"/>
                      <a:ext cx="3286125" cy="2114550"/>
                    </a:xfrm>
                    <a:prstGeom prst="rect">
                      <a:avLst/>
                    </a:prstGeom>
                    <a:noFill/>
                    <a:ln w="9525">
                      <a:noFill/>
                      <a:miter lim="800000"/>
                      <a:headEnd/>
                      <a:tailEnd/>
                    </a:ln>
                  </pic:spPr>
                </pic:pic>
              </a:graphicData>
            </a:graphic>
          </wp:anchor>
        </w:drawing>
      </w:r>
      <w:r>
        <w:rPr>
          <w:sz w:val="28"/>
        </w:rPr>
        <w:br w:type="textWrapping" w:clear="all"/>
      </w:r>
      <w:r w:rsidR="00A27A80" w:rsidRPr="00A27A80">
        <w:rPr>
          <w:b/>
          <w:color w:val="FF0000"/>
          <w:sz w:val="28"/>
        </w:rPr>
        <w:t xml:space="preserve">Construction </w:t>
      </w:r>
      <w:r w:rsidR="00017A82">
        <w:rPr>
          <w:b/>
          <w:color w:val="FF0000"/>
          <w:sz w:val="28"/>
        </w:rPr>
        <w:t>:</w:t>
      </w:r>
    </w:p>
    <w:p w:rsidR="00363373" w:rsidRDefault="00363373" w:rsidP="00363373">
      <w:pPr>
        <w:pStyle w:val="Style"/>
        <w:spacing w:line="276" w:lineRule="auto"/>
        <w:ind w:left="72" w:right="38" w:firstLine="648"/>
        <w:jc w:val="both"/>
      </w:pPr>
      <w:r>
        <w:t>A conventional lithium polymer battery consists of and a metal oxide such as lithium cobalt oxide (LiCoO</w:t>
      </w:r>
      <w:r>
        <w:rPr>
          <w:vertAlign w:val="subscript"/>
        </w:rPr>
        <w:t>2</w:t>
      </w:r>
      <w:r>
        <w:t>) forms the cathode and carbon (graphite) as anode. The electrolyte consists of</w:t>
      </w:r>
      <w:r w:rsidR="00A27A80">
        <w:t xml:space="preserve"> a</w:t>
      </w:r>
      <w:r>
        <w:t xml:space="preserve"> </w:t>
      </w:r>
      <w:r w:rsidR="00A27A80">
        <w:t>polymer made of PMMA</w:t>
      </w:r>
      <w:r w:rsidR="00A27A80" w:rsidRPr="00A27A80">
        <w:rPr>
          <w:color w:val="000000" w:themeColor="text1"/>
        </w:rPr>
        <w:t>,</w:t>
      </w:r>
      <w:r w:rsidR="00A27A80">
        <w:rPr>
          <w:color w:val="000000" w:themeColor="text1"/>
        </w:rPr>
        <w:t xml:space="preserve"> </w:t>
      </w:r>
      <w:r w:rsidR="00A27A80" w:rsidRPr="00A27A80">
        <w:rPr>
          <w:color w:val="000000" w:themeColor="text1"/>
        </w:rPr>
        <w:t>(</w:t>
      </w:r>
      <w:r w:rsidR="00A27A80" w:rsidRPr="00A27A80">
        <w:rPr>
          <w:rFonts w:ascii="Arial" w:hAnsi="Arial" w:cs="Arial"/>
          <w:color w:val="000000" w:themeColor="text1"/>
          <w:sz w:val="21"/>
          <w:szCs w:val="21"/>
          <w:shd w:val="clear" w:color="auto" w:fill="FFFFFF"/>
        </w:rPr>
        <w:t>Poly(methyl methacrylate)</w:t>
      </w:r>
      <w:r w:rsidR="00A27A80">
        <w:t xml:space="preserve"> PAN </w:t>
      </w:r>
      <w:r w:rsidR="00A27A80" w:rsidRPr="00A27A80">
        <w:rPr>
          <w:color w:val="000000" w:themeColor="text1"/>
        </w:rPr>
        <w:t>(</w:t>
      </w:r>
      <w:r w:rsidR="00A27A80" w:rsidRPr="00A27A80">
        <w:rPr>
          <w:rFonts w:ascii="Arial" w:hAnsi="Arial" w:cs="Arial"/>
          <w:color w:val="000000" w:themeColor="text1"/>
          <w:sz w:val="21"/>
          <w:szCs w:val="21"/>
          <w:shd w:val="clear" w:color="auto" w:fill="FFFFFF"/>
        </w:rPr>
        <w:t>Polyacrylonitrile)</w:t>
      </w:r>
      <w:r w:rsidR="00A27A80">
        <w:t xml:space="preserve"> etc </w:t>
      </w:r>
      <w:r>
        <w:t xml:space="preserve">The cell delivers an emf of 4V. </w:t>
      </w:r>
    </w:p>
    <w:p w:rsidR="00017A82" w:rsidRDefault="00017A82" w:rsidP="00017A82">
      <w:pPr>
        <w:pStyle w:val="Style"/>
        <w:spacing w:line="276" w:lineRule="auto"/>
        <w:ind w:right="38"/>
        <w:jc w:val="both"/>
      </w:pPr>
      <w:r w:rsidRPr="00A27A80">
        <w:rPr>
          <w:b/>
          <w:color w:val="FF0000"/>
          <w:sz w:val="28"/>
        </w:rPr>
        <w:t xml:space="preserve"> Working</w:t>
      </w:r>
      <w:r>
        <w:t>:</w:t>
      </w:r>
    </w:p>
    <w:p w:rsidR="00A27A80" w:rsidRDefault="00A27A80" w:rsidP="00363373">
      <w:pPr>
        <w:pStyle w:val="Style"/>
        <w:spacing w:line="276" w:lineRule="auto"/>
        <w:ind w:left="72" w:right="38" w:firstLine="648"/>
        <w:jc w:val="both"/>
      </w:pPr>
      <w:r>
        <w:t>These batteries operate on the principle of de-intercalation and intercalation of lithium ions from positive electrode materials to negative electrode materials.</w:t>
      </w:r>
    </w:p>
    <w:p w:rsidR="00152EA2" w:rsidRDefault="00152EA2" w:rsidP="00363373">
      <w:pPr>
        <w:tabs>
          <w:tab w:val="left" w:pos="1740"/>
        </w:tabs>
        <w:rPr>
          <w:sz w:val="28"/>
        </w:rPr>
      </w:pPr>
    </w:p>
    <w:p w:rsidR="00A27A80" w:rsidRPr="00A27A80" w:rsidRDefault="00A27A80" w:rsidP="00363373">
      <w:pPr>
        <w:tabs>
          <w:tab w:val="left" w:pos="1740"/>
        </w:tabs>
        <w:rPr>
          <w:b/>
          <w:sz w:val="28"/>
        </w:rPr>
      </w:pPr>
      <w:r w:rsidRPr="00A27A80">
        <w:rPr>
          <w:b/>
          <w:sz w:val="28"/>
        </w:rPr>
        <w:t xml:space="preserve">Electrode </w:t>
      </w:r>
      <w:r w:rsidR="00C55873" w:rsidRPr="00A27A80">
        <w:rPr>
          <w:b/>
          <w:sz w:val="28"/>
        </w:rPr>
        <w:t>reaction:</w:t>
      </w:r>
    </w:p>
    <w:p w:rsidR="00A27A80" w:rsidRPr="00C55873" w:rsidRDefault="00A27A80" w:rsidP="00363373">
      <w:pPr>
        <w:tabs>
          <w:tab w:val="left" w:pos="1740"/>
        </w:tabs>
        <w:rPr>
          <w:sz w:val="32"/>
          <w:vertAlign w:val="superscript"/>
        </w:rPr>
      </w:pPr>
      <w:r w:rsidRPr="00C55873">
        <w:rPr>
          <w:sz w:val="28"/>
        </w:rPr>
        <w:t xml:space="preserve">Anode reaction: </w:t>
      </w:r>
      <w:r w:rsidRPr="00C55873">
        <w:rPr>
          <w:sz w:val="32"/>
        </w:rPr>
        <w:t>Li</w:t>
      </w:r>
      <w:r w:rsidRPr="00C55873">
        <w:rPr>
          <w:sz w:val="32"/>
          <w:vertAlign w:val="subscript"/>
        </w:rPr>
        <w:t>x</w:t>
      </w:r>
      <w:r w:rsidRPr="00C55873">
        <w:rPr>
          <w:sz w:val="32"/>
        </w:rPr>
        <w:t>C</w:t>
      </w:r>
      <w:r w:rsidRPr="00C55873">
        <w:rPr>
          <w:sz w:val="32"/>
          <w:vertAlign w:val="subscript"/>
        </w:rPr>
        <w:t>n</w:t>
      </w:r>
      <w:r w:rsidRPr="00C55873">
        <w:rPr>
          <w:sz w:val="32"/>
        </w:rPr>
        <w:t xml:space="preserve"> → C</w:t>
      </w:r>
      <w:r w:rsidRPr="00C55873">
        <w:rPr>
          <w:sz w:val="32"/>
          <w:vertAlign w:val="subscript"/>
        </w:rPr>
        <w:t xml:space="preserve">n </w:t>
      </w:r>
      <w:r w:rsidRPr="00C55873">
        <w:rPr>
          <w:sz w:val="32"/>
        </w:rPr>
        <w:t xml:space="preserve">+ </w:t>
      </w:r>
      <w:r w:rsidR="00C55873" w:rsidRPr="00C55873">
        <w:rPr>
          <w:sz w:val="32"/>
        </w:rPr>
        <w:t>x</w:t>
      </w:r>
      <w:r w:rsidRPr="00C55873">
        <w:rPr>
          <w:sz w:val="32"/>
        </w:rPr>
        <w:t xml:space="preserve">Li </w:t>
      </w:r>
      <w:r w:rsidRPr="00C55873">
        <w:rPr>
          <w:sz w:val="32"/>
          <w:vertAlign w:val="superscript"/>
        </w:rPr>
        <w:t>+</w:t>
      </w:r>
      <w:r w:rsidRPr="00C55873">
        <w:rPr>
          <w:sz w:val="32"/>
        </w:rPr>
        <w:t xml:space="preserve"> + </w:t>
      </w:r>
      <w:r w:rsidR="00C55873" w:rsidRPr="00C55873">
        <w:rPr>
          <w:sz w:val="32"/>
        </w:rPr>
        <w:t>x</w:t>
      </w:r>
      <w:r w:rsidRPr="00C55873">
        <w:rPr>
          <w:sz w:val="32"/>
        </w:rPr>
        <w:t>e</w:t>
      </w:r>
      <w:r w:rsidRPr="00C55873">
        <w:rPr>
          <w:sz w:val="32"/>
          <w:vertAlign w:val="superscript"/>
        </w:rPr>
        <w:t xml:space="preserve">- </w:t>
      </w:r>
    </w:p>
    <w:p w:rsidR="00A27A80" w:rsidRPr="00C55873" w:rsidRDefault="00A27A80" w:rsidP="00363373">
      <w:pPr>
        <w:tabs>
          <w:tab w:val="left" w:pos="1740"/>
        </w:tabs>
        <w:rPr>
          <w:sz w:val="28"/>
        </w:rPr>
      </w:pPr>
    </w:p>
    <w:p w:rsidR="00A27A80" w:rsidRDefault="00A27A80" w:rsidP="00363373">
      <w:pPr>
        <w:tabs>
          <w:tab w:val="left" w:pos="1740"/>
        </w:tabs>
        <w:rPr>
          <w:sz w:val="28"/>
          <w:vertAlign w:val="subscript"/>
        </w:rPr>
      </w:pPr>
      <w:r w:rsidRPr="00C55873">
        <w:rPr>
          <w:sz w:val="28"/>
        </w:rPr>
        <w:t>Cathode reaction: Li</w:t>
      </w:r>
      <w:r w:rsidRPr="00C55873">
        <w:rPr>
          <w:sz w:val="28"/>
          <w:vertAlign w:val="subscript"/>
        </w:rPr>
        <w:t>1-x</w:t>
      </w:r>
      <w:r w:rsidR="00C55873" w:rsidRPr="00C55873">
        <w:rPr>
          <w:sz w:val="28"/>
        </w:rPr>
        <w:t>Co</w:t>
      </w:r>
      <w:r w:rsidRPr="00C55873">
        <w:rPr>
          <w:sz w:val="28"/>
        </w:rPr>
        <w:t>O</w:t>
      </w:r>
      <w:r w:rsidRPr="00C55873">
        <w:rPr>
          <w:sz w:val="28"/>
          <w:vertAlign w:val="subscript"/>
        </w:rPr>
        <w:t>2</w:t>
      </w:r>
      <w:r w:rsidRPr="00C55873">
        <w:rPr>
          <w:sz w:val="28"/>
        </w:rPr>
        <w:t>+</w:t>
      </w:r>
      <w:r w:rsidR="00C55873" w:rsidRPr="00C55873">
        <w:rPr>
          <w:sz w:val="28"/>
        </w:rPr>
        <w:t xml:space="preserve"> xLi </w:t>
      </w:r>
      <w:r w:rsidR="00C55873" w:rsidRPr="00C55873">
        <w:rPr>
          <w:sz w:val="28"/>
          <w:vertAlign w:val="superscript"/>
        </w:rPr>
        <w:t>+</w:t>
      </w:r>
      <w:r w:rsidR="00C55873" w:rsidRPr="00C55873">
        <w:rPr>
          <w:sz w:val="28"/>
        </w:rPr>
        <w:t xml:space="preserve"> + xe</w:t>
      </w:r>
      <w:r w:rsidR="00C55873" w:rsidRPr="00C55873">
        <w:rPr>
          <w:sz w:val="28"/>
          <w:vertAlign w:val="superscript"/>
        </w:rPr>
        <w:t xml:space="preserve">- </w:t>
      </w:r>
      <w:r w:rsidR="00C55873" w:rsidRPr="00C55873">
        <w:rPr>
          <w:sz w:val="28"/>
        </w:rPr>
        <w:t>→ LiCo</w:t>
      </w:r>
      <w:r w:rsidRPr="00C55873">
        <w:rPr>
          <w:sz w:val="28"/>
        </w:rPr>
        <w:t>O</w:t>
      </w:r>
      <w:r w:rsidRPr="00C55873">
        <w:rPr>
          <w:sz w:val="28"/>
          <w:vertAlign w:val="subscript"/>
        </w:rPr>
        <w:t>2</w:t>
      </w:r>
    </w:p>
    <w:p w:rsidR="00C55873" w:rsidRDefault="00C55873" w:rsidP="00363373">
      <w:pPr>
        <w:tabs>
          <w:tab w:val="left" w:pos="1740"/>
        </w:tabs>
        <w:rPr>
          <w:sz w:val="28"/>
          <w:vertAlign w:val="subscript"/>
        </w:rPr>
      </w:pPr>
    </w:p>
    <w:p w:rsidR="00C55873" w:rsidRDefault="00C55873" w:rsidP="00363373">
      <w:pPr>
        <w:tabs>
          <w:tab w:val="left" w:pos="1740"/>
        </w:tabs>
        <w:rPr>
          <w:sz w:val="28"/>
        </w:rPr>
      </w:pPr>
      <w:r w:rsidRPr="00C55873">
        <w:rPr>
          <w:sz w:val="28"/>
        </w:rPr>
        <w:t>Over all reaction</w:t>
      </w:r>
      <w:r>
        <w:rPr>
          <w:sz w:val="28"/>
        </w:rPr>
        <w:t xml:space="preserve">: </w:t>
      </w:r>
      <w:r w:rsidRPr="00C55873">
        <w:rPr>
          <w:sz w:val="28"/>
        </w:rPr>
        <w:t>Li</w:t>
      </w:r>
      <w:r w:rsidRPr="00C55873">
        <w:rPr>
          <w:sz w:val="28"/>
          <w:vertAlign w:val="subscript"/>
        </w:rPr>
        <w:t>1-x</w:t>
      </w:r>
      <w:r w:rsidRPr="00C55873">
        <w:rPr>
          <w:sz w:val="28"/>
        </w:rPr>
        <w:t>CoO</w:t>
      </w:r>
      <w:r w:rsidRPr="00C55873">
        <w:rPr>
          <w:sz w:val="28"/>
          <w:vertAlign w:val="subscript"/>
        </w:rPr>
        <w:t>2</w:t>
      </w:r>
      <w:r w:rsidRPr="00C55873">
        <w:rPr>
          <w:sz w:val="28"/>
        </w:rPr>
        <w:t>+ Li</w:t>
      </w:r>
      <w:r w:rsidRPr="00C55873">
        <w:rPr>
          <w:sz w:val="28"/>
          <w:vertAlign w:val="subscript"/>
        </w:rPr>
        <w:t>x</w:t>
      </w:r>
      <w:r w:rsidRPr="00C55873">
        <w:rPr>
          <w:sz w:val="28"/>
        </w:rPr>
        <w:t>C</w:t>
      </w:r>
      <w:r w:rsidRPr="00C55873">
        <w:rPr>
          <w:sz w:val="28"/>
          <w:vertAlign w:val="subscript"/>
        </w:rPr>
        <w:t>n</w:t>
      </w:r>
      <w:r w:rsidRPr="00C55873">
        <w:rPr>
          <w:sz w:val="28"/>
        </w:rPr>
        <w:t xml:space="preserve"> → LiCoO</w:t>
      </w:r>
      <w:r w:rsidRPr="00C55873">
        <w:rPr>
          <w:sz w:val="28"/>
          <w:vertAlign w:val="subscript"/>
        </w:rPr>
        <w:t>2</w:t>
      </w:r>
      <w:r w:rsidRPr="00C55873">
        <w:rPr>
          <w:sz w:val="28"/>
        </w:rPr>
        <w:t>+ C</w:t>
      </w:r>
      <w:r w:rsidRPr="00C55873">
        <w:rPr>
          <w:sz w:val="28"/>
          <w:vertAlign w:val="subscript"/>
        </w:rPr>
        <w:t>n</w:t>
      </w:r>
    </w:p>
    <w:p w:rsidR="00C55873" w:rsidRPr="00BF164E" w:rsidRDefault="00862A8E" w:rsidP="00C55873">
      <w:pPr>
        <w:pStyle w:val="BodyText"/>
        <w:spacing w:line="276" w:lineRule="auto"/>
        <w:ind w:right="0"/>
        <w:rPr>
          <w:rFonts w:ascii="Times New Roman" w:hAnsi="Times New Roman"/>
          <w:b/>
          <w:bCs/>
          <w:color w:val="FF0000"/>
          <w:sz w:val="32"/>
        </w:rPr>
      </w:pPr>
      <w:r w:rsidRPr="00862A8E">
        <w:rPr>
          <w:rFonts w:ascii="Times New Roman" w:hAnsi="Times New Roman"/>
          <w:color w:val="FF0000"/>
          <w:sz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Basic working principle of a lithium-ion (Li-ion) battery [1]. | Download  Scientific Diagram" style="width:24.75pt;height:24.75pt"/>
        </w:pict>
      </w:r>
      <w:r w:rsidR="00C55873" w:rsidRPr="00C55873">
        <w:rPr>
          <w:rFonts w:ascii="Times New Roman" w:hAnsi="Times New Roman"/>
          <w:b/>
          <w:bCs/>
          <w:color w:val="FF0000"/>
          <w:sz w:val="32"/>
        </w:rPr>
        <w:t>Applications:</w:t>
      </w:r>
    </w:p>
    <w:p w:rsidR="00FF2B28" w:rsidRPr="00FF2B28" w:rsidRDefault="00FF2B28" w:rsidP="00FF2B28">
      <w:pPr>
        <w:pStyle w:val="BodyText"/>
        <w:numPr>
          <w:ilvl w:val="0"/>
          <w:numId w:val="14"/>
        </w:numPr>
        <w:spacing w:line="360" w:lineRule="auto"/>
        <w:ind w:right="0"/>
        <w:jc w:val="both"/>
        <w:rPr>
          <w:rFonts w:ascii="Times New Roman" w:hAnsi="Times New Roman"/>
          <w:b/>
          <w:bCs/>
        </w:rPr>
      </w:pPr>
      <w:r>
        <w:rPr>
          <w:rFonts w:ascii="Times New Roman" w:hAnsi="Times New Roman"/>
          <w:bCs/>
        </w:rPr>
        <w:t>It is used in Electrical Vehicle</w:t>
      </w:r>
    </w:p>
    <w:p w:rsidR="00FF2B28" w:rsidRPr="00FF2B28" w:rsidRDefault="00FF2B28" w:rsidP="00FF2B28">
      <w:pPr>
        <w:pStyle w:val="BodyText"/>
        <w:numPr>
          <w:ilvl w:val="0"/>
          <w:numId w:val="14"/>
        </w:numPr>
        <w:spacing w:line="360" w:lineRule="auto"/>
        <w:ind w:right="0"/>
        <w:jc w:val="both"/>
        <w:rPr>
          <w:rFonts w:ascii="Times New Roman" w:hAnsi="Times New Roman"/>
          <w:b/>
          <w:bCs/>
        </w:rPr>
      </w:pPr>
      <w:r w:rsidRPr="00FF2B28">
        <w:rPr>
          <w:rFonts w:ascii="Times New Roman" w:hAnsi="Times New Roman"/>
        </w:rPr>
        <w:t>Used in medical devices such as pacemakers</w:t>
      </w:r>
      <w:r>
        <w:rPr>
          <w:rFonts w:ascii="Times New Roman" w:hAnsi="Times New Roman"/>
        </w:rPr>
        <w:t xml:space="preserve"> etc</w:t>
      </w:r>
    </w:p>
    <w:p w:rsidR="00FF2B28" w:rsidRPr="00FF2B28" w:rsidRDefault="00FF2B28" w:rsidP="00FF2B28">
      <w:pPr>
        <w:pStyle w:val="BodyText"/>
        <w:numPr>
          <w:ilvl w:val="0"/>
          <w:numId w:val="14"/>
        </w:numPr>
        <w:spacing w:line="360" w:lineRule="auto"/>
        <w:ind w:right="0"/>
        <w:jc w:val="both"/>
        <w:rPr>
          <w:rFonts w:ascii="Times New Roman" w:hAnsi="Times New Roman"/>
          <w:b/>
          <w:bCs/>
        </w:rPr>
      </w:pPr>
      <w:r>
        <w:rPr>
          <w:rFonts w:ascii="Times New Roman" w:hAnsi="Times New Roman"/>
        </w:rPr>
        <w:t xml:space="preserve">Used as </w:t>
      </w:r>
      <w:r w:rsidRPr="00FF2B28">
        <w:rPr>
          <w:rFonts w:ascii="Times New Roman" w:hAnsi="Times New Roman"/>
        </w:rPr>
        <w:t>gardening tools and equipment such as a lawnmower</w:t>
      </w:r>
      <w:r>
        <w:rPr>
          <w:rFonts w:ascii="Times New Roman" w:hAnsi="Times New Roman"/>
        </w:rPr>
        <w:t xml:space="preserve"> etc</w:t>
      </w:r>
    </w:p>
    <w:p w:rsidR="00FF2B28" w:rsidRPr="00FF2B28" w:rsidRDefault="00FF2B28" w:rsidP="00FF2B28">
      <w:pPr>
        <w:pStyle w:val="BodyText"/>
        <w:spacing w:line="360" w:lineRule="auto"/>
        <w:ind w:right="0"/>
        <w:jc w:val="center"/>
        <w:rPr>
          <w:rFonts w:ascii="Times New Roman" w:hAnsi="Times New Roman"/>
          <w:b/>
          <w:bCs/>
          <w:color w:val="FF0000"/>
          <w:sz w:val="40"/>
        </w:rPr>
      </w:pPr>
      <w:r>
        <w:rPr>
          <w:rFonts w:ascii="Times New Roman" w:hAnsi="Times New Roman"/>
          <w:color w:val="FF0000"/>
          <w:sz w:val="40"/>
        </w:rPr>
        <w:lastRenderedPageBreak/>
        <w:t>F</w:t>
      </w:r>
      <w:r w:rsidRPr="00FF2B28">
        <w:rPr>
          <w:rFonts w:ascii="Times New Roman" w:hAnsi="Times New Roman"/>
          <w:color w:val="FF0000"/>
          <w:sz w:val="40"/>
        </w:rPr>
        <w:t>low battery (Vanadium redox flow battery)</w:t>
      </w:r>
      <w:r>
        <w:rPr>
          <w:rFonts w:ascii="Times New Roman" w:hAnsi="Times New Roman"/>
          <w:color w:val="FF0000"/>
          <w:sz w:val="40"/>
        </w:rPr>
        <w:t xml:space="preserve"> </w:t>
      </w:r>
      <w:r w:rsidR="00017A82">
        <w:rPr>
          <w:rFonts w:ascii="Times New Roman" w:hAnsi="Times New Roman"/>
          <w:color w:val="FF0000"/>
          <w:sz w:val="40"/>
        </w:rPr>
        <w:t>-</w:t>
      </w:r>
      <w:r w:rsidRPr="00017A82">
        <w:rPr>
          <w:rFonts w:ascii="Times New Roman" w:hAnsi="Times New Roman"/>
          <w:b/>
          <w:color w:val="000000" w:themeColor="text1"/>
          <w:sz w:val="40"/>
        </w:rPr>
        <w:t>VR</w:t>
      </w:r>
      <w:r w:rsidR="00017A82" w:rsidRPr="00017A82">
        <w:rPr>
          <w:rFonts w:ascii="Times New Roman" w:hAnsi="Times New Roman"/>
          <w:b/>
          <w:color w:val="000000" w:themeColor="text1"/>
          <w:sz w:val="40"/>
        </w:rPr>
        <w:t>FB</w:t>
      </w:r>
    </w:p>
    <w:p w:rsidR="00C55873" w:rsidRDefault="00017A82" w:rsidP="00017A82">
      <w:pPr>
        <w:tabs>
          <w:tab w:val="left" w:pos="1740"/>
        </w:tabs>
        <w:jc w:val="center"/>
        <w:rPr>
          <w:sz w:val="36"/>
        </w:rPr>
      </w:pPr>
      <w:r>
        <w:rPr>
          <w:noProof/>
        </w:rPr>
        <w:drawing>
          <wp:inline distT="0" distB="0" distL="0" distR="0">
            <wp:extent cx="4038600" cy="2324100"/>
            <wp:effectExtent l="19050" t="0" r="0" b="0"/>
            <wp:docPr id="15" name="Picture 15" descr="The principle of a classical redox flow battery system, showing a...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e principle of a classical redox flow battery system, showing a... |  Download Scientific Diagram"/>
                    <pic:cNvPicPr>
                      <a:picLocks noChangeAspect="1" noChangeArrowheads="1"/>
                    </pic:cNvPicPr>
                  </pic:nvPicPr>
                  <pic:blipFill>
                    <a:blip r:embed="rId12"/>
                    <a:srcRect/>
                    <a:stretch>
                      <a:fillRect/>
                    </a:stretch>
                  </pic:blipFill>
                  <pic:spPr bwMode="auto">
                    <a:xfrm>
                      <a:off x="0" y="0"/>
                      <a:ext cx="4038080" cy="2323801"/>
                    </a:xfrm>
                    <a:prstGeom prst="rect">
                      <a:avLst/>
                    </a:prstGeom>
                    <a:noFill/>
                    <a:ln w="9525">
                      <a:noFill/>
                      <a:miter lim="800000"/>
                      <a:headEnd/>
                      <a:tailEnd/>
                    </a:ln>
                  </pic:spPr>
                </pic:pic>
              </a:graphicData>
            </a:graphic>
          </wp:inline>
        </w:drawing>
      </w:r>
    </w:p>
    <w:p w:rsidR="00017A82" w:rsidRDefault="00017A82" w:rsidP="00017A82">
      <w:pPr>
        <w:tabs>
          <w:tab w:val="left" w:pos="1740"/>
        </w:tabs>
        <w:jc w:val="center"/>
        <w:rPr>
          <w:sz w:val="36"/>
        </w:rPr>
      </w:pPr>
    </w:p>
    <w:p w:rsidR="00017A82" w:rsidRDefault="00017A82" w:rsidP="00017A82">
      <w:pPr>
        <w:tabs>
          <w:tab w:val="left" w:pos="1740"/>
        </w:tabs>
        <w:rPr>
          <w:b/>
          <w:color w:val="FF0000"/>
          <w:sz w:val="28"/>
        </w:rPr>
      </w:pPr>
      <w:r w:rsidRPr="00A27A80">
        <w:rPr>
          <w:b/>
          <w:color w:val="FF0000"/>
          <w:sz w:val="28"/>
        </w:rPr>
        <w:t>Construction:</w:t>
      </w:r>
    </w:p>
    <w:p w:rsidR="00017A82" w:rsidRDefault="00017A82" w:rsidP="005736DD">
      <w:pPr>
        <w:tabs>
          <w:tab w:val="left" w:pos="1740"/>
        </w:tabs>
        <w:spacing w:line="360" w:lineRule="auto"/>
        <w:jc w:val="both"/>
        <w:rPr>
          <w:color w:val="000000" w:themeColor="text1"/>
        </w:rPr>
      </w:pPr>
      <w:r w:rsidRPr="00017A82">
        <w:rPr>
          <w:color w:val="000000" w:themeColor="text1"/>
        </w:rPr>
        <w:t>Anode: V</w:t>
      </w:r>
      <w:r w:rsidRPr="00017A82">
        <w:rPr>
          <w:color w:val="000000" w:themeColor="text1"/>
          <w:vertAlign w:val="superscript"/>
        </w:rPr>
        <w:t>2+</w:t>
      </w:r>
      <w:r w:rsidRPr="00017A82">
        <w:rPr>
          <w:color w:val="000000" w:themeColor="text1"/>
        </w:rPr>
        <w:t>/V</w:t>
      </w:r>
      <w:r w:rsidRPr="00017A82">
        <w:rPr>
          <w:color w:val="000000" w:themeColor="text1"/>
          <w:vertAlign w:val="superscript"/>
        </w:rPr>
        <w:t>3+</w:t>
      </w:r>
      <w:r w:rsidRPr="00017A82">
        <w:rPr>
          <w:color w:val="000000" w:themeColor="text1"/>
        </w:rPr>
        <w:t xml:space="preserve"> </w:t>
      </w:r>
      <w:r>
        <w:rPr>
          <w:color w:val="000000" w:themeColor="text1"/>
        </w:rPr>
        <w:t xml:space="preserve">   redox couple in H</w:t>
      </w:r>
      <w:r w:rsidRPr="00017A82">
        <w:rPr>
          <w:color w:val="000000" w:themeColor="text1"/>
          <w:vertAlign w:val="subscript"/>
        </w:rPr>
        <w:t>2</w:t>
      </w:r>
      <w:r>
        <w:rPr>
          <w:color w:val="000000" w:themeColor="text1"/>
        </w:rPr>
        <w:t>SO</w:t>
      </w:r>
      <w:r w:rsidRPr="00017A82">
        <w:rPr>
          <w:color w:val="000000" w:themeColor="text1"/>
          <w:vertAlign w:val="subscript"/>
        </w:rPr>
        <w:t>4</w:t>
      </w:r>
      <w:r>
        <w:rPr>
          <w:color w:val="000000" w:themeColor="text1"/>
        </w:rPr>
        <w:t xml:space="preserve"> electrolyte circulated over Carbon base electro</w:t>
      </w:r>
      <w:r w:rsidR="005736DD">
        <w:rPr>
          <w:color w:val="000000" w:themeColor="text1"/>
        </w:rPr>
        <w:t>de</w:t>
      </w:r>
      <w:r>
        <w:rPr>
          <w:color w:val="000000" w:themeColor="text1"/>
        </w:rPr>
        <w:t>.</w:t>
      </w:r>
    </w:p>
    <w:p w:rsidR="00017A82" w:rsidRDefault="00017A82" w:rsidP="005736DD">
      <w:pPr>
        <w:tabs>
          <w:tab w:val="left" w:pos="1740"/>
        </w:tabs>
        <w:spacing w:line="360" w:lineRule="auto"/>
        <w:jc w:val="both"/>
        <w:rPr>
          <w:color w:val="000000" w:themeColor="text1"/>
        </w:rPr>
      </w:pPr>
      <w:r>
        <w:rPr>
          <w:color w:val="000000" w:themeColor="text1"/>
        </w:rPr>
        <w:t xml:space="preserve">Cathode: </w:t>
      </w:r>
      <w:r w:rsidRPr="00017A82">
        <w:rPr>
          <w:color w:val="000000" w:themeColor="text1"/>
        </w:rPr>
        <w:t>V</w:t>
      </w:r>
      <w:r>
        <w:rPr>
          <w:color w:val="000000" w:themeColor="text1"/>
          <w:vertAlign w:val="superscript"/>
        </w:rPr>
        <w:t>4</w:t>
      </w:r>
      <w:r w:rsidRPr="00017A82">
        <w:rPr>
          <w:color w:val="000000" w:themeColor="text1"/>
          <w:vertAlign w:val="superscript"/>
        </w:rPr>
        <w:t>+</w:t>
      </w:r>
      <w:r w:rsidRPr="00017A82">
        <w:rPr>
          <w:color w:val="000000" w:themeColor="text1"/>
        </w:rPr>
        <w:t>/V</w:t>
      </w:r>
      <w:r>
        <w:rPr>
          <w:color w:val="000000" w:themeColor="text1"/>
          <w:vertAlign w:val="superscript"/>
        </w:rPr>
        <w:t>5</w:t>
      </w:r>
      <w:r w:rsidR="005736DD" w:rsidRPr="00017A82">
        <w:rPr>
          <w:color w:val="000000" w:themeColor="text1"/>
          <w:vertAlign w:val="superscript"/>
        </w:rPr>
        <w:t>+</w:t>
      </w:r>
      <w:r w:rsidR="005736DD">
        <w:rPr>
          <w:color w:val="000000" w:themeColor="text1"/>
          <w:vertAlign w:val="superscript"/>
        </w:rPr>
        <w:t xml:space="preserve"> </w:t>
      </w:r>
      <w:r w:rsidR="005736DD">
        <w:rPr>
          <w:color w:val="000000" w:themeColor="text1"/>
        </w:rPr>
        <w:t xml:space="preserve"> redox</w:t>
      </w:r>
      <w:r>
        <w:rPr>
          <w:color w:val="000000" w:themeColor="text1"/>
        </w:rPr>
        <w:t xml:space="preserve"> couple in the form of Oxygenated species, </w:t>
      </w:r>
      <w:r w:rsidRPr="00017A82">
        <w:rPr>
          <w:color w:val="000000" w:themeColor="text1"/>
        </w:rPr>
        <w:t>V</w:t>
      </w:r>
      <w:r>
        <w:rPr>
          <w:color w:val="000000" w:themeColor="text1"/>
        </w:rPr>
        <w:t>O</w:t>
      </w:r>
      <w:r w:rsidRPr="00017A82">
        <w:rPr>
          <w:color w:val="000000" w:themeColor="text1"/>
          <w:vertAlign w:val="superscript"/>
        </w:rPr>
        <w:t>2+</w:t>
      </w:r>
      <w:r w:rsidRPr="00017A82">
        <w:rPr>
          <w:color w:val="000000" w:themeColor="text1"/>
        </w:rPr>
        <w:t>/V</w:t>
      </w:r>
      <w:r>
        <w:rPr>
          <w:color w:val="000000" w:themeColor="text1"/>
        </w:rPr>
        <w:t>O</w:t>
      </w:r>
      <w:r w:rsidR="005736DD" w:rsidRPr="005736DD">
        <w:rPr>
          <w:color w:val="000000" w:themeColor="text1"/>
          <w:vertAlign w:val="subscript"/>
        </w:rPr>
        <w:t>2</w:t>
      </w:r>
      <w:r w:rsidRPr="00017A82">
        <w:rPr>
          <w:color w:val="000000" w:themeColor="text1"/>
          <w:vertAlign w:val="superscript"/>
        </w:rPr>
        <w:t>+</w:t>
      </w:r>
      <w:r w:rsidRPr="00017A82">
        <w:rPr>
          <w:color w:val="000000" w:themeColor="text1"/>
        </w:rPr>
        <w:t xml:space="preserve"> </w:t>
      </w:r>
      <w:r>
        <w:rPr>
          <w:color w:val="000000" w:themeColor="text1"/>
        </w:rPr>
        <w:t xml:space="preserve">   </w:t>
      </w:r>
      <w:r w:rsidR="005736DD">
        <w:rPr>
          <w:color w:val="000000" w:themeColor="text1"/>
        </w:rPr>
        <w:t>in H</w:t>
      </w:r>
      <w:r w:rsidR="005736DD" w:rsidRPr="00017A82">
        <w:rPr>
          <w:color w:val="000000" w:themeColor="text1"/>
          <w:vertAlign w:val="subscript"/>
        </w:rPr>
        <w:t>2</w:t>
      </w:r>
      <w:r w:rsidR="005736DD">
        <w:rPr>
          <w:color w:val="000000" w:themeColor="text1"/>
        </w:rPr>
        <w:t>SO</w:t>
      </w:r>
      <w:r w:rsidR="005736DD" w:rsidRPr="00017A82">
        <w:rPr>
          <w:color w:val="000000" w:themeColor="text1"/>
          <w:vertAlign w:val="subscript"/>
        </w:rPr>
        <w:t>4</w:t>
      </w:r>
      <w:r w:rsidR="005736DD">
        <w:rPr>
          <w:color w:val="000000" w:themeColor="text1"/>
        </w:rPr>
        <w:t xml:space="preserve"> electrolyte circulated over Carbon base electrode</w:t>
      </w:r>
    </w:p>
    <w:p w:rsidR="005736DD" w:rsidRDefault="005736DD" w:rsidP="005736DD">
      <w:pPr>
        <w:tabs>
          <w:tab w:val="left" w:pos="1740"/>
        </w:tabs>
        <w:spacing w:line="360" w:lineRule="auto"/>
        <w:jc w:val="both"/>
        <w:rPr>
          <w:color w:val="000000" w:themeColor="text1"/>
        </w:rPr>
      </w:pPr>
      <w:r>
        <w:rPr>
          <w:color w:val="000000" w:themeColor="text1"/>
        </w:rPr>
        <w:t>Separator:  Perflurosulphuric acid (Nafion) polymer in ion exchange membrane</w:t>
      </w:r>
    </w:p>
    <w:p w:rsidR="005736DD" w:rsidRDefault="005736DD" w:rsidP="005736DD">
      <w:pPr>
        <w:pStyle w:val="Style"/>
        <w:spacing w:line="276" w:lineRule="auto"/>
        <w:ind w:right="38"/>
        <w:jc w:val="both"/>
        <w:rPr>
          <w:b/>
          <w:i/>
        </w:rPr>
      </w:pPr>
      <w:r w:rsidRPr="00A27A80">
        <w:rPr>
          <w:b/>
          <w:color w:val="FF0000"/>
          <w:sz w:val="28"/>
        </w:rPr>
        <w:t>Working</w:t>
      </w:r>
      <w:r>
        <w:t xml:space="preserve">: </w:t>
      </w:r>
      <w:r w:rsidRPr="005736DD">
        <w:rPr>
          <w:b/>
          <w:i/>
        </w:rPr>
        <w:t>During Discharging</w:t>
      </w:r>
    </w:p>
    <w:p w:rsidR="0098486A" w:rsidRDefault="0098486A" w:rsidP="005736DD">
      <w:pPr>
        <w:pStyle w:val="Style"/>
        <w:spacing w:line="276" w:lineRule="auto"/>
        <w:ind w:right="38"/>
        <w:jc w:val="both"/>
        <w:rPr>
          <w:b/>
          <w:i/>
        </w:rPr>
      </w:pPr>
    </w:p>
    <w:p w:rsidR="005736DD" w:rsidRPr="0098486A" w:rsidRDefault="00862A8E" w:rsidP="0098486A">
      <w:pPr>
        <w:pStyle w:val="Style"/>
        <w:spacing w:line="360" w:lineRule="auto"/>
        <w:ind w:right="38"/>
        <w:jc w:val="both"/>
        <w:rPr>
          <w:sz w:val="28"/>
        </w:rPr>
      </w:pPr>
      <w:r>
        <w:rPr>
          <w:noProof/>
          <w:sz w:val="28"/>
        </w:rPr>
        <w:pict>
          <v:shape id="_x0000_s1052" type="#_x0000_t32" style="position:absolute;left:0;text-align:left;margin-left:84pt;margin-top:8.15pt;width:50.25pt;height:0;z-index:251667456" o:connectortype="straight">
            <v:stroke endarrow="block"/>
          </v:shape>
        </w:pict>
      </w:r>
      <w:r w:rsidR="005736DD" w:rsidRPr="0098486A">
        <w:rPr>
          <w:sz w:val="28"/>
        </w:rPr>
        <w:t>Anode: V</w:t>
      </w:r>
      <w:r w:rsidR="005736DD" w:rsidRPr="0098486A">
        <w:rPr>
          <w:sz w:val="28"/>
          <w:vertAlign w:val="superscript"/>
        </w:rPr>
        <w:t>2+</w:t>
      </w:r>
      <w:r w:rsidR="005736DD" w:rsidRPr="0098486A">
        <w:rPr>
          <w:sz w:val="28"/>
        </w:rPr>
        <w:t xml:space="preserve">                          V</w:t>
      </w:r>
      <w:r w:rsidR="005736DD" w:rsidRPr="0098486A">
        <w:rPr>
          <w:sz w:val="28"/>
          <w:vertAlign w:val="superscript"/>
        </w:rPr>
        <w:t>3+</w:t>
      </w:r>
      <w:r w:rsidR="005736DD" w:rsidRPr="0098486A">
        <w:rPr>
          <w:sz w:val="28"/>
        </w:rPr>
        <w:t xml:space="preserve">  + e</w:t>
      </w:r>
      <w:r w:rsidR="005736DD" w:rsidRPr="0098486A">
        <w:rPr>
          <w:sz w:val="28"/>
          <w:vertAlign w:val="superscript"/>
        </w:rPr>
        <w:t>-</w:t>
      </w:r>
    </w:p>
    <w:p w:rsidR="005736DD" w:rsidRPr="0098486A" w:rsidRDefault="00862A8E" w:rsidP="0098486A">
      <w:pPr>
        <w:pStyle w:val="Style"/>
        <w:spacing w:line="360" w:lineRule="auto"/>
        <w:ind w:right="38"/>
        <w:jc w:val="both"/>
        <w:rPr>
          <w:sz w:val="28"/>
        </w:rPr>
      </w:pPr>
      <w:r>
        <w:rPr>
          <w:noProof/>
          <w:sz w:val="28"/>
        </w:rPr>
        <w:pict>
          <v:shape id="_x0000_s1053" type="#_x0000_t32" style="position:absolute;left:0;text-align:left;margin-left:162.75pt;margin-top:10.1pt;width:50.25pt;height:0;z-index:251668480" o:connectortype="straight">
            <v:stroke endarrow="block"/>
          </v:shape>
        </w:pict>
      </w:r>
      <w:r w:rsidR="005736DD" w:rsidRPr="0098486A">
        <w:rPr>
          <w:sz w:val="28"/>
        </w:rPr>
        <w:t>Cathode: VO</w:t>
      </w:r>
      <w:r w:rsidR="005736DD" w:rsidRPr="0098486A">
        <w:rPr>
          <w:sz w:val="28"/>
          <w:vertAlign w:val="subscript"/>
        </w:rPr>
        <w:t>2</w:t>
      </w:r>
      <w:r w:rsidR="005736DD" w:rsidRPr="0098486A">
        <w:rPr>
          <w:sz w:val="28"/>
          <w:vertAlign w:val="superscript"/>
        </w:rPr>
        <w:t>+</w:t>
      </w:r>
      <w:r w:rsidR="005736DD" w:rsidRPr="0098486A">
        <w:rPr>
          <w:sz w:val="28"/>
        </w:rPr>
        <w:t xml:space="preserve"> + 2H</w:t>
      </w:r>
      <w:r w:rsidR="005736DD" w:rsidRPr="0098486A">
        <w:rPr>
          <w:sz w:val="28"/>
          <w:vertAlign w:val="superscript"/>
        </w:rPr>
        <w:t>+</w:t>
      </w:r>
      <w:r w:rsidR="005736DD" w:rsidRPr="0098486A">
        <w:rPr>
          <w:sz w:val="28"/>
        </w:rPr>
        <w:t xml:space="preserve"> </w:t>
      </w:r>
      <w:r w:rsidR="0098486A" w:rsidRPr="0098486A">
        <w:rPr>
          <w:sz w:val="28"/>
        </w:rPr>
        <w:t>+ e</w:t>
      </w:r>
      <w:r w:rsidR="0098486A" w:rsidRPr="0098486A">
        <w:rPr>
          <w:sz w:val="28"/>
          <w:vertAlign w:val="superscript"/>
        </w:rPr>
        <w:t xml:space="preserve">-                   </w:t>
      </w:r>
      <w:r w:rsidR="0098486A" w:rsidRPr="0098486A">
        <w:rPr>
          <w:sz w:val="28"/>
        </w:rPr>
        <w:t xml:space="preserve">             </w:t>
      </w:r>
      <w:r w:rsidR="0098486A" w:rsidRPr="0098486A">
        <w:rPr>
          <w:color w:val="000000" w:themeColor="text1"/>
          <w:sz w:val="28"/>
        </w:rPr>
        <w:t>VO</w:t>
      </w:r>
      <w:r w:rsidR="0098486A" w:rsidRPr="0098486A">
        <w:rPr>
          <w:color w:val="000000" w:themeColor="text1"/>
          <w:sz w:val="28"/>
          <w:vertAlign w:val="superscript"/>
        </w:rPr>
        <w:t>2+</w:t>
      </w:r>
      <w:r w:rsidR="0098486A" w:rsidRPr="0098486A">
        <w:rPr>
          <w:color w:val="000000" w:themeColor="text1"/>
          <w:sz w:val="28"/>
        </w:rPr>
        <w:t xml:space="preserve">   + H</w:t>
      </w:r>
      <w:r w:rsidR="0098486A" w:rsidRPr="0098486A">
        <w:rPr>
          <w:color w:val="000000" w:themeColor="text1"/>
          <w:sz w:val="28"/>
          <w:vertAlign w:val="subscript"/>
        </w:rPr>
        <w:t>2</w:t>
      </w:r>
      <w:r w:rsidR="0098486A" w:rsidRPr="0098486A">
        <w:rPr>
          <w:color w:val="000000" w:themeColor="text1"/>
          <w:sz w:val="28"/>
        </w:rPr>
        <w:t>O</w:t>
      </w:r>
      <w:r w:rsidR="0098486A" w:rsidRPr="0098486A">
        <w:rPr>
          <w:sz w:val="28"/>
          <w:vertAlign w:val="superscript"/>
        </w:rPr>
        <w:t xml:space="preserve">                    </w:t>
      </w:r>
    </w:p>
    <w:p w:rsidR="0098486A" w:rsidRDefault="0098486A" w:rsidP="0098486A">
      <w:pPr>
        <w:pStyle w:val="Style"/>
        <w:spacing w:line="276" w:lineRule="auto"/>
        <w:ind w:right="38"/>
        <w:jc w:val="both"/>
        <w:rPr>
          <w:b/>
          <w:i/>
        </w:rPr>
      </w:pPr>
      <w:r w:rsidRPr="005736DD">
        <w:rPr>
          <w:b/>
          <w:i/>
        </w:rPr>
        <w:t xml:space="preserve">During </w:t>
      </w:r>
      <w:r>
        <w:rPr>
          <w:b/>
          <w:i/>
        </w:rPr>
        <w:t>Re</w:t>
      </w:r>
      <w:r w:rsidRPr="005736DD">
        <w:rPr>
          <w:b/>
          <w:i/>
        </w:rPr>
        <w:t>charging</w:t>
      </w:r>
    </w:p>
    <w:p w:rsidR="0098486A" w:rsidRDefault="0098486A" w:rsidP="0098486A">
      <w:pPr>
        <w:pStyle w:val="Style"/>
        <w:spacing w:line="276" w:lineRule="auto"/>
        <w:ind w:right="38"/>
        <w:jc w:val="both"/>
        <w:rPr>
          <w:b/>
          <w:i/>
        </w:rPr>
      </w:pPr>
    </w:p>
    <w:p w:rsidR="0098486A" w:rsidRDefault="00862A8E" w:rsidP="0098486A">
      <w:pPr>
        <w:pStyle w:val="Style"/>
        <w:spacing w:line="360" w:lineRule="auto"/>
        <w:ind w:right="38"/>
        <w:jc w:val="both"/>
        <w:rPr>
          <w:sz w:val="28"/>
        </w:rPr>
      </w:pPr>
      <w:r>
        <w:rPr>
          <w:noProof/>
          <w:sz w:val="28"/>
        </w:rPr>
        <w:pict>
          <v:shape id="_x0000_s1054" type="#_x0000_t32" style="position:absolute;left:0;text-align:left;margin-left:112.5pt;margin-top:8.15pt;width:50.25pt;height:0;z-index:251670528" o:connectortype="straight">
            <v:stroke endarrow="block"/>
          </v:shape>
        </w:pict>
      </w:r>
      <w:r w:rsidR="0098486A">
        <w:rPr>
          <w:sz w:val="28"/>
        </w:rPr>
        <w:t>Cathode:</w:t>
      </w:r>
      <w:r w:rsidR="0098486A" w:rsidRPr="0098486A">
        <w:rPr>
          <w:sz w:val="28"/>
        </w:rPr>
        <w:t xml:space="preserve"> V</w:t>
      </w:r>
      <w:r w:rsidR="0098486A">
        <w:rPr>
          <w:sz w:val="28"/>
          <w:vertAlign w:val="superscript"/>
        </w:rPr>
        <w:t>3</w:t>
      </w:r>
      <w:r w:rsidR="0098486A" w:rsidRPr="0098486A">
        <w:rPr>
          <w:sz w:val="28"/>
          <w:vertAlign w:val="superscript"/>
        </w:rPr>
        <w:t>+</w:t>
      </w:r>
      <w:r w:rsidR="0098486A" w:rsidRPr="0098486A">
        <w:rPr>
          <w:sz w:val="28"/>
        </w:rPr>
        <w:t xml:space="preserve">   </w:t>
      </w:r>
      <w:r w:rsidR="0098486A">
        <w:rPr>
          <w:sz w:val="28"/>
        </w:rPr>
        <w:t>+ e</w:t>
      </w:r>
      <w:r w:rsidR="0098486A" w:rsidRPr="0098486A">
        <w:rPr>
          <w:sz w:val="28"/>
          <w:vertAlign w:val="superscript"/>
        </w:rPr>
        <w:t xml:space="preserve">- </w:t>
      </w:r>
      <w:r w:rsidR="0098486A" w:rsidRPr="0098486A">
        <w:rPr>
          <w:sz w:val="28"/>
        </w:rPr>
        <w:t xml:space="preserve">                      V</w:t>
      </w:r>
      <w:r w:rsidR="0098486A">
        <w:rPr>
          <w:sz w:val="28"/>
          <w:vertAlign w:val="superscript"/>
        </w:rPr>
        <w:t>2</w:t>
      </w:r>
      <w:r w:rsidR="0098486A" w:rsidRPr="0098486A">
        <w:rPr>
          <w:sz w:val="28"/>
          <w:vertAlign w:val="superscript"/>
        </w:rPr>
        <w:t>+</w:t>
      </w:r>
      <w:r w:rsidR="0098486A" w:rsidRPr="0098486A">
        <w:rPr>
          <w:sz w:val="28"/>
        </w:rPr>
        <w:t xml:space="preserve">  </w:t>
      </w:r>
    </w:p>
    <w:p w:rsidR="0098486A" w:rsidRPr="0098486A" w:rsidRDefault="00862A8E" w:rsidP="0098486A">
      <w:pPr>
        <w:pStyle w:val="Style"/>
        <w:spacing w:line="360" w:lineRule="auto"/>
        <w:ind w:right="38"/>
        <w:jc w:val="both"/>
        <w:rPr>
          <w:sz w:val="28"/>
        </w:rPr>
      </w:pPr>
      <w:r>
        <w:rPr>
          <w:noProof/>
          <w:sz w:val="28"/>
        </w:rPr>
        <w:pict>
          <v:shape id="_x0000_s1055" type="#_x0000_t32" style="position:absolute;left:0;text-align:left;margin-left:134.25pt;margin-top:10.1pt;width:50.25pt;height:0;z-index:251671552" o:connectortype="straight">
            <v:stroke endarrow="block"/>
          </v:shape>
        </w:pict>
      </w:r>
      <w:r w:rsidR="0098486A">
        <w:rPr>
          <w:sz w:val="28"/>
        </w:rPr>
        <w:t>Anode</w:t>
      </w:r>
      <w:r w:rsidR="0098486A" w:rsidRPr="0098486A">
        <w:rPr>
          <w:sz w:val="28"/>
        </w:rPr>
        <w:t xml:space="preserve">: </w:t>
      </w:r>
      <w:r w:rsidR="0098486A" w:rsidRPr="0098486A">
        <w:rPr>
          <w:color w:val="000000" w:themeColor="text1"/>
          <w:sz w:val="28"/>
        </w:rPr>
        <w:t>VO</w:t>
      </w:r>
      <w:r w:rsidR="0098486A" w:rsidRPr="0098486A">
        <w:rPr>
          <w:color w:val="000000" w:themeColor="text1"/>
          <w:sz w:val="28"/>
          <w:vertAlign w:val="superscript"/>
        </w:rPr>
        <w:t>2+</w:t>
      </w:r>
      <w:r w:rsidR="0098486A" w:rsidRPr="0098486A">
        <w:rPr>
          <w:color w:val="000000" w:themeColor="text1"/>
          <w:sz w:val="28"/>
        </w:rPr>
        <w:t xml:space="preserve">   + H</w:t>
      </w:r>
      <w:r w:rsidR="0098486A" w:rsidRPr="0098486A">
        <w:rPr>
          <w:color w:val="000000" w:themeColor="text1"/>
          <w:sz w:val="28"/>
          <w:vertAlign w:val="subscript"/>
        </w:rPr>
        <w:t>2</w:t>
      </w:r>
      <w:r w:rsidR="0098486A" w:rsidRPr="0098486A">
        <w:rPr>
          <w:color w:val="000000" w:themeColor="text1"/>
          <w:sz w:val="28"/>
        </w:rPr>
        <w:t>O</w:t>
      </w:r>
      <w:r w:rsidR="0098486A" w:rsidRPr="0098486A">
        <w:rPr>
          <w:sz w:val="28"/>
          <w:vertAlign w:val="superscript"/>
        </w:rPr>
        <w:t xml:space="preserve">                    </w:t>
      </w:r>
      <w:r w:rsidR="0098486A">
        <w:rPr>
          <w:sz w:val="28"/>
          <w:vertAlign w:val="superscript"/>
        </w:rPr>
        <w:t xml:space="preserve">            </w:t>
      </w:r>
      <w:r w:rsidR="0098486A" w:rsidRPr="0098486A">
        <w:rPr>
          <w:sz w:val="28"/>
        </w:rPr>
        <w:t>VO</w:t>
      </w:r>
      <w:r w:rsidR="0098486A" w:rsidRPr="0098486A">
        <w:rPr>
          <w:sz w:val="28"/>
          <w:vertAlign w:val="subscript"/>
        </w:rPr>
        <w:t>2</w:t>
      </w:r>
      <w:r w:rsidR="0098486A" w:rsidRPr="0098486A">
        <w:rPr>
          <w:sz w:val="28"/>
          <w:vertAlign w:val="superscript"/>
        </w:rPr>
        <w:t>+</w:t>
      </w:r>
      <w:r w:rsidR="0098486A" w:rsidRPr="0098486A">
        <w:rPr>
          <w:sz w:val="28"/>
        </w:rPr>
        <w:t xml:space="preserve"> + 2H</w:t>
      </w:r>
      <w:r w:rsidR="0098486A" w:rsidRPr="0098486A">
        <w:rPr>
          <w:sz w:val="28"/>
          <w:vertAlign w:val="superscript"/>
        </w:rPr>
        <w:t>+</w:t>
      </w:r>
      <w:r w:rsidR="0098486A" w:rsidRPr="0098486A">
        <w:rPr>
          <w:sz w:val="28"/>
        </w:rPr>
        <w:t xml:space="preserve"> + e</w:t>
      </w:r>
    </w:p>
    <w:p w:rsidR="0098486A" w:rsidRPr="00BF164E" w:rsidRDefault="00862A8E" w:rsidP="0098486A">
      <w:pPr>
        <w:pStyle w:val="BodyText"/>
        <w:spacing w:line="276" w:lineRule="auto"/>
        <w:ind w:right="0"/>
        <w:rPr>
          <w:rFonts w:ascii="Times New Roman" w:hAnsi="Times New Roman"/>
          <w:b/>
          <w:bCs/>
          <w:color w:val="FF0000"/>
          <w:sz w:val="32"/>
        </w:rPr>
      </w:pPr>
      <w:r w:rsidRPr="00862A8E">
        <w:rPr>
          <w:rFonts w:ascii="Times New Roman" w:hAnsi="Times New Roman"/>
          <w:color w:val="FF0000"/>
          <w:sz w:val="32"/>
        </w:rPr>
        <w:pict>
          <v:shape id="_x0000_i1026" type="#_x0000_t75" alt="Basic working principle of a lithium-ion (Li-ion) battery [1]. | Download  Scientific Diagram" style="width:24.75pt;height:24.75pt"/>
        </w:pict>
      </w:r>
      <w:r w:rsidR="0098486A" w:rsidRPr="00BF164E">
        <w:rPr>
          <w:rFonts w:ascii="Times New Roman" w:hAnsi="Times New Roman"/>
          <w:b/>
          <w:bCs/>
          <w:color w:val="FF0000"/>
          <w:sz w:val="32"/>
          <w:u w:val="single"/>
        </w:rPr>
        <w:t xml:space="preserve"> Applications</w:t>
      </w:r>
      <w:r w:rsidR="0098486A" w:rsidRPr="00BF164E">
        <w:rPr>
          <w:rFonts w:ascii="Times New Roman" w:hAnsi="Times New Roman"/>
          <w:b/>
          <w:bCs/>
          <w:color w:val="FF0000"/>
          <w:sz w:val="32"/>
        </w:rPr>
        <w:t>:</w:t>
      </w:r>
    </w:p>
    <w:p w:rsidR="0098486A" w:rsidRPr="00BF164E" w:rsidRDefault="0098486A" w:rsidP="0098486A">
      <w:pPr>
        <w:pStyle w:val="BodyText"/>
        <w:numPr>
          <w:ilvl w:val="0"/>
          <w:numId w:val="14"/>
        </w:numPr>
        <w:spacing w:line="360" w:lineRule="auto"/>
        <w:ind w:right="0"/>
        <w:jc w:val="both"/>
        <w:rPr>
          <w:rFonts w:ascii="Times New Roman" w:hAnsi="Times New Roman"/>
          <w:bCs/>
        </w:rPr>
      </w:pPr>
      <w:r w:rsidRPr="00BF164E">
        <w:rPr>
          <w:rFonts w:ascii="Times New Roman" w:hAnsi="Times New Roman"/>
          <w:bCs/>
        </w:rPr>
        <w:t xml:space="preserve">It is used in </w:t>
      </w:r>
      <w:r>
        <w:rPr>
          <w:rFonts w:ascii="Times New Roman" w:hAnsi="Times New Roman"/>
          <w:bCs/>
        </w:rPr>
        <w:t>UPS</w:t>
      </w:r>
    </w:p>
    <w:p w:rsidR="0098486A" w:rsidRPr="00BF164E" w:rsidRDefault="0098486A" w:rsidP="0098486A">
      <w:pPr>
        <w:pStyle w:val="BodyText"/>
        <w:numPr>
          <w:ilvl w:val="0"/>
          <w:numId w:val="14"/>
        </w:numPr>
        <w:spacing w:line="360" w:lineRule="auto"/>
        <w:ind w:right="0"/>
        <w:jc w:val="both"/>
        <w:rPr>
          <w:rFonts w:ascii="Times New Roman" w:hAnsi="Times New Roman"/>
          <w:bCs/>
        </w:rPr>
      </w:pPr>
      <w:r w:rsidRPr="00BF164E">
        <w:rPr>
          <w:rFonts w:ascii="Times New Roman" w:hAnsi="Times New Roman"/>
          <w:bCs/>
        </w:rPr>
        <w:t xml:space="preserve">It is used in </w:t>
      </w:r>
      <w:r>
        <w:rPr>
          <w:rFonts w:ascii="Times New Roman" w:hAnsi="Times New Roman"/>
          <w:bCs/>
        </w:rPr>
        <w:t>Power Conversion (DC- AC and AC- DC)</w:t>
      </w:r>
      <w:r w:rsidRPr="00BF164E">
        <w:rPr>
          <w:rFonts w:ascii="Times New Roman" w:hAnsi="Times New Roman"/>
          <w:bCs/>
        </w:rPr>
        <w:t xml:space="preserve"> </w:t>
      </w:r>
    </w:p>
    <w:p w:rsidR="0098486A" w:rsidRPr="00EC3D17" w:rsidRDefault="0098486A" w:rsidP="0098486A">
      <w:pPr>
        <w:pStyle w:val="BodyText"/>
        <w:numPr>
          <w:ilvl w:val="0"/>
          <w:numId w:val="14"/>
        </w:numPr>
        <w:spacing w:line="360" w:lineRule="auto"/>
        <w:ind w:right="0"/>
        <w:jc w:val="both"/>
        <w:rPr>
          <w:rFonts w:ascii="Times New Roman" w:hAnsi="Times New Roman"/>
          <w:b/>
          <w:bCs/>
        </w:rPr>
      </w:pPr>
      <w:r w:rsidRPr="0098486A">
        <w:rPr>
          <w:rFonts w:ascii="Times New Roman" w:hAnsi="Times New Roman"/>
          <w:bCs/>
        </w:rPr>
        <w:t xml:space="preserve">It is used in </w:t>
      </w:r>
      <w:r w:rsidRPr="0098486A">
        <w:rPr>
          <w:rFonts w:ascii="Times New Roman" w:hAnsi="Times New Roman"/>
        </w:rPr>
        <w:t>Commercial &amp; Industrial, Electric Vehicle charging</w:t>
      </w:r>
    </w:p>
    <w:p w:rsidR="00EC3D17" w:rsidRPr="0098486A" w:rsidRDefault="00EC3D17" w:rsidP="0098486A">
      <w:pPr>
        <w:pStyle w:val="BodyText"/>
        <w:numPr>
          <w:ilvl w:val="0"/>
          <w:numId w:val="14"/>
        </w:numPr>
        <w:spacing w:line="360" w:lineRule="auto"/>
        <w:ind w:right="0"/>
        <w:jc w:val="both"/>
        <w:rPr>
          <w:rFonts w:ascii="Times New Roman" w:hAnsi="Times New Roman"/>
          <w:b/>
          <w:bCs/>
        </w:rPr>
      </w:pPr>
      <w:r>
        <w:rPr>
          <w:rFonts w:ascii="Times New Roman" w:hAnsi="Times New Roman"/>
        </w:rPr>
        <w:t>Used in Storing energy from renewable sources such as Wind and Solar</w:t>
      </w:r>
    </w:p>
    <w:p w:rsidR="005736DD" w:rsidRDefault="005736DD" w:rsidP="005736DD">
      <w:pPr>
        <w:tabs>
          <w:tab w:val="left" w:pos="1740"/>
        </w:tabs>
        <w:spacing w:line="360" w:lineRule="auto"/>
        <w:jc w:val="both"/>
        <w:rPr>
          <w:color w:val="000000" w:themeColor="text1"/>
        </w:rPr>
      </w:pPr>
    </w:p>
    <w:p w:rsidR="008F6DC4" w:rsidRDefault="008F6DC4" w:rsidP="005736DD">
      <w:pPr>
        <w:tabs>
          <w:tab w:val="left" w:pos="1740"/>
        </w:tabs>
        <w:spacing w:line="360" w:lineRule="auto"/>
        <w:jc w:val="both"/>
        <w:rPr>
          <w:color w:val="000000" w:themeColor="text1"/>
        </w:rPr>
      </w:pPr>
    </w:p>
    <w:p w:rsidR="008F6DC4" w:rsidRDefault="008F6DC4" w:rsidP="005736DD">
      <w:pPr>
        <w:tabs>
          <w:tab w:val="left" w:pos="1740"/>
        </w:tabs>
        <w:spacing w:line="360" w:lineRule="auto"/>
        <w:jc w:val="both"/>
        <w:rPr>
          <w:color w:val="000000" w:themeColor="text1"/>
        </w:rPr>
      </w:pPr>
    </w:p>
    <w:p w:rsidR="008F6DC4" w:rsidRDefault="008F6DC4" w:rsidP="005736DD">
      <w:pPr>
        <w:tabs>
          <w:tab w:val="left" w:pos="1740"/>
        </w:tabs>
        <w:spacing w:line="360" w:lineRule="auto"/>
        <w:jc w:val="both"/>
        <w:rPr>
          <w:color w:val="000000" w:themeColor="text1"/>
        </w:rPr>
      </w:pPr>
    </w:p>
    <w:p w:rsidR="008F6DC4" w:rsidRDefault="008F6DC4" w:rsidP="008F6DC4">
      <w:pPr>
        <w:tabs>
          <w:tab w:val="left" w:pos="1740"/>
        </w:tabs>
        <w:spacing w:line="360" w:lineRule="auto"/>
        <w:jc w:val="center"/>
        <w:rPr>
          <w:b/>
          <w:color w:val="FF0000"/>
          <w:sz w:val="44"/>
        </w:rPr>
      </w:pPr>
      <w:r w:rsidRPr="008F6DC4">
        <w:rPr>
          <w:b/>
          <w:color w:val="FF0000"/>
          <w:sz w:val="44"/>
        </w:rPr>
        <w:lastRenderedPageBreak/>
        <w:t>Fuel Cells</w:t>
      </w:r>
    </w:p>
    <w:p w:rsidR="00837539" w:rsidRPr="00837539" w:rsidRDefault="00837539" w:rsidP="00837539">
      <w:pPr>
        <w:tabs>
          <w:tab w:val="left" w:pos="1740"/>
        </w:tabs>
        <w:spacing w:line="360" w:lineRule="auto"/>
        <w:rPr>
          <w:b/>
          <w:sz w:val="32"/>
        </w:rPr>
      </w:pPr>
      <w:r w:rsidRPr="00837539">
        <w:rPr>
          <w:b/>
          <w:sz w:val="32"/>
        </w:rPr>
        <w:t>Definition</w:t>
      </w:r>
      <w:r>
        <w:rPr>
          <w:b/>
          <w:sz w:val="32"/>
        </w:rPr>
        <w:t>:</w:t>
      </w:r>
    </w:p>
    <w:p w:rsidR="008F6DC4" w:rsidRDefault="00837539" w:rsidP="00837539">
      <w:pPr>
        <w:tabs>
          <w:tab w:val="left" w:pos="1740"/>
        </w:tabs>
        <w:spacing w:line="360" w:lineRule="auto"/>
      </w:pPr>
      <w:r>
        <w:t xml:space="preserve"> Fuel cell is defined as a galvanic cell in which the electrical energy is directly derived by the combustion of chemical fuels supplied continuously.</w:t>
      </w:r>
    </w:p>
    <w:p w:rsidR="00837539" w:rsidRDefault="00837539" w:rsidP="00837539">
      <w:pPr>
        <w:tabs>
          <w:tab w:val="left" w:pos="1740"/>
        </w:tabs>
        <w:spacing w:line="360" w:lineRule="auto"/>
      </w:pPr>
      <w:r>
        <w:t xml:space="preserve">Fuel cell is represented as </w:t>
      </w:r>
    </w:p>
    <w:p w:rsidR="00837539" w:rsidRDefault="00837539" w:rsidP="00837539">
      <w:pPr>
        <w:tabs>
          <w:tab w:val="left" w:pos="1740"/>
        </w:tabs>
        <w:spacing w:line="360" w:lineRule="auto"/>
        <w:jc w:val="center"/>
        <w:rPr>
          <w:b/>
        </w:rPr>
      </w:pPr>
      <w:r w:rsidRPr="00837539">
        <w:rPr>
          <w:b/>
        </w:rPr>
        <w:t>Anode/Electrolyte/Cathode</w:t>
      </w:r>
    </w:p>
    <w:p w:rsidR="00837539" w:rsidRDefault="00837539" w:rsidP="00837539">
      <w:pPr>
        <w:tabs>
          <w:tab w:val="left" w:pos="1740"/>
        </w:tabs>
        <w:spacing w:line="360" w:lineRule="auto"/>
        <w:jc w:val="center"/>
        <w:rPr>
          <w:b/>
        </w:rPr>
      </w:pPr>
    </w:p>
    <w:p w:rsidR="00837539" w:rsidRDefault="00862A8E" w:rsidP="00837539">
      <w:pPr>
        <w:tabs>
          <w:tab w:val="left" w:pos="1740"/>
        </w:tabs>
        <w:spacing w:line="360" w:lineRule="auto"/>
      </w:pPr>
      <w:r>
        <w:rPr>
          <w:noProof/>
        </w:rPr>
        <w:pict>
          <v:shape id="_x0000_s1056" type="#_x0000_t32" style="position:absolute;margin-left:226.5pt;margin-top:5.4pt;width:58.5pt;height:0;z-index:251672576" o:connectortype="straight">
            <v:stroke endarrow="block"/>
          </v:shape>
        </w:pict>
      </w:r>
      <w:r w:rsidR="00837539">
        <w:t xml:space="preserve">At anode, fuel undergoes oxidation,      Fuel                            oxidized product + ne </w:t>
      </w:r>
    </w:p>
    <w:p w:rsidR="00837539" w:rsidRDefault="00862A8E" w:rsidP="00837539">
      <w:pPr>
        <w:tabs>
          <w:tab w:val="left" w:pos="1740"/>
        </w:tabs>
        <w:spacing w:line="360" w:lineRule="auto"/>
      </w:pPr>
      <w:r>
        <w:rPr>
          <w:noProof/>
        </w:rPr>
        <w:pict>
          <v:shape id="_x0000_s1057" type="#_x0000_t32" style="position:absolute;margin-left:244.5pt;margin-top:8.7pt;width:66.75pt;height:0;z-index:251673600" o:connectortype="straight">
            <v:stroke endarrow="block"/>
          </v:shape>
        </w:pict>
      </w:r>
      <w:r w:rsidR="00837539">
        <w:t>At cathode, oxidant is reduced,        oxidant + ne                             reduced product</w:t>
      </w:r>
    </w:p>
    <w:p w:rsidR="00837539" w:rsidRDefault="00837539" w:rsidP="00837539">
      <w:pPr>
        <w:tabs>
          <w:tab w:val="left" w:pos="1740"/>
        </w:tabs>
        <w:spacing w:line="360" w:lineRule="auto"/>
      </w:pPr>
    </w:p>
    <w:p w:rsidR="00837539" w:rsidRDefault="00837539" w:rsidP="00837539">
      <w:pPr>
        <w:tabs>
          <w:tab w:val="left" w:pos="1740"/>
        </w:tabs>
        <w:spacing w:line="360" w:lineRule="auto"/>
        <w:jc w:val="center"/>
        <w:rPr>
          <w:color w:val="FF0000"/>
          <w:sz w:val="36"/>
        </w:rPr>
      </w:pPr>
      <w:r w:rsidRPr="00837539">
        <w:rPr>
          <w:color w:val="FF0000"/>
          <w:sz w:val="36"/>
        </w:rPr>
        <w:t>Construction, Working and Applications of Methanol–Oxygen fuel cell (CH</w:t>
      </w:r>
      <w:r w:rsidRPr="00837539">
        <w:rPr>
          <w:color w:val="FF0000"/>
          <w:sz w:val="36"/>
          <w:vertAlign w:val="subscript"/>
        </w:rPr>
        <w:t>3</w:t>
      </w:r>
      <w:r w:rsidRPr="00837539">
        <w:rPr>
          <w:color w:val="FF0000"/>
          <w:sz w:val="36"/>
        </w:rPr>
        <w:t>OH- O</w:t>
      </w:r>
      <w:r w:rsidRPr="00837539">
        <w:rPr>
          <w:color w:val="FF0000"/>
          <w:sz w:val="36"/>
          <w:vertAlign w:val="subscript"/>
        </w:rPr>
        <w:t>2</w:t>
      </w:r>
      <w:r w:rsidRPr="00837539">
        <w:rPr>
          <w:color w:val="FF0000"/>
          <w:sz w:val="36"/>
        </w:rPr>
        <w:t>)</w:t>
      </w:r>
    </w:p>
    <w:p w:rsidR="00837539" w:rsidRPr="00837539" w:rsidRDefault="00837539" w:rsidP="00837539">
      <w:pPr>
        <w:spacing w:line="276" w:lineRule="auto"/>
        <w:rPr>
          <w:bCs/>
        </w:rPr>
      </w:pPr>
      <w:r w:rsidRPr="00837539">
        <w:rPr>
          <w:bCs/>
        </w:rPr>
        <w:t>Methanol is an efficient electroactive organic fuel at low temperature.</w:t>
      </w:r>
    </w:p>
    <w:p w:rsidR="00837539" w:rsidRPr="00837539" w:rsidRDefault="00837539" w:rsidP="00837539">
      <w:pPr>
        <w:spacing w:line="480" w:lineRule="auto"/>
        <w:ind w:left="360"/>
        <w:rPr>
          <w:color w:val="000000" w:themeColor="text1"/>
          <w:szCs w:val="28"/>
        </w:rPr>
      </w:pPr>
      <w:r w:rsidRPr="00837539">
        <w:rPr>
          <w:color w:val="000000" w:themeColor="text1"/>
          <w:szCs w:val="28"/>
        </w:rPr>
        <w:t>Anode: CH</w:t>
      </w:r>
      <w:r w:rsidRPr="00837539">
        <w:rPr>
          <w:color w:val="000000" w:themeColor="text1"/>
          <w:szCs w:val="28"/>
          <w:vertAlign w:val="subscript"/>
        </w:rPr>
        <w:t>3</w:t>
      </w:r>
      <w:r w:rsidRPr="00837539">
        <w:rPr>
          <w:color w:val="000000" w:themeColor="text1"/>
          <w:szCs w:val="28"/>
        </w:rPr>
        <w:t>OH</w:t>
      </w:r>
    </w:p>
    <w:p w:rsidR="00837539" w:rsidRPr="00837539" w:rsidRDefault="00837539" w:rsidP="00837539">
      <w:pPr>
        <w:spacing w:line="480" w:lineRule="auto"/>
        <w:ind w:left="360"/>
        <w:rPr>
          <w:color w:val="000000" w:themeColor="text1"/>
          <w:szCs w:val="28"/>
        </w:rPr>
      </w:pPr>
      <w:r w:rsidRPr="00837539">
        <w:rPr>
          <w:color w:val="000000" w:themeColor="text1"/>
          <w:szCs w:val="28"/>
        </w:rPr>
        <w:t>Cathode: Oxygen</w:t>
      </w:r>
    </w:p>
    <w:p w:rsidR="00837539" w:rsidRPr="00837539" w:rsidRDefault="00837539" w:rsidP="00837539">
      <w:pPr>
        <w:spacing w:line="480" w:lineRule="auto"/>
        <w:ind w:left="360"/>
        <w:rPr>
          <w:color w:val="000000" w:themeColor="text1"/>
          <w:szCs w:val="28"/>
        </w:rPr>
      </w:pPr>
      <w:r w:rsidRPr="00837539">
        <w:rPr>
          <w:color w:val="000000" w:themeColor="text1"/>
          <w:szCs w:val="28"/>
        </w:rPr>
        <w:t>Electrolyte: H</w:t>
      </w:r>
      <w:r w:rsidRPr="00837539">
        <w:rPr>
          <w:color w:val="000000" w:themeColor="text1"/>
          <w:szCs w:val="28"/>
          <w:vertAlign w:val="subscript"/>
        </w:rPr>
        <w:t>2</w:t>
      </w:r>
      <w:r w:rsidRPr="00837539">
        <w:rPr>
          <w:color w:val="000000" w:themeColor="text1"/>
          <w:szCs w:val="28"/>
        </w:rPr>
        <w:t>SO</w:t>
      </w:r>
      <w:r w:rsidRPr="00837539">
        <w:rPr>
          <w:color w:val="000000" w:themeColor="text1"/>
          <w:szCs w:val="28"/>
          <w:vertAlign w:val="subscript"/>
        </w:rPr>
        <w:t>4</w:t>
      </w:r>
    </w:p>
    <w:p w:rsidR="00837539" w:rsidRDefault="00837539" w:rsidP="00837539">
      <w:pPr>
        <w:tabs>
          <w:tab w:val="left" w:pos="1740"/>
        </w:tabs>
        <w:spacing w:line="360" w:lineRule="auto"/>
        <w:jc w:val="center"/>
        <w:rPr>
          <w:color w:val="FF0000"/>
        </w:rPr>
      </w:pPr>
      <w:r w:rsidRPr="00837539">
        <w:rPr>
          <w:noProof/>
          <w:color w:val="FF0000"/>
        </w:rPr>
        <w:drawing>
          <wp:inline distT="0" distB="0" distL="0" distR="0">
            <wp:extent cx="4733925" cy="2686050"/>
            <wp:effectExtent l="1905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59405" cy="2700507"/>
                    </a:xfrm>
                    <a:prstGeom prst="rect">
                      <a:avLst/>
                    </a:prstGeom>
                    <a:noFill/>
                  </pic:spPr>
                </pic:pic>
              </a:graphicData>
            </a:graphic>
          </wp:inline>
        </w:drawing>
      </w:r>
    </w:p>
    <w:p w:rsidR="00837539" w:rsidRDefault="00837539" w:rsidP="00837539"/>
    <w:p w:rsidR="00837539" w:rsidRDefault="00837539" w:rsidP="00837539">
      <w:pPr>
        <w:pStyle w:val="Heading9"/>
        <w:spacing w:line="360" w:lineRule="auto"/>
        <w:jc w:val="both"/>
        <w:rPr>
          <w:rFonts w:ascii="Times New Roman" w:hAnsi="Times New Roman" w:cs="Times New Roman"/>
          <w:sz w:val="24"/>
          <w:szCs w:val="24"/>
        </w:rPr>
      </w:pPr>
      <w:r w:rsidRPr="00837539">
        <w:rPr>
          <w:rFonts w:ascii="Times New Roman" w:hAnsi="Times New Roman" w:cs="Times New Roman"/>
          <w:b/>
          <w:bCs/>
          <w:i w:val="0"/>
          <w:color w:val="000000" w:themeColor="text1"/>
          <w:sz w:val="24"/>
          <w:szCs w:val="24"/>
        </w:rPr>
        <w:lastRenderedPageBreak/>
        <w:t>Construction:</w:t>
      </w:r>
      <w:r w:rsidRPr="00837539">
        <w:rPr>
          <w:rFonts w:ascii="Times New Roman" w:hAnsi="Times New Roman" w:cs="Times New Roman"/>
          <w:i w:val="0"/>
          <w:color w:val="000000" w:themeColor="text1"/>
          <w:sz w:val="24"/>
          <w:szCs w:val="24"/>
        </w:rPr>
        <w:t xml:space="preserve">  It consists of anode and cathode made of platinum.  Sulphuric acid acts as the electrolyte.  A membrane is inserted adjacent to the cathode on the electrolyte side to minimize the diffusion of methanol into the cathode.  Methanol – H</w:t>
      </w:r>
      <w:r w:rsidRPr="00837539">
        <w:rPr>
          <w:rFonts w:ascii="Times New Roman" w:hAnsi="Times New Roman" w:cs="Times New Roman"/>
          <w:i w:val="0"/>
          <w:color w:val="000000" w:themeColor="text1"/>
          <w:sz w:val="24"/>
          <w:szCs w:val="24"/>
          <w:vertAlign w:val="subscript"/>
        </w:rPr>
        <w:t>2</w:t>
      </w:r>
      <w:r w:rsidRPr="00837539">
        <w:rPr>
          <w:rFonts w:ascii="Times New Roman" w:hAnsi="Times New Roman" w:cs="Times New Roman"/>
          <w:i w:val="0"/>
          <w:color w:val="000000" w:themeColor="text1"/>
          <w:sz w:val="24"/>
          <w:szCs w:val="24"/>
        </w:rPr>
        <w:t>SO</w:t>
      </w:r>
      <w:r w:rsidRPr="00837539">
        <w:rPr>
          <w:rFonts w:ascii="Times New Roman" w:hAnsi="Times New Roman" w:cs="Times New Roman"/>
          <w:i w:val="0"/>
          <w:color w:val="000000" w:themeColor="text1"/>
          <w:sz w:val="24"/>
          <w:szCs w:val="24"/>
          <w:vertAlign w:val="subscript"/>
        </w:rPr>
        <w:t>4</w:t>
      </w:r>
      <w:r w:rsidRPr="00837539">
        <w:rPr>
          <w:rFonts w:ascii="Times New Roman" w:hAnsi="Times New Roman" w:cs="Times New Roman"/>
          <w:i w:val="0"/>
          <w:color w:val="000000" w:themeColor="text1"/>
          <w:sz w:val="24"/>
          <w:szCs w:val="24"/>
        </w:rPr>
        <w:t xml:space="preserve"> mixture is circulated through the anode chamber.  Pure oxygen is passed through the cathode chamber</w:t>
      </w:r>
      <w:r w:rsidRPr="00837539">
        <w:rPr>
          <w:rFonts w:ascii="Times New Roman" w:hAnsi="Times New Roman" w:cs="Times New Roman"/>
          <w:sz w:val="24"/>
          <w:szCs w:val="24"/>
        </w:rPr>
        <w:t>.</w:t>
      </w:r>
    </w:p>
    <w:p w:rsidR="00D12AE5" w:rsidRDefault="00D12AE5" w:rsidP="00D12AE5">
      <w:pPr>
        <w:rPr>
          <w:b/>
          <w:sz w:val="32"/>
        </w:rPr>
      </w:pPr>
      <w:r w:rsidRPr="00D12AE5">
        <w:rPr>
          <w:b/>
          <w:sz w:val="32"/>
        </w:rPr>
        <w:t>Working:</w:t>
      </w:r>
    </w:p>
    <w:p w:rsidR="00D12AE5" w:rsidRPr="00D12AE5" w:rsidRDefault="00D12AE5" w:rsidP="00D12AE5">
      <w:pPr>
        <w:rPr>
          <w:b/>
          <w:sz w:val="32"/>
        </w:rPr>
      </w:pPr>
    </w:p>
    <w:p w:rsidR="00D12AE5" w:rsidRPr="00BF3030" w:rsidRDefault="00D12AE5" w:rsidP="00D12AE5">
      <w:pPr>
        <w:spacing w:line="360" w:lineRule="auto"/>
        <w:jc w:val="center"/>
        <w:rPr>
          <w:color w:val="FF0000"/>
          <w:sz w:val="36"/>
          <w:szCs w:val="28"/>
        </w:rPr>
      </w:pPr>
      <w:r w:rsidRPr="00BF3030">
        <w:rPr>
          <w:rFonts w:ascii="Calibri" w:eastAsia="Calibri" w:hAnsi="Calibri"/>
          <w:lang w:val="en-IN"/>
        </w:rPr>
        <w:object w:dxaOrig="6295" w:dyaOrig="1757">
          <v:shape id="_x0000_i1027" type="#_x0000_t75" style="width:435.75pt;height:122.25pt" o:ole="">
            <v:imagedata r:id="rId14" o:title=""/>
          </v:shape>
          <o:OLEObject Type="Embed" ProgID="ChemDraw.Document.6.0" ShapeID="_x0000_i1027" DrawAspect="Content" ObjectID="_1748438888" r:id="rId15"/>
        </w:object>
      </w:r>
      <w:r w:rsidRPr="00D12AE5">
        <w:rPr>
          <w:b/>
          <w:bCs/>
          <w:color w:val="FF0000"/>
          <w:sz w:val="36"/>
          <w:szCs w:val="28"/>
        </w:rPr>
        <w:t xml:space="preserve"> </w:t>
      </w:r>
      <w:r w:rsidRPr="00BF3030">
        <w:rPr>
          <w:b/>
          <w:bCs/>
          <w:color w:val="FF0000"/>
          <w:sz w:val="36"/>
          <w:szCs w:val="28"/>
        </w:rPr>
        <w:t>Advantages</w:t>
      </w:r>
    </w:p>
    <w:p w:rsidR="00D12AE5" w:rsidRPr="00D12AE5" w:rsidRDefault="00D12AE5" w:rsidP="00D12AE5">
      <w:pPr>
        <w:numPr>
          <w:ilvl w:val="0"/>
          <w:numId w:val="15"/>
        </w:numPr>
        <w:spacing w:line="360" w:lineRule="auto"/>
        <w:jc w:val="both"/>
        <w:rPr>
          <w:color w:val="000000" w:themeColor="text1"/>
          <w:szCs w:val="28"/>
        </w:rPr>
      </w:pPr>
      <w:r w:rsidRPr="00D12AE5">
        <w:rPr>
          <w:color w:val="000000" w:themeColor="text1"/>
          <w:szCs w:val="28"/>
        </w:rPr>
        <w:t>Methanol has low carbon content</w:t>
      </w:r>
    </w:p>
    <w:p w:rsidR="00D12AE5" w:rsidRPr="00D12AE5" w:rsidRDefault="00D12AE5" w:rsidP="00D12AE5">
      <w:pPr>
        <w:numPr>
          <w:ilvl w:val="0"/>
          <w:numId w:val="15"/>
        </w:numPr>
        <w:spacing w:line="360" w:lineRule="auto"/>
        <w:jc w:val="both"/>
        <w:rPr>
          <w:color w:val="000000" w:themeColor="text1"/>
          <w:szCs w:val="28"/>
        </w:rPr>
      </w:pPr>
      <w:r w:rsidRPr="00D12AE5">
        <w:rPr>
          <w:color w:val="000000" w:themeColor="text1"/>
          <w:szCs w:val="28"/>
        </w:rPr>
        <w:t>The OH group is easily oxidisable</w:t>
      </w:r>
    </w:p>
    <w:p w:rsidR="00D12AE5" w:rsidRPr="00D12AE5" w:rsidRDefault="00D12AE5" w:rsidP="00D12AE5">
      <w:pPr>
        <w:numPr>
          <w:ilvl w:val="0"/>
          <w:numId w:val="15"/>
        </w:numPr>
        <w:spacing w:line="360" w:lineRule="auto"/>
        <w:jc w:val="both"/>
        <w:rPr>
          <w:color w:val="000000" w:themeColor="text1"/>
          <w:szCs w:val="28"/>
        </w:rPr>
      </w:pPr>
      <w:r w:rsidRPr="00D12AE5">
        <w:rPr>
          <w:color w:val="000000" w:themeColor="text1"/>
          <w:szCs w:val="28"/>
        </w:rPr>
        <w:t>Methanol is highly soluble in water</w:t>
      </w:r>
    </w:p>
    <w:p w:rsidR="00D12AE5" w:rsidRPr="00BF3030" w:rsidRDefault="00D12AE5" w:rsidP="00D12AE5">
      <w:pPr>
        <w:spacing w:line="360" w:lineRule="auto"/>
        <w:jc w:val="center"/>
        <w:rPr>
          <w:color w:val="FF0000"/>
          <w:sz w:val="36"/>
          <w:szCs w:val="28"/>
        </w:rPr>
      </w:pPr>
      <w:r w:rsidRPr="00BF3030">
        <w:rPr>
          <w:b/>
          <w:bCs/>
          <w:color w:val="FF0000"/>
          <w:sz w:val="36"/>
          <w:szCs w:val="28"/>
        </w:rPr>
        <w:t>Uses</w:t>
      </w:r>
    </w:p>
    <w:p w:rsidR="00D12AE5" w:rsidRPr="00D12AE5" w:rsidRDefault="00D12AE5" w:rsidP="00D12AE5">
      <w:pPr>
        <w:numPr>
          <w:ilvl w:val="0"/>
          <w:numId w:val="16"/>
        </w:numPr>
        <w:spacing w:line="360" w:lineRule="auto"/>
        <w:jc w:val="both"/>
        <w:rPr>
          <w:color w:val="000000" w:themeColor="text1"/>
          <w:szCs w:val="28"/>
        </w:rPr>
      </w:pPr>
      <w:r w:rsidRPr="00D12AE5">
        <w:rPr>
          <w:color w:val="000000" w:themeColor="text1"/>
          <w:szCs w:val="28"/>
        </w:rPr>
        <w:t>It is used in military applications and large-scale power productions.</w:t>
      </w:r>
      <w:r w:rsidRPr="00D12AE5">
        <w:rPr>
          <w:b/>
          <w:bCs/>
          <w:i/>
          <w:iCs/>
          <w:color w:val="000000" w:themeColor="text1"/>
          <w:szCs w:val="28"/>
        </w:rPr>
        <w:t> </w:t>
      </w:r>
    </w:p>
    <w:p w:rsidR="00D12AE5" w:rsidRPr="00D12AE5" w:rsidRDefault="00D12AE5" w:rsidP="00D12AE5">
      <w:pPr>
        <w:numPr>
          <w:ilvl w:val="0"/>
          <w:numId w:val="16"/>
        </w:numPr>
        <w:spacing w:line="360" w:lineRule="auto"/>
        <w:jc w:val="both"/>
        <w:rPr>
          <w:color w:val="000000" w:themeColor="text1"/>
          <w:szCs w:val="28"/>
        </w:rPr>
      </w:pPr>
      <w:r>
        <w:t>It is also used in fuel cell vehicles and space shuttles.</w:t>
      </w:r>
    </w:p>
    <w:p w:rsidR="00837539" w:rsidRDefault="00837539" w:rsidP="00837539">
      <w:pPr>
        <w:ind w:firstLine="720"/>
      </w:pPr>
    </w:p>
    <w:p w:rsidR="00D12AE5" w:rsidRDefault="00D12AE5" w:rsidP="00D12AE5">
      <w:pPr>
        <w:tabs>
          <w:tab w:val="left" w:pos="1740"/>
        </w:tabs>
        <w:spacing w:line="360" w:lineRule="auto"/>
        <w:jc w:val="center"/>
        <w:rPr>
          <w:color w:val="FF0000"/>
          <w:sz w:val="32"/>
        </w:rPr>
      </w:pPr>
      <w:r w:rsidRPr="009D44AA">
        <w:rPr>
          <w:color w:val="FF0000"/>
          <w:sz w:val="32"/>
        </w:rPr>
        <w:t>Construction, Working and Applications of Polymer Electrolyte Membrane (PEM) Fuel Cell</w:t>
      </w:r>
    </w:p>
    <w:p w:rsidR="009D44AA" w:rsidRDefault="009D44AA" w:rsidP="009D44AA">
      <w:pPr>
        <w:tabs>
          <w:tab w:val="left" w:pos="1740"/>
        </w:tabs>
        <w:spacing w:line="360" w:lineRule="auto"/>
        <w:rPr>
          <w:color w:val="FF0000"/>
          <w:sz w:val="32"/>
        </w:rPr>
      </w:pPr>
      <w:r>
        <w:rPr>
          <w:color w:val="FF0000"/>
          <w:sz w:val="32"/>
        </w:rPr>
        <w:t xml:space="preserve">Construction: </w:t>
      </w:r>
    </w:p>
    <w:p w:rsidR="009D44AA" w:rsidRDefault="009D44AA" w:rsidP="009D44AA">
      <w:pPr>
        <w:tabs>
          <w:tab w:val="left" w:pos="1740"/>
        </w:tabs>
        <w:spacing w:line="360" w:lineRule="auto"/>
        <w:jc w:val="both"/>
      </w:pPr>
      <w:r>
        <w:t xml:space="preserve">It is relatively new and fast-growing technology.  </w:t>
      </w:r>
    </w:p>
    <w:p w:rsidR="009D44AA" w:rsidRDefault="009D44AA" w:rsidP="009D44AA">
      <w:pPr>
        <w:tabs>
          <w:tab w:val="left" w:pos="1740"/>
        </w:tabs>
        <w:spacing w:line="360" w:lineRule="auto"/>
        <w:jc w:val="both"/>
      </w:pPr>
      <w:r>
        <w:t>These cells operate at low temperature.</w:t>
      </w:r>
    </w:p>
    <w:p w:rsidR="009D44AA" w:rsidRDefault="009D44AA" w:rsidP="009D44AA">
      <w:pPr>
        <w:tabs>
          <w:tab w:val="left" w:pos="1740"/>
        </w:tabs>
        <w:spacing w:line="360" w:lineRule="auto"/>
        <w:jc w:val="both"/>
      </w:pPr>
      <w:r>
        <w:t>Solid polymer membranes capable of H+ migration used.</w:t>
      </w:r>
    </w:p>
    <w:p w:rsidR="009D44AA" w:rsidRDefault="009D44AA" w:rsidP="009D44AA">
      <w:pPr>
        <w:tabs>
          <w:tab w:val="left" w:pos="1740"/>
        </w:tabs>
        <w:spacing w:line="360" w:lineRule="auto"/>
        <w:jc w:val="both"/>
      </w:pPr>
      <w:r>
        <w:t xml:space="preserve">Teflon-based ion-exchanger membranes containing sulphonic acid group (-SO3H) are frequently used.  </w:t>
      </w:r>
    </w:p>
    <w:p w:rsidR="009D44AA" w:rsidRDefault="009D44AA" w:rsidP="009D44AA">
      <w:pPr>
        <w:tabs>
          <w:tab w:val="left" w:pos="1740"/>
        </w:tabs>
        <w:spacing w:line="360" w:lineRule="auto"/>
        <w:jc w:val="both"/>
      </w:pPr>
      <w:r>
        <w:t>The cell is compact as the membrane can be very thin. Porous carbon electrodes impregnated with Pt. are used as electrode.</w:t>
      </w:r>
    </w:p>
    <w:p w:rsidR="009D44AA" w:rsidRDefault="009D44AA" w:rsidP="009D44AA">
      <w:pPr>
        <w:tabs>
          <w:tab w:val="left" w:pos="1740"/>
        </w:tabs>
        <w:spacing w:line="360" w:lineRule="auto"/>
        <w:jc w:val="both"/>
        <w:rPr>
          <w:color w:val="FF0000"/>
          <w:sz w:val="32"/>
        </w:rPr>
      </w:pPr>
      <w:r>
        <w:t xml:space="preserve"> H2 and O2 are normally used as fuel and oxidant, respectively</w:t>
      </w:r>
    </w:p>
    <w:p w:rsidR="009D44AA" w:rsidRDefault="009D44AA" w:rsidP="00D12AE5">
      <w:pPr>
        <w:tabs>
          <w:tab w:val="left" w:pos="1740"/>
        </w:tabs>
        <w:spacing w:line="360" w:lineRule="auto"/>
        <w:jc w:val="center"/>
        <w:rPr>
          <w:color w:val="FF0000"/>
          <w:sz w:val="32"/>
        </w:rPr>
      </w:pPr>
      <w:r>
        <w:rPr>
          <w:noProof/>
        </w:rPr>
        <w:lastRenderedPageBreak/>
        <w:drawing>
          <wp:inline distT="0" distB="0" distL="0" distR="0">
            <wp:extent cx="3543300" cy="3457575"/>
            <wp:effectExtent l="19050" t="0" r="0" b="0"/>
            <wp:docPr id="33" name="Picture 33" descr="Polymer Electrolyte Fuel Cell - an overview | ScienceDirect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olymer Electrolyte Fuel Cell - an overview | ScienceDirect Topics"/>
                    <pic:cNvPicPr>
                      <a:picLocks noChangeAspect="1" noChangeArrowheads="1"/>
                    </pic:cNvPicPr>
                  </pic:nvPicPr>
                  <pic:blipFill>
                    <a:blip r:embed="rId16"/>
                    <a:srcRect/>
                    <a:stretch>
                      <a:fillRect/>
                    </a:stretch>
                  </pic:blipFill>
                  <pic:spPr bwMode="auto">
                    <a:xfrm>
                      <a:off x="0" y="0"/>
                      <a:ext cx="3545170" cy="3459400"/>
                    </a:xfrm>
                    <a:prstGeom prst="rect">
                      <a:avLst/>
                    </a:prstGeom>
                    <a:noFill/>
                    <a:ln w="9525">
                      <a:noFill/>
                      <a:miter lim="800000"/>
                      <a:headEnd/>
                      <a:tailEnd/>
                    </a:ln>
                  </pic:spPr>
                </pic:pic>
              </a:graphicData>
            </a:graphic>
          </wp:inline>
        </w:drawing>
      </w:r>
    </w:p>
    <w:p w:rsidR="009D44AA" w:rsidRDefault="009D44AA" w:rsidP="009D44AA">
      <w:pPr>
        <w:rPr>
          <w:sz w:val="32"/>
        </w:rPr>
      </w:pPr>
    </w:p>
    <w:p w:rsidR="00A8020A" w:rsidRDefault="009D44AA" w:rsidP="009D44AA">
      <w:pPr>
        <w:rPr>
          <w:sz w:val="28"/>
        </w:rPr>
      </w:pPr>
      <w:r w:rsidRPr="00A8020A">
        <w:rPr>
          <w:sz w:val="28"/>
        </w:rPr>
        <w:t xml:space="preserve">The cell </w:t>
      </w:r>
      <w:r w:rsidR="0081096A">
        <w:rPr>
          <w:sz w:val="28"/>
        </w:rPr>
        <w:t xml:space="preserve">reactions are </w:t>
      </w:r>
    </w:p>
    <w:p w:rsidR="0081096A" w:rsidRPr="00A8020A" w:rsidRDefault="0081096A" w:rsidP="009D44AA">
      <w:pPr>
        <w:rPr>
          <w:sz w:val="28"/>
        </w:rPr>
      </w:pPr>
    </w:p>
    <w:p w:rsidR="00A8020A" w:rsidRPr="00A8020A" w:rsidRDefault="009D44AA" w:rsidP="0081096A">
      <w:pPr>
        <w:spacing w:line="480" w:lineRule="auto"/>
        <w:rPr>
          <w:sz w:val="28"/>
        </w:rPr>
      </w:pPr>
      <w:r w:rsidRPr="00A8020A">
        <w:rPr>
          <w:sz w:val="28"/>
        </w:rPr>
        <w:t>At the anode (oxidation): H</w:t>
      </w:r>
      <w:r w:rsidRPr="00A8020A">
        <w:rPr>
          <w:sz w:val="28"/>
          <w:vertAlign w:val="subscript"/>
        </w:rPr>
        <w:t>2</w:t>
      </w:r>
      <w:r w:rsidRPr="00A8020A">
        <w:rPr>
          <w:sz w:val="28"/>
        </w:rPr>
        <w:t>→</w:t>
      </w:r>
      <w:r w:rsidR="00A8020A">
        <w:rPr>
          <w:sz w:val="28"/>
        </w:rPr>
        <w:t xml:space="preserve">  </w:t>
      </w:r>
      <w:r w:rsidRPr="00A8020A">
        <w:rPr>
          <w:sz w:val="28"/>
        </w:rPr>
        <w:t>2H</w:t>
      </w:r>
      <w:r w:rsidRPr="00A8020A">
        <w:rPr>
          <w:sz w:val="28"/>
          <w:vertAlign w:val="superscript"/>
        </w:rPr>
        <w:t>+</w:t>
      </w:r>
      <w:r w:rsidR="00A8020A">
        <w:rPr>
          <w:sz w:val="28"/>
          <w:vertAlign w:val="superscript"/>
        </w:rPr>
        <w:t xml:space="preserve">  </w:t>
      </w:r>
      <w:r w:rsidRPr="00A8020A">
        <w:rPr>
          <w:sz w:val="28"/>
        </w:rPr>
        <w:t>+</w:t>
      </w:r>
      <w:r w:rsidR="00A8020A">
        <w:rPr>
          <w:sz w:val="28"/>
        </w:rPr>
        <w:t xml:space="preserve">  </w:t>
      </w:r>
      <w:r w:rsidRPr="00A8020A">
        <w:rPr>
          <w:sz w:val="28"/>
        </w:rPr>
        <w:t>2e</w:t>
      </w:r>
    </w:p>
    <w:p w:rsidR="00A8020A" w:rsidRPr="00A8020A" w:rsidRDefault="009D44AA" w:rsidP="0081096A">
      <w:pPr>
        <w:spacing w:line="480" w:lineRule="auto"/>
        <w:rPr>
          <w:sz w:val="28"/>
        </w:rPr>
      </w:pPr>
      <w:r w:rsidRPr="00A8020A">
        <w:rPr>
          <w:sz w:val="28"/>
        </w:rPr>
        <w:t>At the cathode (reduction): 1/2O</w:t>
      </w:r>
      <w:r w:rsidRPr="00A8020A">
        <w:rPr>
          <w:sz w:val="28"/>
          <w:vertAlign w:val="subscript"/>
        </w:rPr>
        <w:t>2</w:t>
      </w:r>
      <w:r w:rsidR="00A8020A">
        <w:rPr>
          <w:sz w:val="28"/>
          <w:vertAlign w:val="subscript"/>
        </w:rPr>
        <w:t xml:space="preserve"> </w:t>
      </w:r>
      <w:r w:rsidRPr="00A8020A">
        <w:rPr>
          <w:sz w:val="28"/>
        </w:rPr>
        <w:t>+</w:t>
      </w:r>
      <w:r w:rsidR="00A8020A">
        <w:rPr>
          <w:sz w:val="28"/>
        </w:rPr>
        <w:t xml:space="preserve"> </w:t>
      </w:r>
      <w:r w:rsidRPr="00A8020A">
        <w:rPr>
          <w:sz w:val="28"/>
        </w:rPr>
        <w:t>2H</w:t>
      </w:r>
      <w:r w:rsidRPr="00A8020A">
        <w:rPr>
          <w:sz w:val="28"/>
          <w:vertAlign w:val="superscript"/>
        </w:rPr>
        <w:t>+</w:t>
      </w:r>
      <w:r w:rsidR="00A8020A">
        <w:rPr>
          <w:sz w:val="28"/>
          <w:vertAlign w:val="superscript"/>
        </w:rPr>
        <w:t xml:space="preserve"> </w:t>
      </w:r>
      <w:r w:rsidRPr="00A8020A">
        <w:rPr>
          <w:sz w:val="28"/>
        </w:rPr>
        <w:t>+</w:t>
      </w:r>
      <w:r w:rsidR="00A8020A">
        <w:rPr>
          <w:sz w:val="28"/>
        </w:rPr>
        <w:t xml:space="preserve"> </w:t>
      </w:r>
      <w:r w:rsidRPr="00A8020A">
        <w:rPr>
          <w:sz w:val="28"/>
        </w:rPr>
        <w:t>2e-</w:t>
      </w:r>
      <w:r w:rsidR="00A8020A">
        <w:rPr>
          <w:sz w:val="28"/>
        </w:rPr>
        <w:t xml:space="preserve">   </w:t>
      </w:r>
      <w:r w:rsidRPr="00A8020A">
        <w:rPr>
          <w:sz w:val="28"/>
        </w:rPr>
        <w:t>→</w:t>
      </w:r>
      <w:r w:rsidR="00A8020A">
        <w:rPr>
          <w:sz w:val="28"/>
        </w:rPr>
        <w:t xml:space="preserve">  </w:t>
      </w:r>
      <w:r w:rsidRPr="00A8020A">
        <w:rPr>
          <w:sz w:val="28"/>
        </w:rPr>
        <w:t>H</w:t>
      </w:r>
      <w:r w:rsidRPr="00A8020A">
        <w:rPr>
          <w:sz w:val="28"/>
          <w:vertAlign w:val="subscript"/>
        </w:rPr>
        <w:t>2</w:t>
      </w:r>
      <w:r w:rsidRPr="00A8020A">
        <w:rPr>
          <w:sz w:val="28"/>
        </w:rPr>
        <w:t xml:space="preserve">O </w:t>
      </w:r>
    </w:p>
    <w:p w:rsidR="009D44AA" w:rsidRDefault="009D44AA" w:rsidP="0081096A">
      <w:pPr>
        <w:spacing w:line="480" w:lineRule="auto"/>
        <w:rPr>
          <w:sz w:val="28"/>
        </w:rPr>
      </w:pPr>
      <w:r w:rsidRPr="00A8020A">
        <w:rPr>
          <w:sz w:val="28"/>
        </w:rPr>
        <w:t>The overall cell reaction: H</w:t>
      </w:r>
      <w:r w:rsidRPr="00A8020A">
        <w:rPr>
          <w:sz w:val="28"/>
          <w:vertAlign w:val="subscript"/>
        </w:rPr>
        <w:t>2</w:t>
      </w:r>
      <w:r w:rsidR="00A8020A">
        <w:rPr>
          <w:sz w:val="28"/>
          <w:vertAlign w:val="subscript"/>
        </w:rPr>
        <w:t xml:space="preserve"> </w:t>
      </w:r>
      <w:r w:rsidRPr="00A8020A">
        <w:rPr>
          <w:sz w:val="28"/>
        </w:rPr>
        <w:t>+</w:t>
      </w:r>
      <w:r w:rsidR="00A8020A">
        <w:rPr>
          <w:sz w:val="28"/>
        </w:rPr>
        <w:t xml:space="preserve"> </w:t>
      </w:r>
      <w:r w:rsidRPr="00A8020A">
        <w:rPr>
          <w:sz w:val="28"/>
        </w:rPr>
        <w:t>1/2O</w:t>
      </w:r>
      <w:r w:rsidRPr="00A8020A">
        <w:rPr>
          <w:sz w:val="28"/>
          <w:vertAlign w:val="subscript"/>
        </w:rPr>
        <w:t>2</w:t>
      </w:r>
      <w:r w:rsidR="00A8020A">
        <w:rPr>
          <w:sz w:val="28"/>
          <w:vertAlign w:val="subscript"/>
        </w:rPr>
        <w:t xml:space="preserve">    </w:t>
      </w:r>
      <w:r w:rsidRPr="00A8020A">
        <w:rPr>
          <w:sz w:val="28"/>
        </w:rPr>
        <w:t>→</w:t>
      </w:r>
      <w:r w:rsidR="00A8020A">
        <w:rPr>
          <w:sz w:val="28"/>
        </w:rPr>
        <w:t xml:space="preserve">    </w:t>
      </w:r>
      <w:r w:rsidRPr="00A8020A">
        <w:rPr>
          <w:sz w:val="28"/>
        </w:rPr>
        <w:t>H</w:t>
      </w:r>
      <w:r w:rsidRPr="00A8020A">
        <w:rPr>
          <w:sz w:val="28"/>
          <w:vertAlign w:val="subscript"/>
        </w:rPr>
        <w:t>2</w:t>
      </w:r>
      <w:r w:rsidRPr="00A8020A">
        <w:rPr>
          <w:sz w:val="28"/>
        </w:rPr>
        <w:t>O</w:t>
      </w:r>
    </w:p>
    <w:p w:rsidR="000D5009" w:rsidRDefault="000D5009" w:rsidP="000D5009">
      <w:pPr>
        <w:spacing w:line="480" w:lineRule="auto"/>
        <w:jc w:val="center"/>
        <w:rPr>
          <w:sz w:val="28"/>
        </w:rPr>
      </w:pPr>
      <w:r>
        <w:rPr>
          <w:color w:val="FF0000"/>
          <w:sz w:val="36"/>
        </w:rPr>
        <w:t>Applications</w:t>
      </w:r>
    </w:p>
    <w:p w:rsidR="000D5009" w:rsidRDefault="000D5009" w:rsidP="002775BE">
      <w:pPr>
        <w:pStyle w:val="ListParagraph"/>
        <w:numPr>
          <w:ilvl w:val="0"/>
          <w:numId w:val="17"/>
        </w:numPr>
        <w:spacing w:line="360" w:lineRule="auto"/>
      </w:pPr>
      <w:r>
        <w:t>Used as a stationary power generation unit for hospitals, hotels, commercial buildings etc</w:t>
      </w:r>
    </w:p>
    <w:p w:rsidR="000D5009" w:rsidRPr="002775BE" w:rsidRDefault="002775BE" w:rsidP="002775BE">
      <w:pPr>
        <w:pStyle w:val="ListParagraph"/>
        <w:numPr>
          <w:ilvl w:val="0"/>
          <w:numId w:val="17"/>
        </w:numPr>
        <w:spacing w:line="360" w:lineRule="auto"/>
      </w:pPr>
      <w:r w:rsidRPr="002775BE">
        <w:rPr>
          <w:color w:val="000000" w:themeColor="text1"/>
          <w:shd w:val="clear" w:color="auto" w:fill="FFFFFF"/>
        </w:rPr>
        <w:t>They are also used to power fuel cell vehicles, including forklift, automobiles, buses, trains, boats, motorcycles, and submarines</w:t>
      </w:r>
      <w:r w:rsidRPr="002775BE">
        <w:rPr>
          <w:rFonts w:ascii="Arial" w:hAnsi="Arial" w:cs="Arial"/>
          <w:color w:val="4D5156"/>
          <w:shd w:val="clear" w:color="auto" w:fill="FFFFFF"/>
        </w:rPr>
        <w:t>.</w:t>
      </w:r>
    </w:p>
    <w:p w:rsidR="002775BE" w:rsidRDefault="002775BE" w:rsidP="002775BE">
      <w:pPr>
        <w:spacing w:line="360" w:lineRule="auto"/>
      </w:pPr>
    </w:p>
    <w:p w:rsidR="002775BE" w:rsidRDefault="002775BE" w:rsidP="002775BE">
      <w:pPr>
        <w:spacing w:line="360" w:lineRule="auto"/>
      </w:pPr>
    </w:p>
    <w:p w:rsidR="002775BE" w:rsidRDefault="002775BE" w:rsidP="002775BE">
      <w:pPr>
        <w:spacing w:line="360" w:lineRule="auto"/>
      </w:pPr>
    </w:p>
    <w:p w:rsidR="002775BE" w:rsidRDefault="002775BE" w:rsidP="002775BE">
      <w:pPr>
        <w:spacing w:line="360" w:lineRule="auto"/>
      </w:pPr>
    </w:p>
    <w:p w:rsidR="002775BE" w:rsidRDefault="002775BE" w:rsidP="002775BE">
      <w:pPr>
        <w:spacing w:line="360" w:lineRule="auto"/>
      </w:pPr>
    </w:p>
    <w:p w:rsidR="002775BE" w:rsidRDefault="002775BE" w:rsidP="002775BE">
      <w:pPr>
        <w:spacing w:line="360" w:lineRule="auto"/>
      </w:pPr>
    </w:p>
    <w:p w:rsidR="002775BE" w:rsidRPr="002775BE" w:rsidRDefault="002775BE" w:rsidP="002775BE">
      <w:pPr>
        <w:spacing w:line="360" w:lineRule="auto"/>
        <w:jc w:val="center"/>
        <w:rPr>
          <w:color w:val="FF0000"/>
          <w:sz w:val="52"/>
        </w:rPr>
      </w:pPr>
      <w:r w:rsidRPr="002775BE">
        <w:rPr>
          <w:color w:val="FF0000"/>
          <w:sz w:val="52"/>
        </w:rPr>
        <w:lastRenderedPageBreak/>
        <w:t>Solar Energy</w:t>
      </w:r>
    </w:p>
    <w:p w:rsidR="002775BE" w:rsidRDefault="002775BE" w:rsidP="002775BE">
      <w:pPr>
        <w:spacing w:line="360" w:lineRule="auto"/>
        <w:jc w:val="both"/>
        <w:rPr>
          <w:color w:val="202124"/>
          <w:sz w:val="28"/>
          <w:shd w:val="clear" w:color="auto" w:fill="FFFFFF"/>
        </w:rPr>
      </w:pPr>
      <w:r w:rsidRPr="00D4146D">
        <w:rPr>
          <w:color w:val="FF0000"/>
          <w:sz w:val="32"/>
        </w:rPr>
        <w:t>Introduction:</w:t>
      </w:r>
      <w:r w:rsidR="00696947">
        <w:rPr>
          <w:color w:val="FF0000"/>
          <w:sz w:val="32"/>
        </w:rPr>
        <w:t xml:space="preserve"> </w:t>
      </w:r>
      <w:r w:rsidRPr="00696947">
        <w:rPr>
          <w:color w:val="202124"/>
          <w:shd w:val="clear" w:color="auto" w:fill="FFFFFF"/>
        </w:rPr>
        <w:t>Solar energy is </w:t>
      </w:r>
      <w:r w:rsidRPr="00696947">
        <w:rPr>
          <w:b/>
          <w:bCs/>
          <w:color w:val="202124"/>
          <w:shd w:val="clear" w:color="auto" w:fill="FFFFFF"/>
        </w:rPr>
        <w:t>the energy obtained by capturing heat and light from the Sun</w:t>
      </w:r>
      <w:r w:rsidRPr="00696947">
        <w:rPr>
          <w:color w:val="202124"/>
          <w:shd w:val="clear" w:color="auto" w:fill="FFFFFF"/>
        </w:rPr>
        <w:t>. Energy from the Sun is referred to as solar energy. Technology has provided a number of ways to utilize this abundant resource. It is considered a green technology because it does not emit greenhouse gases.</w:t>
      </w:r>
    </w:p>
    <w:p w:rsidR="002775BE" w:rsidRPr="00D4146D" w:rsidRDefault="002775BE" w:rsidP="002775BE">
      <w:pPr>
        <w:spacing w:line="360" w:lineRule="auto"/>
        <w:rPr>
          <w:b/>
          <w:color w:val="FF0000"/>
          <w:sz w:val="36"/>
          <w:shd w:val="clear" w:color="auto" w:fill="FFFFFF"/>
        </w:rPr>
      </w:pPr>
      <w:r w:rsidRPr="00D4146D">
        <w:rPr>
          <w:b/>
          <w:color w:val="FF0000"/>
          <w:sz w:val="36"/>
          <w:shd w:val="clear" w:color="auto" w:fill="FFFFFF"/>
        </w:rPr>
        <w:t>Solar Cell:</w:t>
      </w:r>
    </w:p>
    <w:p w:rsidR="002775BE" w:rsidRPr="00696947" w:rsidRDefault="002775BE" w:rsidP="002775BE">
      <w:pPr>
        <w:spacing w:line="360" w:lineRule="auto"/>
        <w:jc w:val="both"/>
        <w:rPr>
          <w:color w:val="000000" w:themeColor="text1"/>
          <w:szCs w:val="28"/>
        </w:rPr>
      </w:pPr>
      <w:r w:rsidRPr="00696947">
        <w:rPr>
          <w:color w:val="000000" w:themeColor="text1"/>
          <w:szCs w:val="28"/>
        </w:rPr>
        <w:t>The combination of p &amp; n types of semiconductors is called semi conductor diodes. These diodes when exposed to magnetic radiation (sunlight) electricity is generated. Such devices are called as Photovoltaic cell (PV cell) or Solar cell.</w:t>
      </w:r>
    </w:p>
    <w:p w:rsidR="002775BE" w:rsidRPr="00D4146D" w:rsidRDefault="002775BE" w:rsidP="002775BE">
      <w:pPr>
        <w:spacing w:line="360" w:lineRule="auto"/>
        <w:jc w:val="both"/>
        <w:rPr>
          <w:color w:val="FF0000"/>
          <w:sz w:val="36"/>
          <w:szCs w:val="28"/>
        </w:rPr>
      </w:pPr>
      <w:r w:rsidRPr="00D4146D">
        <w:rPr>
          <w:b/>
          <w:bCs/>
          <w:color w:val="FF0000"/>
          <w:sz w:val="36"/>
          <w:szCs w:val="28"/>
        </w:rPr>
        <w:t>Photovoltaic Cells</w:t>
      </w:r>
    </w:p>
    <w:p w:rsidR="002775BE" w:rsidRPr="00696947" w:rsidRDefault="002775BE" w:rsidP="002775BE">
      <w:pPr>
        <w:spacing w:line="360" w:lineRule="auto"/>
        <w:jc w:val="both"/>
        <w:rPr>
          <w:color w:val="000000" w:themeColor="text1"/>
          <w:szCs w:val="28"/>
        </w:rPr>
      </w:pPr>
      <w:r w:rsidRPr="00696947">
        <w:rPr>
          <w:color w:val="000000" w:themeColor="text1"/>
          <w:szCs w:val="28"/>
        </w:rPr>
        <w:t xml:space="preserve">Photovoltaic cells are semiconductor device which convert solar energy into electrical energy. (Photovoltaic cell is based on the principle of photoelectric effect). </w:t>
      </w:r>
    </w:p>
    <w:p w:rsidR="002775BE" w:rsidRDefault="002775BE" w:rsidP="002775BE">
      <w:pPr>
        <w:spacing w:line="360" w:lineRule="auto"/>
        <w:jc w:val="center"/>
        <w:rPr>
          <w:b/>
          <w:color w:val="FF0000"/>
          <w:sz w:val="36"/>
        </w:rPr>
      </w:pPr>
      <w:r w:rsidRPr="002775BE">
        <w:rPr>
          <w:b/>
          <w:color w:val="FF0000"/>
          <w:sz w:val="36"/>
        </w:rPr>
        <w:t>Importance of Solar PV cell</w:t>
      </w:r>
    </w:p>
    <w:p w:rsidR="002775BE" w:rsidRPr="00696947" w:rsidRDefault="002775BE" w:rsidP="002775BE">
      <w:pPr>
        <w:spacing w:line="276" w:lineRule="auto"/>
        <w:ind w:firstLine="720"/>
        <w:jc w:val="both"/>
        <w:rPr>
          <w:color w:val="4D5156"/>
          <w:shd w:val="clear" w:color="auto" w:fill="FFFFFF"/>
        </w:rPr>
      </w:pPr>
      <w:r w:rsidRPr="00696947">
        <w:rPr>
          <w:color w:val="000000" w:themeColor="text1"/>
          <w:shd w:val="clear" w:color="auto" w:fill="FFFFFF"/>
        </w:rPr>
        <w:t>As a renewable source of power, solar energy has an important role in </w:t>
      </w:r>
      <w:r w:rsidRPr="00696947">
        <w:rPr>
          <w:color w:val="000000" w:themeColor="text1"/>
        </w:rPr>
        <w:t>reducing greenhouse gas emissions and mitigating climate change</w:t>
      </w:r>
      <w:r w:rsidRPr="00696947">
        <w:rPr>
          <w:color w:val="000000" w:themeColor="text1"/>
          <w:shd w:val="clear" w:color="auto" w:fill="FFFFFF"/>
        </w:rPr>
        <w:t>, which is critical to protecting humans, wildlife, and ecosystems. Solar energy can also improve air quality and reduce water use from energy production</w:t>
      </w:r>
      <w:r w:rsidRPr="00696947">
        <w:rPr>
          <w:color w:val="4D5156"/>
          <w:shd w:val="clear" w:color="auto" w:fill="FFFFFF"/>
        </w:rPr>
        <w:t>.</w:t>
      </w:r>
    </w:p>
    <w:p w:rsidR="002775BE" w:rsidRDefault="002775BE" w:rsidP="002775BE">
      <w:pPr>
        <w:spacing w:line="276" w:lineRule="auto"/>
        <w:ind w:firstLine="720"/>
        <w:jc w:val="both"/>
        <w:rPr>
          <w:color w:val="000000" w:themeColor="text1"/>
          <w:shd w:val="clear" w:color="auto" w:fill="FFFFFF"/>
        </w:rPr>
      </w:pPr>
      <w:r w:rsidRPr="00696947">
        <w:rPr>
          <w:color w:val="000000" w:themeColor="text1"/>
          <w:shd w:val="clear" w:color="auto" w:fill="FFFFFF"/>
        </w:rPr>
        <w:t>In Homes it can be used for lighting, spinning of fans, grinding grains, transistor radios, small TV sets and Tape recorders etc</w:t>
      </w:r>
    </w:p>
    <w:p w:rsidR="00696947" w:rsidRDefault="00696947" w:rsidP="00696947">
      <w:pPr>
        <w:spacing w:line="360" w:lineRule="auto"/>
        <w:jc w:val="both"/>
        <w:rPr>
          <w:color w:val="FF0000"/>
          <w:sz w:val="40"/>
          <w:szCs w:val="28"/>
        </w:rPr>
      </w:pPr>
    </w:p>
    <w:p w:rsidR="00696947" w:rsidRDefault="00696947" w:rsidP="00763F73">
      <w:pPr>
        <w:spacing w:line="360" w:lineRule="auto"/>
        <w:jc w:val="center"/>
        <w:rPr>
          <w:color w:val="FF0000"/>
          <w:sz w:val="40"/>
          <w:szCs w:val="28"/>
        </w:rPr>
      </w:pPr>
      <w:r w:rsidRPr="00D4146D">
        <w:rPr>
          <w:color w:val="FF0000"/>
          <w:sz w:val="40"/>
          <w:szCs w:val="28"/>
        </w:rPr>
        <w:t>Construction &amp; Working of Photo Voltaic (PV) Cell</w:t>
      </w:r>
    </w:p>
    <w:p w:rsidR="00763F73" w:rsidRDefault="00763F73" w:rsidP="00763F73">
      <w:pPr>
        <w:spacing w:line="276" w:lineRule="auto"/>
        <w:jc w:val="both"/>
      </w:pPr>
      <w:r w:rsidRPr="00763F73">
        <w:rPr>
          <w:b/>
        </w:rPr>
        <w:t>Constructio</w:t>
      </w:r>
      <w:r>
        <w:rPr>
          <w:b/>
        </w:rPr>
        <w:t>n:</w:t>
      </w:r>
      <w:r>
        <w:t xml:space="preserve"> A</w:t>
      </w:r>
      <w:r w:rsidR="00197C0C">
        <w:t xml:space="preserve"> </w:t>
      </w:r>
      <w:r>
        <w:t>typical silicon photovoltaic cell is composing of a thin wafer consisting of an ultra-thin layer of Phosphorous doped (n-type) silicon on the top and boron doped (p-type) silicon at the bottom. Hence a p-n junction is formed between the two.  A metallic grid above the diode forms one of the electrical contacts and allows the light to fall on the semiconductor.  The anti-reflexive layer (Silicon nitride or TiO2) present in between the metallic grid increases the transformation of sunlight to a semiconductor. The other metallic layer at the back of the semiconductor forms another electrical contact.</w:t>
      </w:r>
    </w:p>
    <w:p w:rsidR="00763F73" w:rsidRDefault="00763F73" w:rsidP="00763F73">
      <w:pPr>
        <w:spacing w:line="276" w:lineRule="auto"/>
        <w:jc w:val="both"/>
      </w:pPr>
      <w:r>
        <w:rPr>
          <w:b/>
        </w:rPr>
        <w:t>Working:</w:t>
      </w:r>
      <w:r>
        <w:t xml:space="preserve"> Electromagnetic radiation consists of photon. The photon carries a certain amount of energy. It is given by the Planck Constant equation is E=hc/λ where h is called Planck constant C is the velocity of light and λ is wavelength of the radiation. When the electromagnetic radiation falls on the p-n junction diode, electron pair hole is generated. </w:t>
      </w:r>
      <w:r>
        <w:lastRenderedPageBreak/>
        <w:t>Electrons move and collect at the n-type end and the holes moves towards the p-type end, on connecting these two ends trough conductor flows between them to an external circuit.</w:t>
      </w:r>
    </w:p>
    <w:p w:rsidR="00763F73" w:rsidRDefault="00763F73" w:rsidP="00763F73">
      <w:pPr>
        <w:spacing w:line="276" w:lineRule="auto"/>
        <w:jc w:val="both"/>
      </w:pPr>
    </w:p>
    <w:p w:rsidR="00696947" w:rsidRDefault="00763F73" w:rsidP="002775BE">
      <w:pPr>
        <w:spacing w:line="276" w:lineRule="auto"/>
        <w:ind w:firstLine="720"/>
        <w:jc w:val="both"/>
        <w:rPr>
          <w:color w:val="000000" w:themeColor="text1"/>
        </w:rPr>
      </w:pPr>
      <w:r>
        <w:rPr>
          <w:noProof/>
        </w:rPr>
        <w:drawing>
          <wp:inline distT="0" distB="0" distL="0" distR="0">
            <wp:extent cx="3988972" cy="2505075"/>
            <wp:effectExtent l="19050" t="0" r="0" b="0"/>
            <wp:docPr id="4" name="Picture 4" descr="What is Photovoltaic or Solar Cell? - Definition, Construction, Working &amp;  Installation - Circuit Gl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 is Photovoltaic or Solar Cell? - Definition, Construction, Working &amp;  Installation - Circuit Globe"/>
                    <pic:cNvPicPr>
                      <a:picLocks noChangeAspect="1" noChangeArrowheads="1"/>
                    </pic:cNvPicPr>
                  </pic:nvPicPr>
                  <pic:blipFill>
                    <a:blip r:embed="rId17"/>
                    <a:srcRect/>
                    <a:stretch>
                      <a:fillRect/>
                    </a:stretch>
                  </pic:blipFill>
                  <pic:spPr bwMode="auto">
                    <a:xfrm>
                      <a:off x="0" y="0"/>
                      <a:ext cx="3995021" cy="2508874"/>
                    </a:xfrm>
                    <a:prstGeom prst="rect">
                      <a:avLst/>
                    </a:prstGeom>
                    <a:noFill/>
                    <a:ln w="9525">
                      <a:noFill/>
                      <a:miter lim="800000"/>
                      <a:headEnd/>
                      <a:tailEnd/>
                    </a:ln>
                  </pic:spPr>
                </pic:pic>
              </a:graphicData>
            </a:graphic>
          </wp:inline>
        </w:drawing>
      </w:r>
    </w:p>
    <w:p w:rsidR="00696947" w:rsidRPr="00696947" w:rsidRDefault="00696947" w:rsidP="00696947"/>
    <w:p w:rsidR="00696947" w:rsidRDefault="00696947" w:rsidP="00696947"/>
    <w:p w:rsidR="00696947" w:rsidRDefault="00696947" w:rsidP="00696947">
      <w:pPr>
        <w:pStyle w:val="ListParagraph"/>
        <w:spacing w:line="360" w:lineRule="auto"/>
        <w:ind w:left="0"/>
        <w:jc w:val="center"/>
        <w:rPr>
          <w:color w:val="FF0000"/>
          <w:sz w:val="36"/>
        </w:rPr>
      </w:pPr>
      <w:r w:rsidRPr="00D43226">
        <w:rPr>
          <w:color w:val="FF0000"/>
          <w:sz w:val="36"/>
        </w:rPr>
        <w:t>Advantages of P V cells</w:t>
      </w:r>
    </w:p>
    <w:p w:rsidR="00696947" w:rsidRPr="00696947" w:rsidRDefault="00696947" w:rsidP="00696947">
      <w:pPr>
        <w:pStyle w:val="ListParagraph"/>
        <w:numPr>
          <w:ilvl w:val="0"/>
          <w:numId w:val="18"/>
        </w:numPr>
        <w:spacing w:line="360" w:lineRule="auto"/>
        <w:contextualSpacing/>
        <w:jc w:val="both"/>
        <w:rPr>
          <w:color w:val="000000" w:themeColor="text1"/>
        </w:rPr>
      </w:pPr>
      <w:r w:rsidRPr="00696947">
        <w:rPr>
          <w:color w:val="000000" w:themeColor="text1"/>
        </w:rPr>
        <w:t xml:space="preserve">No emissions, no combustion or radioactive residues for disposal. </w:t>
      </w:r>
    </w:p>
    <w:p w:rsidR="00696947" w:rsidRPr="00696947" w:rsidRDefault="00696947" w:rsidP="00696947">
      <w:pPr>
        <w:pStyle w:val="ListParagraph"/>
        <w:numPr>
          <w:ilvl w:val="0"/>
          <w:numId w:val="18"/>
        </w:numPr>
        <w:spacing w:line="360" w:lineRule="auto"/>
        <w:contextualSpacing/>
        <w:jc w:val="both"/>
        <w:rPr>
          <w:color w:val="000000" w:themeColor="text1"/>
        </w:rPr>
      </w:pPr>
      <w:r w:rsidRPr="00696947">
        <w:rPr>
          <w:color w:val="000000" w:themeColor="text1"/>
        </w:rPr>
        <w:t>Low operating cost (no fuel).</w:t>
      </w:r>
    </w:p>
    <w:p w:rsidR="00696947" w:rsidRPr="00696947" w:rsidRDefault="00696947" w:rsidP="00696947">
      <w:pPr>
        <w:pStyle w:val="ListParagraph"/>
        <w:numPr>
          <w:ilvl w:val="0"/>
          <w:numId w:val="18"/>
        </w:numPr>
        <w:spacing w:line="360" w:lineRule="auto"/>
        <w:contextualSpacing/>
        <w:jc w:val="both"/>
        <w:rPr>
          <w:color w:val="000000" w:themeColor="text1"/>
        </w:rPr>
      </w:pPr>
      <w:r w:rsidRPr="00696947">
        <w:rPr>
          <w:color w:val="000000" w:themeColor="text1"/>
        </w:rPr>
        <w:t>No moving parts and so no wear and tear.</w:t>
      </w:r>
    </w:p>
    <w:p w:rsidR="00696947" w:rsidRPr="00696947" w:rsidRDefault="00696947" w:rsidP="00696947">
      <w:pPr>
        <w:pStyle w:val="ListParagraph"/>
        <w:numPr>
          <w:ilvl w:val="0"/>
          <w:numId w:val="18"/>
        </w:numPr>
        <w:spacing w:line="360" w:lineRule="auto"/>
        <w:contextualSpacing/>
        <w:jc w:val="both"/>
        <w:rPr>
          <w:color w:val="000000" w:themeColor="text1"/>
        </w:rPr>
      </w:pPr>
      <w:r w:rsidRPr="00696947">
        <w:rPr>
          <w:color w:val="000000" w:themeColor="text1"/>
        </w:rPr>
        <w:t>No recharging.</w:t>
      </w:r>
    </w:p>
    <w:p w:rsidR="00696947" w:rsidRPr="00696947" w:rsidRDefault="00696947" w:rsidP="00696947">
      <w:pPr>
        <w:pStyle w:val="ListParagraph"/>
        <w:numPr>
          <w:ilvl w:val="0"/>
          <w:numId w:val="18"/>
        </w:numPr>
        <w:spacing w:line="360" w:lineRule="auto"/>
        <w:contextualSpacing/>
        <w:jc w:val="both"/>
        <w:rPr>
          <w:color w:val="000000" w:themeColor="text1"/>
        </w:rPr>
      </w:pPr>
      <w:r w:rsidRPr="00696947">
        <w:rPr>
          <w:color w:val="000000" w:themeColor="text1"/>
        </w:rPr>
        <w:t>The Solar power is pollution free.</w:t>
      </w:r>
    </w:p>
    <w:p w:rsidR="00696947" w:rsidRDefault="00696947" w:rsidP="00696947">
      <w:pPr>
        <w:spacing w:line="360" w:lineRule="auto"/>
        <w:jc w:val="center"/>
        <w:rPr>
          <w:color w:val="FF0000"/>
          <w:sz w:val="36"/>
        </w:rPr>
      </w:pPr>
      <w:r w:rsidRPr="00D43226">
        <w:rPr>
          <w:color w:val="FF0000"/>
          <w:sz w:val="36"/>
        </w:rPr>
        <w:t>Disadvantage of P V cells</w:t>
      </w:r>
    </w:p>
    <w:p w:rsidR="00696947" w:rsidRPr="00696947" w:rsidRDefault="00696947" w:rsidP="00696947">
      <w:pPr>
        <w:numPr>
          <w:ilvl w:val="0"/>
          <w:numId w:val="19"/>
        </w:numPr>
        <w:spacing w:line="360" w:lineRule="auto"/>
        <w:jc w:val="both"/>
        <w:rPr>
          <w:color w:val="000000" w:themeColor="text1"/>
        </w:rPr>
      </w:pPr>
      <w:r w:rsidRPr="00696947">
        <w:rPr>
          <w:color w:val="000000" w:themeColor="text1"/>
        </w:rPr>
        <w:t>High installation cost.</w:t>
      </w:r>
    </w:p>
    <w:p w:rsidR="00696947" w:rsidRPr="00696947" w:rsidRDefault="00696947" w:rsidP="00696947">
      <w:pPr>
        <w:numPr>
          <w:ilvl w:val="0"/>
          <w:numId w:val="19"/>
        </w:numPr>
        <w:spacing w:line="360" w:lineRule="auto"/>
        <w:jc w:val="both"/>
        <w:rPr>
          <w:color w:val="000000" w:themeColor="text1"/>
        </w:rPr>
      </w:pPr>
      <w:r w:rsidRPr="00696947">
        <w:rPr>
          <w:color w:val="000000" w:themeColor="text1"/>
        </w:rPr>
        <w:t>Energy can be produced only during the day time.</w:t>
      </w:r>
    </w:p>
    <w:p w:rsidR="00696947" w:rsidRPr="00696947" w:rsidRDefault="00696947" w:rsidP="00696947">
      <w:pPr>
        <w:numPr>
          <w:ilvl w:val="0"/>
          <w:numId w:val="19"/>
        </w:numPr>
        <w:spacing w:line="360" w:lineRule="auto"/>
        <w:jc w:val="both"/>
        <w:rPr>
          <w:color w:val="000000" w:themeColor="text1"/>
        </w:rPr>
      </w:pPr>
      <w:r w:rsidRPr="00696947">
        <w:rPr>
          <w:color w:val="000000" w:themeColor="text1"/>
        </w:rPr>
        <w:t>The Solar power is not available at night.</w:t>
      </w:r>
    </w:p>
    <w:p w:rsidR="00696947" w:rsidRPr="00D43226" w:rsidRDefault="00696947" w:rsidP="00696947">
      <w:pPr>
        <w:spacing w:line="360" w:lineRule="auto"/>
        <w:jc w:val="center"/>
        <w:rPr>
          <w:color w:val="FF0000"/>
          <w:sz w:val="36"/>
        </w:rPr>
      </w:pPr>
      <w:r>
        <w:rPr>
          <w:color w:val="FF0000"/>
          <w:sz w:val="36"/>
        </w:rPr>
        <w:t xml:space="preserve">Application of Solar </w:t>
      </w:r>
      <w:r w:rsidR="00E170E8">
        <w:rPr>
          <w:color w:val="FF0000"/>
          <w:sz w:val="36"/>
        </w:rPr>
        <w:t>Cells</w:t>
      </w:r>
      <w:r w:rsidR="000F7102">
        <w:rPr>
          <w:color w:val="FF0000"/>
          <w:sz w:val="36"/>
        </w:rPr>
        <w:t xml:space="preserve"> </w:t>
      </w:r>
      <w:r>
        <w:rPr>
          <w:color w:val="FF0000"/>
          <w:sz w:val="36"/>
        </w:rPr>
        <w:t>/ PV Cells</w:t>
      </w:r>
    </w:p>
    <w:p w:rsidR="00696947" w:rsidRPr="00696947" w:rsidRDefault="00696947" w:rsidP="00696947">
      <w:pPr>
        <w:pStyle w:val="ListParagraph"/>
        <w:numPr>
          <w:ilvl w:val="0"/>
          <w:numId w:val="20"/>
        </w:numPr>
        <w:spacing w:line="360" w:lineRule="auto"/>
        <w:contextualSpacing/>
        <w:jc w:val="both"/>
        <w:rPr>
          <w:color w:val="202124"/>
          <w:shd w:val="clear" w:color="auto" w:fill="FFFFFF"/>
        </w:rPr>
      </w:pPr>
      <w:r w:rsidRPr="00696947">
        <w:rPr>
          <w:color w:val="202124"/>
          <w:shd w:val="clear" w:color="auto" w:fill="FFFFFF"/>
        </w:rPr>
        <w:t>Solar energy is used </w:t>
      </w:r>
      <w:r w:rsidRPr="00696947">
        <w:rPr>
          <w:b/>
          <w:bCs/>
          <w:color w:val="202124"/>
          <w:shd w:val="clear" w:color="auto" w:fill="FFFFFF"/>
        </w:rPr>
        <w:t>to power radio and TV stations.</w:t>
      </w:r>
    </w:p>
    <w:p w:rsidR="00696947" w:rsidRDefault="00696947" w:rsidP="00696947">
      <w:pPr>
        <w:pStyle w:val="ListParagraph"/>
        <w:numPr>
          <w:ilvl w:val="0"/>
          <w:numId w:val="20"/>
        </w:numPr>
        <w:spacing w:line="360" w:lineRule="auto"/>
        <w:contextualSpacing/>
        <w:jc w:val="both"/>
        <w:rPr>
          <w:color w:val="202124"/>
          <w:shd w:val="clear" w:color="auto" w:fill="FFFFFF"/>
        </w:rPr>
      </w:pPr>
      <w:r w:rsidRPr="00696947">
        <w:rPr>
          <w:color w:val="202124"/>
          <w:shd w:val="clear" w:color="auto" w:fill="FFFFFF"/>
        </w:rPr>
        <w:t xml:space="preserve">Solar energy can be used for power generation in remotely situated places like schools, homes, clinics and buildings. </w:t>
      </w:r>
    </w:p>
    <w:p w:rsidR="00696947" w:rsidRPr="00696947" w:rsidRDefault="00696947" w:rsidP="00696947">
      <w:pPr>
        <w:pStyle w:val="ListParagraph"/>
        <w:numPr>
          <w:ilvl w:val="0"/>
          <w:numId w:val="20"/>
        </w:numPr>
        <w:rPr>
          <w:sz w:val="22"/>
        </w:rPr>
      </w:pPr>
      <w:r w:rsidRPr="00696947">
        <w:rPr>
          <w:color w:val="202124"/>
          <w:shd w:val="clear" w:color="auto" w:fill="FFFFFF"/>
        </w:rPr>
        <w:t>Water pumps run on solar energy in remote areas.</w:t>
      </w:r>
    </w:p>
    <w:p w:rsidR="00696947" w:rsidRDefault="00696947" w:rsidP="00696947">
      <w:pPr>
        <w:pStyle w:val="ListParagraph"/>
        <w:spacing w:line="360" w:lineRule="auto"/>
        <w:contextualSpacing/>
        <w:jc w:val="both"/>
        <w:rPr>
          <w:color w:val="202124"/>
          <w:shd w:val="clear" w:color="auto" w:fill="FFFFFF"/>
        </w:rPr>
      </w:pPr>
    </w:p>
    <w:p w:rsidR="00696947" w:rsidRDefault="00696947" w:rsidP="00696947">
      <w:pPr>
        <w:pStyle w:val="ListParagraph"/>
        <w:spacing w:line="360" w:lineRule="auto"/>
        <w:contextualSpacing/>
        <w:jc w:val="both"/>
        <w:rPr>
          <w:color w:val="202124"/>
          <w:shd w:val="clear" w:color="auto" w:fill="FFFFFF"/>
        </w:rPr>
      </w:pPr>
    </w:p>
    <w:p w:rsidR="00696947" w:rsidRDefault="00696947" w:rsidP="00696947">
      <w:pPr>
        <w:pStyle w:val="ListParagraph"/>
        <w:spacing w:line="360" w:lineRule="auto"/>
        <w:contextualSpacing/>
        <w:jc w:val="both"/>
        <w:rPr>
          <w:color w:val="202124"/>
          <w:shd w:val="clear" w:color="auto" w:fill="FFFFFF"/>
        </w:rPr>
      </w:pPr>
    </w:p>
    <w:p w:rsidR="00696947" w:rsidRDefault="00696947" w:rsidP="00696947">
      <w:pPr>
        <w:pStyle w:val="ListParagraph"/>
        <w:spacing w:line="360" w:lineRule="auto"/>
        <w:contextualSpacing/>
        <w:jc w:val="both"/>
        <w:rPr>
          <w:color w:val="202124"/>
          <w:shd w:val="clear" w:color="auto" w:fill="FFFFFF"/>
        </w:rPr>
      </w:pPr>
    </w:p>
    <w:p w:rsidR="00696947" w:rsidRPr="00C87803" w:rsidRDefault="00696947" w:rsidP="00696947">
      <w:pPr>
        <w:pStyle w:val="ListParagraph"/>
        <w:jc w:val="center"/>
        <w:rPr>
          <w:b/>
          <w:i/>
          <w:color w:val="C00000"/>
          <w:sz w:val="32"/>
        </w:rPr>
      </w:pPr>
      <w:r w:rsidRPr="00C87803">
        <w:rPr>
          <w:b/>
          <w:i/>
          <w:color w:val="C00000"/>
          <w:sz w:val="32"/>
        </w:rPr>
        <w:lastRenderedPageBreak/>
        <w:t>MOST REPEATED QUESTIONS IN VTU EXAM</w:t>
      </w:r>
    </w:p>
    <w:p w:rsidR="00C87803" w:rsidRPr="00262841" w:rsidRDefault="00C87803" w:rsidP="00696947">
      <w:pPr>
        <w:pStyle w:val="ListParagraph"/>
        <w:jc w:val="center"/>
        <w:rPr>
          <w:b/>
          <w:color w:val="C00000"/>
          <w:sz w:val="32"/>
        </w:rPr>
      </w:pPr>
    </w:p>
    <w:p w:rsidR="00696947" w:rsidRPr="00C87803" w:rsidRDefault="00696947" w:rsidP="00C87803">
      <w:pPr>
        <w:pStyle w:val="ListParagraph"/>
        <w:spacing w:line="480" w:lineRule="auto"/>
        <w:contextualSpacing/>
        <w:jc w:val="both"/>
        <w:rPr>
          <w:sz w:val="28"/>
        </w:rPr>
      </w:pPr>
      <w:r>
        <w:t xml:space="preserve">1. </w:t>
      </w:r>
      <w:r w:rsidRPr="00C87803">
        <w:rPr>
          <w:sz w:val="28"/>
        </w:rPr>
        <w:t>Define batteries. Explain the construction, working and applications of Na</w:t>
      </w:r>
      <w:r w:rsidR="00C87803">
        <w:rPr>
          <w:sz w:val="28"/>
        </w:rPr>
        <w:t xml:space="preserve"> - </w:t>
      </w:r>
      <w:r w:rsidRPr="00C87803">
        <w:rPr>
          <w:sz w:val="28"/>
        </w:rPr>
        <w:t xml:space="preserve">ion battery. (7 marks) </w:t>
      </w:r>
    </w:p>
    <w:p w:rsidR="00696947" w:rsidRPr="00C87803" w:rsidRDefault="00696947" w:rsidP="00C87803">
      <w:pPr>
        <w:pStyle w:val="ListParagraph"/>
        <w:spacing w:line="480" w:lineRule="auto"/>
        <w:contextualSpacing/>
        <w:jc w:val="both"/>
        <w:rPr>
          <w:sz w:val="28"/>
        </w:rPr>
      </w:pPr>
      <w:r w:rsidRPr="00C87803">
        <w:rPr>
          <w:sz w:val="28"/>
        </w:rPr>
        <w:t>2. Explain classification battery (6 Marks)</w:t>
      </w:r>
    </w:p>
    <w:p w:rsidR="00696947" w:rsidRPr="00C87803" w:rsidRDefault="00696947" w:rsidP="00C87803">
      <w:pPr>
        <w:pStyle w:val="ListParagraph"/>
        <w:spacing w:line="480" w:lineRule="auto"/>
        <w:contextualSpacing/>
        <w:jc w:val="both"/>
        <w:rPr>
          <w:sz w:val="28"/>
        </w:rPr>
      </w:pPr>
      <w:r w:rsidRPr="00C87803">
        <w:rPr>
          <w:sz w:val="28"/>
        </w:rPr>
        <w:t>2) Explain the components in the battery? (6 marks)</w:t>
      </w:r>
    </w:p>
    <w:p w:rsidR="00696947" w:rsidRPr="00C87803" w:rsidRDefault="00696947" w:rsidP="00C87803">
      <w:pPr>
        <w:pStyle w:val="ListParagraph"/>
        <w:spacing w:line="480" w:lineRule="auto"/>
        <w:contextualSpacing/>
        <w:jc w:val="both"/>
        <w:rPr>
          <w:sz w:val="28"/>
        </w:rPr>
      </w:pPr>
      <w:r w:rsidRPr="00C87803">
        <w:rPr>
          <w:sz w:val="28"/>
        </w:rPr>
        <w:t xml:space="preserve">3) Describe construction, working and applications of Li-polymer solid state battery. (7marks) </w:t>
      </w:r>
    </w:p>
    <w:p w:rsidR="00696947" w:rsidRPr="00C87803" w:rsidRDefault="00696947" w:rsidP="00C87803">
      <w:pPr>
        <w:pStyle w:val="ListParagraph"/>
        <w:spacing w:line="480" w:lineRule="auto"/>
        <w:contextualSpacing/>
        <w:jc w:val="both"/>
        <w:rPr>
          <w:sz w:val="28"/>
        </w:rPr>
      </w:pPr>
      <w:r w:rsidRPr="00C87803">
        <w:rPr>
          <w:sz w:val="28"/>
        </w:rPr>
        <w:t xml:space="preserve">4) Explain construction, working and applications of Vanadium redox flow battery. (7 marks) </w:t>
      </w:r>
    </w:p>
    <w:p w:rsidR="00696947" w:rsidRPr="00C87803" w:rsidRDefault="00696947" w:rsidP="00C87803">
      <w:pPr>
        <w:pStyle w:val="ListParagraph"/>
        <w:spacing w:line="480" w:lineRule="auto"/>
        <w:contextualSpacing/>
        <w:jc w:val="both"/>
        <w:rPr>
          <w:sz w:val="28"/>
        </w:rPr>
      </w:pPr>
      <w:r w:rsidRPr="00C87803">
        <w:rPr>
          <w:sz w:val="28"/>
        </w:rPr>
        <w:t xml:space="preserve">5) Define fuel cells. Explain the construction, working and applications of Methanol-oxygen fuel cell? </w:t>
      </w:r>
    </w:p>
    <w:p w:rsidR="00696947" w:rsidRPr="00C87803" w:rsidRDefault="00696947" w:rsidP="00C87803">
      <w:pPr>
        <w:pStyle w:val="ListParagraph"/>
        <w:spacing w:line="480" w:lineRule="auto"/>
        <w:contextualSpacing/>
        <w:jc w:val="both"/>
        <w:rPr>
          <w:sz w:val="28"/>
        </w:rPr>
      </w:pPr>
      <w:r w:rsidRPr="00C87803">
        <w:rPr>
          <w:sz w:val="28"/>
        </w:rPr>
        <w:t xml:space="preserve">6) Explain the construction, working and applications of polymer electrolyte membrane (PEM) fuel cell. </w:t>
      </w:r>
    </w:p>
    <w:p w:rsidR="00696947" w:rsidRPr="00C87803" w:rsidRDefault="00696947" w:rsidP="00C87803">
      <w:pPr>
        <w:pStyle w:val="ListParagraph"/>
        <w:spacing w:line="480" w:lineRule="auto"/>
        <w:contextualSpacing/>
        <w:jc w:val="both"/>
        <w:rPr>
          <w:sz w:val="28"/>
        </w:rPr>
      </w:pPr>
      <w:r w:rsidRPr="00C87803">
        <w:rPr>
          <w:sz w:val="28"/>
        </w:rPr>
        <w:t xml:space="preserve">7) What are photovoltaic cells? Explain the construction and working of solar photovoltaic cell. </w:t>
      </w:r>
    </w:p>
    <w:p w:rsidR="00696947" w:rsidRDefault="00696947" w:rsidP="00C87803">
      <w:pPr>
        <w:pStyle w:val="ListParagraph"/>
        <w:spacing w:line="480" w:lineRule="auto"/>
        <w:contextualSpacing/>
        <w:jc w:val="both"/>
        <w:rPr>
          <w:sz w:val="28"/>
        </w:rPr>
      </w:pPr>
      <w:r w:rsidRPr="00C87803">
        <w:rPr>
          <w:sz w:val="28"/>
        </w:rPr>
        <w:t xml:space="preserve">8) </w:t>
      </w:r>
      <w:r w:rsidR="00C87803" w:rsidRPr="00C87803">
        <w:rPr>
          <w:sz w:val="28"/>
        </w:rPr>
        <w:t>Mention advantages</w:t>
      </w:r>
      <w:r w:rsidRPr="00C87803">
        <w:rPr>
          <w:sz w:val="28"/>
        </w:rPr>
        <w:t xml:space="preserve"> and disadvantages</w:t>
      </w:r>
      <w:r w:rsidR="00C87803" w:rsidRPr="00C87803">
        <w:rPr>
          <w:sz w:val="28"/>
        </w:rPr>
        <w:t xml:space="preserve"> of PV Cell.</w:t>
      </w:r>
      <w:r w:rsidRPr="00C87803">
        <w:rPr>
          <w:sz w:val="28"/>
        </w:rPr>
        <w:t xml:space="preserve"> (6 Marks)</w:t>
      </w:r>
    </w:p>
    <w:p w:rsidR="00C87803" w:rsidRDefault="00C87803" w:rsidP="00C87803">
      <w:pPr>
        <w:pStyle w:val="ListParagraph"/>
        <w:spacing w:line="480" w:lineRule="auto"/>
        <w:contextualSpacing/>
        <w:jc w:val="both"/>
        <w:rPr>
          <w:sz w:val="28"/>
        </w:rPr>
      </w:pPr>
    </w:p>
    <w:p w:rsidR="00C87803" w:rsidRPr="00C87803" w:rsidRDefault="00C87803" w:rsidP="00C87803">
      <w:pPr>
        <w:pStyle w:val="ListParagraph"/>
        <w:spacing w:line="480" w:lineRule="auto"/>
        <w:contextualSpacing/>
        <w:jc w:val="center"/>
        <w:rPr>
          <w:color w:val="FF0000"/>
          <w:sz w:val="28"/>
          <w:shd w:val="clear" w:color="auto" w:fill="FFFFFF"/>
        </w:rPr>
      </w:pPr>
      <w:r w:rsidRPr="00C87803">
        <w:rPr>
          <w:color w:val="FF0000"/>
          <w:sz w:val="28"/>
        </w:rPr>
        <w:t>*************************************************</w:t>
      </w:r>
    </w:p>
    <w:sectPr w:rsidR="00C87803" w:rsidRPr="00C87803" w:rsidSect="009C685E">
      <w:headerReference w:type="default" r:id="rId18"/>
      <w:footerReference w:type="default" r:id="rId19"/>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E4D98" w:rsidRDefault="00EE4D98">
      <w:r>
        <w:separator/>
      </w:r>
    </w:p>
  </w:endnote>
  <w:endnote w:type="continuationSeparator" w:id="1">
    <w:p w:rsidR="00EE4D98" w:rsidRDefault="00EE4D98">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nkGothic Md BT">
    <w:altName w:val="Arial"/>
    <w:charset w:val="00"/>
    <w:family w:val="swiss"/>
    <w:pitch w:val="default"/>
    <w:sig w:usb0="00000000"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b/>
        <w:bCs/>
      </w:rPr>
      <w:id w:val="1586266791"/>
    </w:sdtPr>
    <w:sdtContent>
      <w:sdt>
        <w:sdtPr>
          <w:rPr>
            <w:b/>
            <w:bCs/>
          </w:rPr>
          <w:id w:val="-1769616900"/>
        </w:sdtPr>
        <w:sdtContent>
          <w:p w:rsidR="0098486A" w:rsidRDefault="00763F73">
            <w:pPr>
              <w:pStyle w:val="Footer"/>
            </w:pPr>
            <w:r>
              <w:rPr>
                <w:b/>
                <w:bCs/>
              </w:rPr>
              <w:t>Ravikantha N</w:t>
            </w:r>
            <w:r w:rsidR="0098486A">
              <w:rPr>
                <w:b/>
                <w:bCs/>
              </w:rPr>
              <w:t xml:space="preserve">, </w:t>
            </w:r>
            <w:r w:rsidR="0098486A">
              <w:rPr>
                <w:rFonts w:ascii="Cambria" w:hAnsi="Cambria"/>
                <w:b/>
                <w:i/>
              </w:rPr>
              <w:t>D</w:t>
            </w:r>
            <w:r w:rsidR="0098486A">
              <w:rPr>
                <w:rFonts w:ascii="Cambria" w:hAnsi="Cambria"/>
                <w:b/>
                <w:i/>
                <w:sz w:val="22"/>
              </w:rPr>
              <w:t xml:space="preserve">epartment of Chemistry, SCE                                                  </w:t>
            </w:r>
            <w:r w:rsidR="0098486A">
              <w:t xml:space="preserve">Page </w:t>
            </w:r>
            <w:r w:rsidR="00862A8E">
              <w:rPr>
                <w:b/>
                <w:bCs/>
              </w:rPr>
              <w:fldChar w:fldCharType="begin"/>
            </w:r>
            <w:r w:rsidR="0098486A">
              <w:rPr>
                <w:b/>
                <w:bCs/>
              </w:rPr>
              <w:instrText xml:space="preserve"> PAGE </w:instrText>
            </w:r>
            <w:r w:rsidR="00862A8E">
              <w:rPr>
                <w:b/>
                <w:bCs/>
              </w:rPr>
              <w:fldChar w:fldCharType="separate"/>
            </w:r>
            <w:r w:rsidR="00197C0C">
              <w:rPr>
                <w:b/>
                <w:bCs/>
                <w:noProof/>
              </w:rPr>
              <w:t>2</w:t>
            </w:r>
            <w:r w:rsidR="00862A8E">
              <w:rPr>
                <w:b/>
                <w:bCs/>
              </w:rPr>
              <w:fldChar w:fldCharType="end"/>
            </w:r>
            <w:r w:rsidR="0098486A">
              <w:t xml:space="preserve"> of </w:t>
            </w:r>
            <w:r w:rsidR="00862A8E">
              <w:rPr>
                <w:b/>
                <w:bCs/>
              </w:rPr>
              <w:fldChar w:fldCharType="begin"/>
            </w:r>
            <w:r w:rsidR="0098486A">
              <w:rPr>
                <w:b/>
                <w:bCs/>
              </w:rPr>
              <w:instrText xml:space="preserve"> NUMPAGES  </w:instrText>
            </w:r>
            <w:r w:rsidR="00862A8E">
              <w:rPr>
                <w:b/>
                <w:bCs/>
              </w:rPr>
              <w:fldChar w:fldCharType="separate"/>
            </w:r>
            <w:r w:rsidR="00197C0C">
              <w:rPr>
                <w:b/>
                <w:bCs/>
                <w:noProof/>
              </w:rPr>
              <w:t>10</w:t>
            </w:r>
            <w:r w:rsidR="00862A8E">
              <w:rPr>
                <w:b/>
                <w:bCs/>
              </w:rPr>
              <w:fldChar w:fldCharType="end"/>
            </w:r>
          </w:p>
        </w:sdtContent>
      </w:sdt>
    </w:sdtContent>
  </w:sdt>
  <w:p w:rsidR="0098486A" w:rsidRDefault="0098486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E4D98" w:rsidRDefault="00EE4D98">
      <w:r>
        <w:separator/>
      </w:r>
    </w:p>
  </w:footnote>
  <w:footnote w:type="continuationSeparator" w:id="1">
    <w:p w:rsidR="00EE4D98" w:rsidRDefault="00EE4D9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486A" w:rsidRPr="004B2432" w:rsidRDefault="0098486A" w:rsidP="004B2432">
    <w:pPr>
      <w:autoSpaceDE w:val="0"/>
      <w:autoSpaceDN w:val="0"/>
      <w:adjustRightInd w:val="0"/>
      <w:ind w:left="720"/>
      <w:rPr>
        <w:sz w:val="22"/>
      </w:rPr>
    </w:pPr>
    <w:r>
      <w:rPr>
        <w:rFonts w:eastAsia="SimSun"/>
        <w:b/>
        <w:bCs/>
      </w:rPr>
      <w:t>Chemistry for EEE</w:t>
    </w:r>
    <w:r w:rsidRPr="004B2432">
      <w:rPr>
        <w:rFonts w:eastAsia="SimSun"/>
        <w:b/>
        <w:bCs/>
      </w:rPr>
      <w:t xml:space="preserve"> stream</w:t>
    </w:r>
    <w:r w:rsidRPr="004B2432">
      <w:rPr>
        <w:b/>
        <w:i/>
        <w:sz w:val="28"/>
      </w:rPr>
      <w:t xml:space="preserve"> </w:t>
    </w:r>
    <w:r>
      <w:rPr>
        <w:rFonts w:ascii="Cambria" w:hAnsi="Cambria" w:cs="Calibri"/>
        <w:b/>
        <w:i/>
        <w:sz w:val="28"/>
      </w:rPr>
      <w:t xml:space="preserve">                                      </w:t>
    </w:r>
    <w:r>
      <w:rPr>
        <w:rFonts w:ascii="Cambria" w:hAnsi="Cambria" w:cs="Calibri"/>
        <w:b/>
        <w:i/>
        <w:sz w:val="22"/>
      </w:rPr>
      <w:t>BCHEE102/202</w:t>
    </w:r>
  </w:p>
  <w:p w:rsidR="0098486A" w:rsidRPr="004B2432" w:rsidRDefault="0098486A" w:rsidP="004B2432">
    <w:pPr>
      <w:autoSpaceDE w:val="0"/>
      <w:autoSpaceDN w:val="0"/>
      <w:adjustRightInd w:val="0"/>
      <w:rPr>
        <w:sz w:val="28"/>
      </w:rPr>
    </w:pPr>
    <w:r>
      <w:rPr>
        <w:rFonts w:ascii="Cambria" w:hAnsi="Cambria" w:cs="Calibri"/>
        <w:b/>
        <w:i/>
        <w:sz w:val="28"/>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F9133C"/>
    <w:multiLevelType w:val="hybridMultilevel"/>
    <w:tmpl w:val="48BA936C"/>
    <w:lvl w:ilvl="0" w:tplc="F8CC3D44">
      <w:start w:val="1"/>
      <w:numFmt w:val="bullet"/>
      <w:lvlText w:val=""/>
      <w:lvlJc w:val="left"/>
      <w:pPr>
        <w:tabs>
          <w:tab w:val="num" w:pos="720"/>
        </w:tabs>
        <w:ind w:left="720" w:hanging="360"/>
      </w:pPr>
      <w:rPr>
        <w:rFonts w:ascii="Wingdings" w:hAnsi="Wingdings" w:hint="default"/>
      </w:rPr>
    </w:lvl>
    <w:lvl w:ilvl="1" w:tplc="E6804F38" w:tentative="1">
      <w:start w:val="1"/>
      <w:numFmt w:val="bullet"/>
      <w:lvlText w:val=""/>
      <w:lvlJc w:val="left"/>
      <w:pPr>
        <w:tabs>
          <w:tab w:val="num" w:pos="1440"/>
        </w:tabs>
        <w:ind w:left="1440" w:hanging="360"/>
      </w:pPr>
      <w:rPr>
        <w:rFonts w:ascii="Wingdings" w:hAnsi="Wingdings" w:hint="default"/>
      </w:rPr>
    </w:lvl>
    <w:lvl w:ilvl="2" w:tplc="A6605EDE" w:tentative="1">
      <w:start w:val="1"/>
      <w:numFmt w:val="bullet"/>
      <w:lvlText w:val=""/>
      <w:lvlJc w:val="left"/>
      <w:pPr>
        <w:tabs>
          <w:tab w:val="num" w:pos="2160"/>
        </w:tabs>
        <w:ind w:left="2160" w:hanging="360"/>
      </w:pPr>
      <w:rPr>
        <w:rFonts w:ascii="Wingdings" w:hAnsi="Wingdings" w:hint="default"/>
      </w:rPr>
    </w:lvl>
    <w:lvl w:ilvl="3" w:tplc="D3761024" w:tentative="1">
      <w:start w:val="1"/>
      <w:numFmt w:val="bullet"/>
      <w:lvlText w:val=""/>
      <w:lvlJc w:val="left"/>
      <w:pPr>
        <w:tabs>
          <w:tab w:val="num" w:pos="2880"/>
        </w:tabs>
        <w:ind w:left="2880" w:hanging="360"/>
      </w:pPr>
      <w:rPr>
        <w:rFonts w:ascii="Wingdings" w:hAnsi="Wingdings" w:hint="default"/>
      </w:rPr>
    </w:lvl>
    <w:lvl w:ilvl="4" w:tplc="A12EEED2" w:tentative="1">
      <w:start w:val="1"/>
      <w:numFmt w:val="bullet"/>
      <w:lvlText w:val=""/>
      <w:lvlJc w:val="left"/>
      <w:pPr>
        <w:tabs>
          <w:tab w:val="num" w:pos="3600"/>
        </w:tabs>
        <w:ind w:left="3600" w:hanging="360"/>
      </w:pPr>
      <w:rPr>
        <w:rFonts w:ascii="Wingdings" w:hAnsi="Wingdings" w:hint="default"/>
      </w:rPr>
    </w:lvl>
    <w:lvl w:ilvl="5" w:tplc="B0761C16" w:tentative="1">
      <w:start w:val="1"/>
      <w:numFmt w:val="bullet"/>
      <w:lvlText w:val=""/>
      <w:lvlJc w:val="left"/>
      <w:pPr>
        <w:tabs>
          <w:tab w:val="num" w:pos="4320"/>
        </w:tabs>
        <w:ind w:left="4320" w:hanging="360"/>
      </w:pPr>
      <w:rPr>
        <w:rFonts w:ascii="Wingdings" w:hAnsi="Wingdings" w:hint="default"/>
      </w:rPr>
    </w:lvl>
    <w:lvl w:ilvl="6" w:tplc="DF706304" w:tentative="1">
      <w:start w:val="1"/>
      <w:numFmt w:val="bullet"/>
      <w:lvlText w:val=""/>
      <w:lvlJc w:val="left"/>
      <w:pPr>
        <w:tabs>
          <w:tab w:val="num" w:pos="5040"/>
        </w:tabs>
        <w:ind w:left="5040" w:hanging="360"/>
      </w:pPr>
      <w:rPr>
        <w:rFonts w:ascii="Wingdings" w:hAnsi="Wingdings" w:hint="default"/>
      </w:rPr>
    </w:lvl>
    <w:lvl w:ilvl="7" w:tplc="1FDEFE5C" w:tentative="1">
      <w:start w:val="1"/>
      <w:numFmt w:val="bullet"/>
      <w:lvlText w:val=""/>
      <w:lvlJc w:val="left"/>
      <w:pPr>
        <w:tabs>
          <w:tab w:val="num" w:pos="5760"/>
        </w:tabs>
        <w:ind w:left="5760" w:hanging="360"/>
      </w:pPr>
      <w:rPr>
        <w:rFonts w:ascii="Wingdings" w:hAnsi="Wingdings" w:hint="default"/>
      </w:rPr>
    </w:lvl>
    <w:lvl w:ilvl="8" w:tplc="ABA085AC" w:tentative="1">
      <w:start w:val="1"/>
      <w:numFmt w:val="bullet"/>
      <w:lvlText w:val=""/>
      <w:lvlJc w:val="left"/>
      <w:pPr>
        <w:tabs>
          <w:tab w:val="num" w:pos="6480"/>
        </w:tabs>
        <w:ind w:left="6480" w:hanging="360"/>
      </w:pPr>
      <w:rPr>
        <w:rFonts w:ascii="Wingdings" w:hAnsi="Wingdings" w:hint="default"/>
      </w:rPr>
    </w:lvl>
  </w:abstractNum>
  <w:abstractNum w:abstractNumId="1">
    <w:nsid w:val="10F2388F"/>
    <w:multiLevelType w:val="hybridMultilevel"/>
    <w:tmpl w:val="F1B2BC20"/>
    <w:lvl w:ilvl="0" w:tplc="0409000B">
      <w:start w:val="1"/>
      <w:numFmt w:val="bullet"/>
      <w:lvlText w:val=""/>
      <w:lvlJc w:val="left"/>
      <w:pPr>
        <w:ind w:left="1125" w:hanging="360"/>
      </w:pPr>
      <w:rPr>
        <w:rFonts w:ascii="Wingdings" w:hAnsi="Wingdings"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
    <w:nsid w:val="12C30268"/>
    <w:multiLevelType w:val="hybridMultilevel"/>
    <w:tmpl w:val="0EF07A8A"/>
    <w:lvl w:ilvl="0" w:tplc="51C2EEDC">
      <w:start w:val="1"/>
      <w:numFmt w:val="decimal"/>
      <w:lvlText w:val="%1."/>
      <w:lvlJc w:val="left"/>
      <w:pPr>
        <w:tabs>
          <w:tab w:val="num" w:pos="432"/>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81A28B4"/>
    <w:multiLevelType w:val="hybridMultilevel"/>
    <w:tmpl w:val="6EDC59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83415AE"/>
    <w:multiLevelType w:val="hybridMultilevel"/>
    <w:tmpl w:val="C33C90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E3B4C81"/>
    <w:multiLevelType w:val="hybridMultilevel"/>
    <w:tmpl w:val="784674FC"/>
    <w:lvl w:ilvl="0" w:tplc="8884CBE6">
      <w:start w:val="1"/>
      <w:numFmt w:val="bullet"/>
      <w:lvlText w:val=""/>
      <w:lvlJc w:val="left"/>
      <w:pPr>
        <w:tabs>
          <w:tab w:val="num" w:pos="720"/>
        </w:tabs>
        <w:ind w:left="720" w:hanging="360"/>
      </w:pPr>
      <w:rPr>
        <w:rFonts w:ascii="Wingdings 2" w:hAnsi="Wingdings 2" w:hint="default"/>
      </w:rPr>
    </w:lvl>
    <w:lvl w:ilvl="1" w:tplc="D0E8ECC8" w:tentative="1">
      <w:start w:val="1"/>
      <w:numFmt w:val="bullet"/>
      <w:lvlText w:val=""/>
      <w:lvlJc w:val="left"/>
      <w:pPr>
        <w:tabs>
          <w:tab w:val="num" w:pos="1440"/>
        </w:tabs>
        <w:ind w:left="1440" w:hanging="360"/>
      </w:pPr>
      <w:rPr>
        <w:rFonts w:ascii="Wingdings 2" w:hAnsi="Wingdings 2" w:hint="default"/>
      </w:rPr>
    </w:lvl>
    <w:lvl w:ilvl="2" w:tplc="3B7EB7A2" w:tentative="1">
      <w:start w:val="1"/>
      <w:numFmt w:val="bullet"/>
      <w:lvlText w:val=""/>
      <w:lvlJc w:val="left"/>
      <w:pPr>
        <w:tabs>
          <w:tab w:val="num" w:pos="2160"/>
        </w:tabs>
        <w:ind w:left="2160" w:hanging="360"/>
      </w:pPr>
      <w:rPr>
        <w:rFonts w:ascii="Wingdings 2" w:hAnsi="Wingdings 2" w:hint="default"/>
      </w:rPr>
    </w:lvl>
    <w:lvl w:ilvl="3" w:tplc="679AE804" w:tentative="1">
      <w:start w:val="1"/>
      <w:numFmt w:val="bullet"/>
      <w:lvlText w:val=""/>
      <w:lvlJc w:val="left"/>
      <w:pPr>
        <w:tabs>
          <w:tab w:val="num" w:pos="2880"/>
        </w:tabs>
        <w:ind w:left="2880" w:hanging="360"/>
      </w:pPr>
      <w:rPr>
        <w:rFonts w:ascii="Wingdings 2" w:hAnsi="Wingdings 2" w:hint="default"/>
      </w:rPr>
    </w:lvl>
    <w:lvl w:ilvl="4" w:tplc="825A3EA6" w:tentative="1">
      <w:start w:val="1"/>
      <w:numFmt w:val="bullet"/>
      <w:lvlText w:val=""/>
      <w:lvlJc w:val="left"/>
      <w:pPr>
        <w:tabs>
          <w:tab w:val="num" w:pos="3600"/>
        </w:tabs>
        <w:ind w:left="3600" w:hanging="360"/>
      </w:pPr>
      <w:rPr>
        <w:rFonts w:ascii="Wingdings 2" w:hAnsi="Wingdings 2" w:hint="default"/>
      </w:rPr>
    </w:lvl>
    <w:lvl w:ilvl="5" w:tplc="B2B2CE9E" w:tentative="1">
      <w:start w:val="1"/>
      <w:numFmt w:val="bullet"/>
      <w:lvlText w:val=""/>
      <w:lvlJc w:val="left"/>
      <w:pPr>
        <w:tabs>
          <w:tab w:val="num" w:pos="4320"/>
        </w:tabs>
        <w:ind w:left="4320" w:hanging="360"/>
      </w:pPr>
      <w:rPr>
        <w:rFonts w:ascii="Wingdings 2" w:hAnsi="Wingdings 2" w:hint="default"/>
      </w:rPr>
    </w:lvl>
    <w:lvl w:ilvl="6" w:tplc="2BF235B2" w:tentative="1">
      <w:start w:val="1"/>
      <w:numFmt w:val="bullet"/>
      <w:lvlText w:val=""/>
      <w:lvlJc w:val="left"/>
      <w:pPr>
        <w:tabs>
          <w:tab w:val="num" w:pos="5040"/>
        </w:tabs>
        <w:ind w:left="5040" w:hanging="360"/>
      </w:pPr>
      <w:rPr>
        <w:rFonts w:ascii="Wingdings 2" w:hAnsi="Wingdings 2" w:hint="default"/>
      </w:rPr>
    </w:lvl>
    <w:lvl w:ilvl="7" w:tplc="35F8CD44" w:tentative="1">
      <w:start w:val="1"/>
      <w:numFmt w:val="bullet"/>
      <w:lvlText w:val=""/>
      <w:lvlJc w:val="left"/>
      <w:pPr>
        <w:tabs>
          <w:tab w:val="num" w:pos="5760"/>
        </w:tabs>
        <w:ind w:left="5760" w:hanging="360"/>
      </w:pPr>
      <w:rPr>
        <w:rFonts w:ascii="Wingdings 2" w:hAnsi="Wingdings 2" w:hint="default"/>
      </w:rPr>
    </w:lvl>
    <w:lvl w:ilvl="8" w:tplc="3A20396E" w:tentative="1">
      <w:start w:val="1"/>
      <w:numFmt w:val="bullet"/>
      <w:lvlText w:val=""/>
      <w:lvlJc w:val="left"/>
      <w:pPr>
        <w:tabs>
          <w:tab w:val="num" w:pos="6480"/>
        </w:tabs>
        <w:ind w:left="6480" w:hanging="360"/>
      </w:pPr>
      <w:rPr>
        <w:rFonts w:ascii="Wingdings 2" w:hAnsi="Wingdings 2" w:hint="default"/>
      </w:rPr>
    </w:lvl>
  </w:abstractNum>
  <w:abstractNum w:abstractNumId="6">
    <w:nsid w:val="318F07EF"/>
    <w:multiLevelType w:val="hybridMultilevel"/>
    <w:tmpl w:val="386626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63F5326"/>
    <w:multiLevelType w:val="hybridMultilevel"/>
    <w:tmpl w:val="5D38C0F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3B7D6FD3"/>
    <w:multiLevelType w:val="hybridMultilevel"/>
    <w:tmpl w:val="A5EE33F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47F42770"/>
    <w:multiLevelType w:val="hybridMultilevel"/>
    <w:tmpl w:val="72663FFE"/>
    <w:lvl w:ilvl="0" w:tplc="437C45A2">
      <w:start w:val="1"/>
      <w:numFmt w:val="bullet"/>
      <w:lvlText w:val=""/>
      <w:lvlJc w:val="left"/>
      <w:pPr>
        <w:tabs>
          <w:tab w:val="num" w:pos="720"/>
        </w:tabs>
        <w:ind w:left="720" w:hanging="360"/>
      </w:pPr>
      <w:rPr>
        <w:rFonts w:ascii="Wingdings" w:hAnsi="Wingdings" w:hint="default"/>
      </w:rPr>
    </w:lvl>
    <w:lvl w:ilvl="1" w:tplc="B73E3BEE" w:tentative="1">
      <w:start w:val="1"/>
      <w:numFmt w:val="bullet"/>
      <w:lvlText w:val=""/>
      <w:lvlJc w:val="left"/>
      <w:pPr>
        <w:tabs>
          <w:tab w:val="num" w:pos="1440"/>
        </w:tabs>
        <w:ind w:left="1440" w:hanging="360"/>
      </w:pPr>
      <w:rPr>
        <w:rFonts w:ascii="Wingdings" w:hAnsi="Wingdings" w:hint="default"/>
      </w:rPr>
    </w:lvl>
    <w:lvl w:ilvl="2" w:tplc="9EA6F2A4" w:tentative="1">
      <w:start w:val="1"/>
      <w:numFmt w:val="bullet"/>
      <w:lvlText w:val=""/>
      <w:lvlJc w:val="left"/>
      <w:pPr>
        <w:tabs>
          <w:tab w:val="num" w:pos="2160"/>
        </w:tabs>
        <w:ind w:left="2160" w:hanging="360"/>
      </w:pPr>
      <w:rPr>
        <w:rFonts w:ascii="Wingdings" w:hAnsi="Wingdings" w:hint="default"/>
      </w:rPr>
    </w:lvl>
    <w:lvl w:ilvl="3" w:tplc="0FEE760C" w:tentative="1">
      <w:start w:val="1"/>
      <w:numFmt w:val="bullet"/>
      <w:lvlText w:val=""/>
      <w:lvlJc w:val="left"/>
      <w:pPr>
        <w:tabs>
          <w:tab w:val="num" w:pos="2880"/>
        </w:tabs>
        <w:ind w:left="2880" w:hanging="360"/>
      </w:pPr>
      <w:rPr>
        <w:rFonts w:ascii="Wingdings" w:hAnsi="Wingdings" w:hint="default"/>
      </w:rPr>
    </w:lvl>
    <w:lvl w:ilvl="4" w:tplc="097A0838" w:tentative="1">
      <w:start w:val="1"/>
      <w:numFmt w:val="bullet"/>
      <w:lvlText w:val=""/>
      <w:lvlJc w:val="left"/>
      <w:pPr>
        <w:tabs>
          <w:tab w:val="num" w:pos="3600"/>
        </w:tabs>
        <w:ind w:left="3600" w:hanging="360"/>
      </w:pPr>
      <w:rPr>
        <w:rFonts w:ascii="Wingdings" w:hAnsi="Wingdings" w:hint="default"/>
      </w:rPr>
    </w:lvl>
    <w:lvl w:ilvl="5" w:tplc="CC741A84" w:tentative="1">
      <w:start w:val="1"/>
      <w:numFmt w:val="bullet"/>
      <w:lvlText w:val=""/>
      <w:lvlJc w:val="left"/>
      <w:pPr>
        <w:tabs>
          <w:tab w:val="num" w:pos="4320"/>
        </w:tabs>
        <w:ind w:left="4320" w:hanging="360"/>
      </w:pPr>
      <w:rPr>
        <w:rFonts w:ascii="Wingdings" w:hAnsi="Wingdings" w:hint="default"/>
      </w:rPr>
    </w:lvl>
    <w:lvl w:ilvl="6" w:tplc="C32CF0E6" w:tentative="1">
      <w:start w:val="1"/>
      <w:numFmt w:val="bullet"/>
      <w:lvlText w:val=""/>
      <w:lvlJc w:val="left"/>
      <w:pPr>
        <w:tabs>
          <w:tab w:val="num" w:pos="5040"/>
        </w:tabs>
        <w:ind w:left="5040" w:hanging="360"/>
      </w:pPr>
      <w:rPr>
        <w:rFonts w:ascii="Wingdings" w:hAnsi="Wingdings" w:hint="default"/>
      </w:rPr>
    </w:lvl>
    <w:lvl w:ilvl="7" w:tplc="70CE2460" w:tentative="1">
      <w:start w:val="1"/>
      <w:numFmt w:val="bullet"/>
      <w:lvlText w:val=""/>
      <w:lvlJc w:val="left"/>
      <w:pPr>
        <w:tabs>
          <w:tab w:val="num" w:pos="5760"/>
        </w:tabs>
        <w:ind w:left="5760" w:hanging="360"/>
      </w:pPr>
      <w:rPr>
        <w:rFonts w:ascii="Wingdings" w:hAnsi="Wingdings" w:hint="default"/>
      </w:rPr>
    </w:lvl>
    <w:lvl w:ilvl="8" w:tplc="F750825C" w:tentative="1">
      <w:start w:val="1"/>
      <w:numFmt w:val="bullet"/>
      <w:lvlText w:val=""/>
      <w:lvlJc w:val="left"/>
      <w:pPr>
        <w:tabs>
          <w:tab w:val="num" w:pos="6480"/>
        </w:tabs>
        <w:ind w:left="6480" w:hanging="360"/>
      </w:pPr>
      <w:rPr>
        <w:rFonts w:ascii="Wingdings" w:hAnsi="Wingdings" w:hint="default"/>
      </w:rPr>
    </w:lvl>
  </w:abstractNum>
  <w:abstractNum w:abstractNumId="10">
    <w:nsid w:val="4A002C5C"/>
    <w:multiLevelType w:val="multilevel"/>
    <w:tmpl w:val="4A002C5C"/>
    <w:lvl w:ilvl="0">
      <w:start w:val="1"/>
      <w:numFmt w:val="decimal"/>
      <w:lvlText w:val="%1."/>
      <w:lvlJc w:val="left"/>
      <w:pPr>
        <w:tabs>
          <w:tab w:val="left" w:pos="432"/>
        </w:tabs>
        <w:ind w:left="432" w:hanging="432"/>
      </w:pPr>
      <w:rPr>
        <w:rFonts w:hint="default"/>
        <w:b/>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
    <w:nsid w:val="4F293072"/>
    <w:multiLevelType w:val="multilevel"/>
    <w:tmpl w:val="4F293072"/>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55572B54"/>
    <w:multiLevelType w:val="hybridMultilevel"/>
    <w:tmpl w:val="D0B4491C"/>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nsid w:val="58D80EB7"/>
    <w:multiLevelType w:val="hybridMultilevel"/>
    <w:tmpl w:val="7C94AD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DC05213"/>
    <w:multiLevelType w:val="hybridMultilevel"/>
    <w:tmpl w:val="E1ECA1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3076223"/>
    <w:multiLevelType w:val="hybridMultilevel"/>
    <w:tmpl w:val="23E456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6453DFD"/>
    <w:multiLevelType w:val="hybridMultilevel"/>
    <w:tmpl w:val="BEA68D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7CA7AF3"/>
    <w:multiLevelType w:val="hybridMultilevel"/>
    <w:tmpl w:val="44F4CF1C"/>
    <w:lvl w:ilvl="0" w:tplc="E9503E7E">
      <w:start w:val="1"/>
      <w:numFmt w:val="bullet"/>
      <w:lvlText w:val=""/>
      <w:lvlJc w:val="left"/>
      <w:pPr>
        <w:tabs>
          <w:tab w:val="num" w:pos="720"/>
        </w:tabs>
        <w:ind w:left="720" w:hanging="360"/>
      </w:pPr>
      <w:rPr>
        <w:rFonts w:ascii="Wingdings" w:hAnsi="Wingdings" w:hint="default"/>
      </w:rPr>
    </w:lvl>
    <w:lvl w:ilvl="1" w:tplc="C1D4625A" w:tentative="1">
      <w:start w:val="1"/>
      <w:numFmt w:val="bullet"/>
      <w:lvlText w:val=""/>
      <w:lvlJc w:val="left"/>
      <w:pPr>
        <w:tabs>
          <w:tab w:val="num" w:pos="1440"/>
        </w:tabs>
        <w:ind w:left="1440" w:hanging="360"/>
      </w:pPr>
      <w:rPr>
        <w:rFonts w:ascii="Wingdings" w:hAnsi="Wingdings" w:hint="default"/>
      </w:rPr>
    </w:lvl>
    <w:lvl w:ilvl="2" w:tplc="7F9C2808" w:tentative="1">
      <w:start w:val="1"/>
      <w:numFmt w:val="bullet"/>
      <w:lvlText w:val=""/>
      <w:lvlJc w:val="left"/>
      <w:pPr>
        <w:tabs>
          <w:tab w:val="num" w:pos="2160"/>
        </w:tabs>
        <w:ind w:left="2160" w:hanging="360"/>
      </w:pPr>
      <w:rPr>
        <w:rFonts w:ascii="Wingdings" w:hAnsi="Wingdings" w:hint="default"/>
      </w:rPr>
    </w:lvl>
    <w:lvl w:ilvl="3" w:tplc="2B3CF5E2" w:tentative="1">
      <w:start w:val="1"/>
      <w:numFmt w:val="bullet"/>
      <w:lvlText w:val=""/>
      <w:lvlJc w:val="left"/>
      <w:pPr>
        <w:tabs>
          <w:tab w:val="num" w:pos="2880"/>
        </w:tabs>
        <w:ind w:left="2880" w:hanging="360"/>
      </w:pPr>
      <w:rPr>
        <w:rFonts w:ascii="Wingdings" w:hAnsi="Wingdings" w:hint="default"/>
      </w:rPr>
    </w:lvl>
    <w:lvl w:ilvl="4" w:tplc="73C4C424" w:tentative="1">
      <w:start w:val="1"/>
      <w:numFmt w:val="bullet"/>
      <w:lvlText w:val=""/>
      <w:lvlJc w:val="left"/>
      <w:pPr>
        <w:tabs>
          <w:tab w:val="num" w:pos="3600"/>
        </w:tabs>
        <w:ind w:left="3600" w:hanging="360"/>
      </w:pPr>
      <w:rPr>
        <w:rFonts w:ascii="Wingdings" w:hAnsi="Wingdings" w:hint="default"/>
      </w:rPr>
    </w:lvl>
    <w:lvl w:ilvl="5" w:tplc="0EDA1BDE" w:tentative="1">
      <w:start w:val="1"/>
      <w:numFmt w:val="bullet"/>
      <w:lvlText w:val=""/>
      <w:lvlJc w:val="left"/>
      <w:pPr>
        <w:tabs>
          <w:tab w:val="num" w:pos="4320"/>
        </w:tabs>
        <w:ind w:left="4320" w:hanging="360"/>
      </w:pPr>
      <w:rPr>
        <w:rFonts w:ascii="Wingdings" w:hAnsi="Wingdings" w:hint="default"/>
      </w:rPr>
    </w:lvl>
    <w:lvl w:ilvl="6" w:tplc="9A8EA264" w:tentative="1">
      <w:start w:val="1"/>
      <w:numFmt w:val="bullet"/>
      <w:lvlText w:val=""/>
      <w:lvlJc w:val="left"/>
      <w:pPr>
        <w:tabs>
          <w:tab w:val="num" w:pos="5040"/>
        </w:tabs>
        <w:ind w:left="5040" w:hanging="360"/>
      </w:pPr>
      <w:rPr>
        <w:rFonts w:ascii="Wingdings" w:hAnsi="Wingdings" w:hint="default"/>
      </w:rPr>
    </w:lvl>
    <w:lvl w:ilvl="7" w:tplc="761EBB54" w:tentative="1">
      <w:start w:val="1"/>
      <w:numFmt w:val="bullet"/>
      <w:lvlText w:val=""/>
      <w:lvlJc w:val="left"/>
      <w:pPr>
        <w:tabs>
          <w:tab w:val="num" w:pos="5760"/>
        </w:tabs>
        <w:ind w:left="5760" w:hanging="360"/>
      </w:pPr>
      <w:rPr>
        <w:rFonts w:ascii="Wingdings" w:hAnsi="Wingdings" w:hint="default"/>
      </w:rPr>
    </w:lvl>
    <w:lvl w:ilvl="8" w:tplc="0D643332" w:tentative="1">
      <w:start w:val="1"/>
      <w:numFmt w:val="bullet"/>
      <w:lvlText w:val=""/>
      <w:lvlJc w:val="left"/>
      <w:pPr>
        <w:tabs>
          <w:tab w:val="num" w:pos="6480"/>
        </w:tabs>
        <w:ind w:left="6480" w:hanging="360"/>
      </w:pPr>
      <w:rPr>
        <w:rFonts w:ascii="Wingdings" w:hAnsi="Wingdings" w:hint="default"/>
      </w:rPr>
    </w:lvl>
  </w:abstractNum>
  <w:abstractNum w:abstractNumId="18">
    <w:nsid w:val="683A4834"/>
    <w:multiLevelType w:val="hybridMultilevel"/>
    <w:tmpl w:val="7A72FD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6334B3B"/>
    <w:multiLevelType w:val="hybridMultilevel"/>
    <w:tmpl w:val="DB8AD85C"/>
    <w:lvl w:ilvl="0" w:tplc="DB6C3DC4">
      <w:start w:val="1"/>
      <w:numFmt w:val="bullet"/>
      <w:lvlText w:val=""/>
      <w:lvlJc w:val="left"/>
      <w:pPr>
        <w:tabs>
          <w:tab w:val="num" w:pos="720"/>
        </w:tabs>
        <w:ind w:left="720" w:hanging="360"/>
      </w:pPr>
      <w:rPr>
        <w:rFonts w:ascii="Wingdings" w:hAnsi="Wingdings" w:hint="default"/>
      </w:rPr>
    </w:lvl>
    <w:lvl w:ilvl="1" w:tplc="F0DE11FC" w:tentative="1">
      <w:start w:val="1"/>
      <w:numFmt w:val="bullet"/>
      <w:lvlText w:val=""/>
      <w:lvlJc w:val="left"/>
      <w:pPr>
        <w:tabs>
          <w:tab w:val="num" w:pos="1440"/>
        </w:tabs>
        <w:ind w:left="1440" w:hanging="360"/>
      </w:pPr>
      <w:rPr>
        <w:rFonts w:ascii="Wingdings" w:hAnsi="Wingdings" w:hint="default"/>
      </w:rPr>
    </w:lvl>
    <w:lvl w:ilvl="2" w:tplc="586C9BF0" w:tentative="1">
      <w:start w:val="1"/>
      <w:numFmt w:val="bullet"/>
      <w:lvlText w:val=""/>
      <w:lvlJc w:val="left"/>
      <w:pPr>
        <w:tabs>
          <w:tab w:val="num" w:pos="2160"/>
        </w:tabs>
        <w:ind w:left="2160" w:hanging="360"/>
      </w:pPr>
      <w:rPr>
        <w:rFonts w:ascii="Wingdings" w:hAnsi="Wingdings" w:hint="default"/>
      </w:rPr>
    </w:lvl>
    <w:lvl w:ilvl="3" w:tplc="AD42650E" w:tentative="1">
      <w:start w:val="1"/>
      <w:numFmt w:val="bullet"/>
      <w:lvlText w:val=""/>
      <w:lvlJc w:val="left"/>
      <w:pPr>
        <w:tabs>
          <w:tab w:val="num" w:pos="2880"/>
        </w:tabs>
        <w:ind w:left="2880" w:hanging="360"/>
      </w:pPr>
      <w:rPr>
        <w:rFonts w:ascii="Wingdings" w:hAnsi="Wingdings" w:hint="default"/>
      </w:rPr>
    </w:lvl>
    <w:lvl w:ilvl="4" w:tplc="4DB0B176" w:tentative="1">
      <w:start w:val="1"/>
      <w:numFmt w:val="bullet"/>
      <w:lvlText w:val=""/>
      <w:lvlJc w:val="left"/>
      <w:pPr>
        <w:tabs>
          <w:tab w:val="num" w:pos="3600"/>
        </w:tabs>
        <w:ind w:left="3600" w:hanging="360"/>
      </w:pPr>
      <w:rPr>
        <w:rFonts w:ascii="Wingdings" w:hAnsi="Wingdings" w:hint="default"/>
      </w:rPr>
    </w:lvl>
    <w:lvl w:ilvl="5" w:tplc="8F2CF364" w:tentative="1">
      <w:start w:val="1"/>
      <w:numFmt w:val="bullet"/>
      <w:lvlText w:val=""/>
      <w:lvlJc w:val="left"/>
      <w:pPr>
        <w:tabs>
          <w:tab w:val="num" w:pos="4320"/>
        </w:tabs>
        <w:ind w:left="4320" w:hanging="360"/>
      </w:pPr>
      <w:rPr>
        <w:rFonts w:ascii="Wingdings" w:hAnsi="Wingdings" w:hint="default"/>
      </w:rPr>
    </w:lvl>
    <w:lvl w:ilvl="6" w:tplc="E188B17E" w:tentative="1">
      <w:start w:val="1"/>
      <w:numFmt w:val="bullet"/>
      <w:lvlText w:val=""/>
      <w:lvlJc w:val="left"/>
      <w:pPr>
        <w:tabs>
          <w:tab w:val="num" w:pos="5040"/>
        </w:tabs>
        <w:ind w:left="5040" w:hanging="360"/>
      </w:pPr>
      <w:rPr>
        <w:rFonts w:ascii="Wingdings" w:hAnsi="Wingdings" w:hint="default"/>
      </w:rPr>
    </w:lvl>
    <w:lvl w:ilvl="7" w:tplc="CF06D014" w:tentative="1">
      <w:start w:val="1"/>
      <w:numFmt w:val="bullet"/>
      <w:lvlText w:val=""/>
      <w:lvlJc w:val="left"/>
      <w:pPr>
        <w:tabs>
          <w:tab w:val="num" w:pos="5760"/>
        </w:tabs>
        <w:ind w:left="5760" w:hanging="360"/>
      </w:pPr>
      <w:rPr>
        <w:rFonts w:ascii="Wingdings" w:hAnsi="Wingdings" w:hint="default"/>
      </w:rPr>
    </w:lvl>
    <w:lvl w:ilvl="8" w:tplc="2E3E795A"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12"/>
  </w:num>
  <w:num w:numId="3">
    <w:abstractNumId w:val="14"/>
  </w:num>
  <w:num w:numId="4">
    <w:abstractNumId w:val="13"/>
  </w:num>
  <w:num w:numId="5">
    <w:abstractNumId w:val="2"/>
  </w:num>
  <w:num w:numId="6">
    <w:abstractNumId w:val="15"/>
  </w:num>
  <w:num w:numId="7">
    <w:abstractNumId w:val="4"/>
  </w:num>
  <w:num w:numId="8">
    <w:abstractNumId w:val="8"/>
  </w:num>
  <w:num w:numId="9">
    <w:abstractNumId w:val="3"/>
  </w:num>
  <w:num w:numId="10">
    <w:abstractNumId w:val="10"/>
  </w:num>
  <w:num w:numId="11">
    <w:abstractNumId w:val="5"/>
  </w:num>
  <w:num w:numId="12">
    <w:abstractNumId w:val="1"/>
  </w:num>
  <w:num w:numId="13">
    <w:abstractNumId w:val="11"/>
  </w:num>
  <w:num w:numId="14">
    <w:abstractNumId w:val="6"/>
  </w:num>
  <w:num w:numId="15">
    <w:abstractNumId w:val="19"/>
  </w:num>
  <w:num w:numId="16">
    <w:abstractNumId w:val="17"/>
  </w:num>
  <w:num w:numId="17">
    <w:abstractNumId w:val="16"/>
  </w:num>
  <w:num w:numId="18">
    <w:abstractNumId w:val="0"/>
  </w:num>
  <w:num w:numId="19">
    <w:abstractNumId w:val="9"/>
  </w:num>
  <w:num w:numId="20">
    <w:abstractNumId w:val="18"/>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
  <w:rsids>
    <w:rsidRoot w:val="00DF6307"/>
    <w:rsid w:val="00016529"/>
    <w:rsid w:val="00017A82"/>
    <w:rsid w:val="000250C9"/>
    <w:rsid w:val="000263B2"/>
    <w:rsid w:val="00041787"/>
    <w:rsid w:val="00047370"/>
    <w:rsid w:val="000510BF"/>
    <w:rsid w:val="00051A1D"/>
    <w:rsid w:val="00065C73"/>
    <w:rsid w:val="00072276"/>
    <w:rsid w:val="000737A5"/>
    <w:rsid w:val="00075F2E"/>
    <w:rsid w:val="00092D48"/>
    <w:rsid w:val="000A1592"/>
    <w:rsid w:val="000A7983"/>
    <w:rsid w:val="000B1F0B"/>
    <w:rsid w:val="000B36D7"/>
    <w:rsid w:val="000D0410"/>
    <w:rsid w:val="000D5009"/>
    <w:rsid w:val="000E6501"/>
    <w:rsid w:val="000F7102"/>
    <w:rsid w:val="00102B4D"/>
    <w:rsid w:val="00102DFE"/>
    <w:rsid w:val="00104E00"/>
    <w:rsid w:val="001122DA"/>
    <w:rsid w:val="0011736C"/>
    <w:rsid w:val="00135217"/>
    <w:rsid w:val="00152EA2"/>
    <w:rsid w:val="00163436"/>
    <w:rsid w:val="00180640"/>
    <w:rsid w:val="00196AA6"/>
    <w:rsid w:val="00197C0C"/>
    <w:rsid w:val="001D2B60"/>
    <w:rsid w:val="001E0E7D"/>
    <w:rsid w:val="001E77B7"/>
    <w:rsid w:val="002045A7"/>
    <w:rsid w:val="00232AFE"/>
    <w:rsid w:val="00243300"/>
    <w:rsid w:val="002472D4"/>
    <w:rsid w:val="002558DC"/>
    <w:rsid w:val="002759E3"/>
    <w:rsid w:val="002775BE"/>
    <w:rsid w:val="002835B5"/>
    <w:rsid w:val="0029011D"/>
    <w:rsid w:val="00290F47"/>
    <w:rsid w:val="00291D30"/>
    <w:rsid w:val="002A5221"/>
    <w:rsid w:val="002B6467"/>
    <w:rsid w:val="002C5516"/>
    <w:rsid w:val="002F533C"/>
    <w:rsid w:val="00304A45"/>
    <w:rsid w:val="00307D7D"/>
    <w:rsid w:val="00320FF5"/>
    <w:rsid w:val="003355D3"/>
    <w:rsid w:val="00335D24"/>
    <w:rsid w:val="00346EE9"/>
    <w:rsid w:val="003476D9"/>
    <w:rsid w:val="00363373"/>
    <w:rsid w:val="00374D09"/>
    <w:rsid w:val="003835CE"/>
    <w:rsid w:val="003B2B80"/>
    <w:rsid w:val="003D0E04"/>
    <w:rsid w:val="003E75A4"/>
    <w:rsid w:val="00423AB4"/>
    <w:rsid w:val="004253D3"/>
    <w:rsid w:val="00433F39"/>
    <w:rsid w:val="00441F24"/>
    <w:rsid w:val="004714B1"/>
    <w:rsid w:val="00471E5B"/>
    <w:rsid w:val="0048668D"/>
    <w:rsid w:val="0049483C"/>
    <w:rsid w:val="004A6848"/>
    <w:rsid w:val="004B2432"/>
    <w:rsid w:val="004C1527"/>
    <w:rsid w:val="004E0921"/>
    <w:rsid w:val="004F691D"/>
    <w:rsid w:val="004F6A38"/>
    <w:rsid w:val="00502E8B"/>
    <w:rsid w:val="005116C9"/>
    <w:rsid w:val="00520ACD"/>
    <w:rsid w:val="005301E3"/>
    <w:rsid w:val="00541D82"/>
    <w:rsid w:val="00545E14"/>
    <w:rsid w:val="005475B3"/>
    <w:rsid w:val="00551173"/>
    <w:rsid w:val="00556FE2"/>
    <w:rsid w:val="005669C7"/>
    <w:rsid w:val="00573164"/>
    <w:rsid w:val="005736DD"/>
    <w:rsid w:val="00577842"/>
    <w:rsid w:val="00595E92"/>
    <w:rsid w:val="005A3050"/>
    <w:rsid w:val="005A4C68"/>
    <w:rsid w:val="005A7EA9"/>
    <w:rsid w:val="005C7DF1"/>
    <w:rsid w:val="005E7623"/>
    <w:rsid w:val="005F1A87"/>
    <w:rsid w:val="0061792A"/>
    <w:rsid w:val="006255CB"/>
    <w:rsid w:val="00634343"/>
    <w:rsid w:val="00640491"/>
    <w:rsid w:val="00640841"/>
    <w:rsid w:val="006471DA"/>
    <w:rsid w:val="006504CC"/>
    <w:rsid w:val="00650D27"/>
    <w:rsid w:val="00653743"/>
    <w:rsid w:val="006562C9"/>
    <w:rsid w:val="006900CB"/>
    <w:rsid w:val="00696947"/>
    <w:rsid w:val="0069709E"/>
    <w:rsid w:val="006A4DCB"/>
    <w:rsid w:val="006A7C7E"/>
    <w:rsid w:val="006B547B"/>
    <w:rsid w:val="006B72C2"/>
    <w:rsid w:val="006B7500"/>
    <w:rsid w:val="006C2479"/>
    <w:rsid w:val="006E6499"/>
    <w:rsid w:val="00726FBA"/>
    <w:rsid w:val="00733EAA"/>
    <w:rsid w:val="007350B6"/>
    <w:rsid w:val="00742526"/>
    <w:rsid w:val="00751AA3"/>
    <w:rsid w:val="00753FCF"/>
    <w:rsid w:val="00763F73"/>
    <w:rsid w:val="0076614E"/>
    <w:rsid w:val="007716BF"/>
    <w:rsid w:val="007A7722"/>
    <w:rsid w:val="007B0A01"/>
    <w:rsid w:val="007D02C4"/>
    <w:rsid w:val="007E0219"/>
    <w:rsid w:val="007E24D2"/>
    <w:rsid w:val="007E48F6"/>
    <w:rsid w:val="007E5D75"/>
    <w:rsid w:val="007E7EC3"/>
    <w:rsid w:val="00801F91"/>
    <w:rsid w:val="00806C30"/>
    <w:rsid w:val="0081096A"/>
    <w:rsid w:val="008246C2"/>
    <w:rsid w:val="008258A8"/>
    <w:rsid w:val="00830861"/>
    <w:rsid w:val="00837539"/>
    <w:rsid w:val="00844A06"/>
    <w:rsid w:val="00861CE7"/>
    <w:rsid w:val="00862A8E"/>
    <w:rsid w:val="008642AD"/>
    <w:rsid w:val="00866243"/>
    <w:rsid w:val="00875934"/>
    <w:rsid w:val="00875989"/>
    <w:rsid w:val="00883BE1"/>
    <w:rsid w:val="0088520F"/>
    <w:rsid w:val="008925A7"/>
    <w:rsid w:val="008972C1"/>
    <w:rsid w:val="008B1341"/>
    <w:rsid w:val="008B3C34"/>
    <w:rsid w:val="008F6DC4"/>
    <w:rsid w:val="009153C7"/>
    <w:rsid w:val="009210AF"/>
    <w:rsid w:val="00923A02"/>
    <w:rsid w:val="0093630D"/>
    <w:rsid w:val="0096237F"/>
    <w:rsid w:val="0098486A"/>
    <w:rsid w:val="00985AC6"/>
    <w:rsid w:val="00986A44"/>
    <w:rsid w:val="00986E56"/>
    <w:rsid w:val="00987021"/>
    <w:rsid w:val="009A40DD"/>
    <w:rsid w:val="009B3444"/>
    <w:rsid w:val="009C685E"/>
    <w:rsid w:val="009D44AA"/>
    <w:rsid w:val="009D5C08"/>
    <w:rsid w:val="009E4157"/>
    <w:rsid w:val="009E4691"/>
    <w:rsid w:val="009F4B3D"/>
    <w:rsid w:val="009F54D4"/>
    <w:rsid w:val="00A22239"/>
    <w:rsid w:val="00A26C5B"/>
    <w:rsid w:val="00A27A80"/>
    <w:rsid w:val="00A30EB9"/>
    <w:rsid w:val="00A410AE"/>
    <w:rsid w:val="00A54772"/>
    <w:rsid w:val="00A60486"/>
    <w:rsid w:val="00A615F2"/>
    <w:rsid w:val="00A63991"/>
    <w:rsid w:val="00A70E50"/>
    <w:rsid w:val="00A8020A"/>
    <w:rsid w:val="00A80B07"/>
    <w:rsid w:val="00AB3E14"/>
    <w:rsid w:val="00AB6D20"/>
    <w:rsid w:val="00AB6EF7"/>
    <w:rsid w:val="00AC0B6A"/>
    <w:rsid w:val="00AC1252"/>
    <w:rsid w:val="00AC25F5"/>
    <w:rsid w:val="00AC747B"/>
    <w:rsid w:val="00AD32FB"/>
    <w:rsid w:val="00AD5E15"/>
    <w:rsid w:val="00AF5665"/>
    <w:rsid w:val="00B00354"/>
    <w:rsid w:val="00B0665E"/>
    <w:rsid w:val="00B17945"/>
    <w:rsid w:val="00B40632"/>
    <w:rsid w:val="00B46436"/>
    <w:rsid w:val="00B52CF8"/>
    <w:rsid w:val="00B61620"/>
    <w:rsid w:val="00B84D88"/>
    <w:rsid w:val="00B92726"/>
    <w:rsid w:val="00BA34F6"/>
    <w:rsid w:val="00BB4F5D"/>
    <w:rsid w:val="00BC631A"/>
    <w:rsid w:val="00BD0CC6"/>
    <w:rsid w:val="00BE40F8"/>
    <w:rsid w:val="00BF0DF9"/>
    <w:rsid w:val="00BF164E"/>
    <w:rsid w:val="00BF2B70"/>
    <w:rsid w:val="00BF50B5"/>
    <w:rsid w:val="00C07C8B"/>
    <w:rsid w:val="00C12BC3"/>
    <w:rsid w:val="00C21C1B"/>
    <w:rsid w:val="00C26E6B"/>
    <w:rsid w:val="00C32556"/>
    <w:rsid w:val="00C44BB4"/>
    <w:rsid w:val="00C5236D"/>
    <w:rsid w:val="00C55125"/>
    <w:rsid w:val="00C55873"/>
    <w:rsid w:val="00C63076"/>
    <w:rsid w:val="00C63DBA"/>
    <w:rsid w:val="00C72DA6"/>
    <w:rsid w:val="00C736E9"/>
    <w:rsid w:val="00C7479F"/>
    <w:rsid w:val="00C85810"/>
    <w:rsid w:val="00C87803"/>
    <w:rsid w:val="00C87CC2"/>
    <w:rsid w:val="00C94B0C"/>
    <w:rsid w:val="00CA27B4"/>
    <w:rsid w:val="00CB0361"/>
    <w:rsid w:val="00CF2374"/>
    <w:rsid w:val="00D114BE"/>
    <w:rsid w:val="00D129A6"/>
    <w:rsid w:val="00D12AE5"/>
    <w:rsid w:val="00D168F5"/>
    <w:rsid w:val="00D36A47"/>
    <w:rsid w:val="00D44B27"/>
    <w:rsid w:val="00D4517D"/>
    <w:rsid w:val="00D4646C"/>
    <w:rsid w:val="00D508B5"/>
    <w:rsid w:val="00D56A94"/>
    <w:rsid w:val="00D60FA7"/>
    <w:rsid w:val="00D73748"/>
    <w:rsid w:val="00D839E7"/>
    <w:rsid w:val="00DA21BE"/>
    <w:rsid w:val="00DA4CE3"/>
    <w:rsid w:val="00DC4F33"/>
    <w:rsid w:val="00DE2C0A"/>
    <w:rsid w:val="00DF6307"/>
    <w:rsid w:val="00E054E9"/>
    <w:rsid w:val="00E05B1F"/>
    <w:rsid w:val="00E170E8"/>
    <w:rsid w:val="00E23896"/>
    <w:rsid w:val="00E2546A"/>
    <w:rsid w:val="00E4415E"/>
    <w:rsid w:val="00E54B46"/>
    <w:rsid w:val="00E6328D"/>
    <w:rsid w:val="00E722AD"/>
    <w:rsid w:val="00E74E5A"/>
    <w:rsid w:val="00E85748"/>
    <w:rsid w:val="00E95697"/>
    <w:rsid w:val="00EB4BAE"/>
    <w:rsid w:val="00EB6027"/>
    <w:rsid w:val="00EB6871"/>
    <w:rsid w:val="00EC3D17"/>
    <w:rsid w:val="00EC7ECC"/>
    <w:rsid w:val="00ED0D9A"/>
    <w:rsid w:val="00ED20A9"/>
    <w:rsid w:val="00ED36AC"/>
    <w:rsid w:val="00ED7CE1"/>
    <w:rsid w:val="00EE4D98"/>
    <w:rsid w:val="00EF5819"/>
    <w:rsid w:val="00F03DCE"/>
    <w:rsid w:val="00F071E7"/>
    <w:rsid w:val="00F1576A"/>
    <w:rsid w:val="00F15869"/>
    <w:rsid w:val="00F24710"/>
    <w:rsid w:val="00F3047C"/>
    <w:rsid w:val="00F43F44"/>
    <w:rsid w:val="00F4662B"/>
    <w:rsid w:val="00F51745"/>
    <w:rsid w:val="00F60B4F"/>
    <w:rsid w:val="00F63C6F"/>
    <w:rsid w:val="00F741AF"/>
    <w:rsid w:val="00F75BD6"/>
    <w:rsid w:val="00F76FB7"/>
    <w:rsid w:val="00F77C80"/>
    <w:rsid w:val="00F85805"/>
    <w:rsid w:val="00FA2995"/>
    <w:rsid w:val="00FA4DD8"/>
    <w:rsid w:val="00FB0502"/>
    <w:rsid w:val="00FB7A52"/>
    <w:rsid w:val="00FC25D3"/>
    <w:rsid w:val="00FE7F79"/>
    <w:rsid w:val="00FF2B28"/>
    <w:rsid w:val="4ADD0153"/>
    <w:rsid w:val="51BC5297"/>
    <w:rsid w:val="55312C39"/>
    <w:rsid w:val="700D25DD"/>
    <w:rsid w:val="780C26CC"/>
    <w:rsid w:val="7EC307A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1746" fillcolor="white">
      <v:fill color="white"/>
    </o:shapedefaults>
    <o:shapelayout v:ext="edit">
      <o:idmap v:ext="edit" data="1"/>
      <o:rules v:ext="edit">
        <o:r id="V:Rule12" type="connector" idref="#_x0000_s1057"/>
        <o:r id="V:Rule13" type="connector" idref="#_x0000_s1050"/>
        <o:r id="V:Rule14" type="connector" idref="#_x0000_s1056"/>
        <o:r id="V:Rule15" type="connector" idref="#_x0000_s1051"/>
        <o:r id="V:Rule16" type="connector" idref="#_x0000_s1052"/>
        <o:r id="V:Rule17" type="connector" idref="#_x0000_s1053"/>
        <o:r id="V:Rule18" type="connector" idref="#_x0000_s1054"/>
        <o:r id="V:Rule19" type="connector" idref="#_x0000_s1047"/>
        <o:r id="V:Rule20" type="connector" idref="#_x0000_s1048"/>
        <o:r id="V:Rule21" type="connector" idref="#_x0000_s1055"/>
        <o:r id="V:Rule22" type="connector" idref="#_x0000_s10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unhideWhenUsed="0"/>
    <w:lsdException w:name="caption" w:uiPriority="35" w:qFormat="1"/>
    <w:lsdException w:name="List 2" w:semiHidden="0" w:uiPriority="0" w:unhideWhenUsed="0"/>
    <w:lsdException w:name="Title" w:semiHidden="0" w:uiPriority="0" w:unhideWhenUsed="0" w:qFormat="1"/>
    <w:lsdException w:name="Default Paragraph Font" w:uiPriority="1"/>
    <w:lsdException w:name="Body Text" w:semiHidden="0" w:uiPriority="0" w:unhideWhenUsed="0" w:qFormat="1"/>
    <w:lsdException w:name="Subtitle" w:semiHidden="0" w:uiPriority="11" w:unhideWhenUsed="0" w:qFormat="1"/>
    <w:lsdException w:name="Body Text 3" w:semiHidden="0" w:uiPriority="0" w:unhideWhenUsed="0"/>
    <w:lsdException w:name="Body Text Indent 2" w:semiHidden="0" w:uiPriority="0" w:unhideWhenUsed="0"/>
    <w:lsdException w:name="Body Text Indent 3" w:qFormat="1"/>
    <w:lsdException w:name="Strong" w:semiHidden="0" w:uiPriority="0" w:unhideWhenUsed="0" w:qFormat="1"/>
    <w:lsdException w:name="Emphasis" w:semiHidden="0" w:uiPriority="20" w:unhideWhenUsed="0" w:qFormat="1"/>
    <w:lsdException w:name="Normal (Web)" w:semiHidden="0" w:unhideWhenUsed="0"/>
    <w:lsdException w:name="Normal Table" w:qFormat="1"/>
    <w:lsdException w:name="Balloon Text" w:qFormat="1"/>
    <w:lsdException w:name="Table Grid" w:semiHidden="0" w:uiPriority="3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85E"/>
    <w:rPr>
      <w:rFonts w:eastAsia="Times New Roman"/>
      <w:sz w:val="24"/>
      <w:szCs w:val="24"/>
    </w:rPr>
  </w:style>
  <w:style w:type="paragraph" w:styleId="Heading1">
    <w:name w:val="heading 1"/>
    <w:basedOn w:val="Normal"/>
    <w:next w:val="Normal"/>
    <w:link w:val="Heading1Char"/>
    <w:qFormat/>
    <w:rsid w:val="009C685E"/>
    <w:pPr>
      <w:keepNext/>
      <w:spacing w:line="300" w:lineRule="exact"/>
      <w:jc w:val="both"/>
      <w:outlineLvl w:val="0"/>
    </w:pPr>
    <w:rPr>
      <w:b/>
      <w:bCs/>
      <w:u w:val="single"/>
    </w:rPr>
  </w:style>
  <w:style w:type="paragraph" w:styleId="Heading3">
    <w:name w:val="heading 3"/>
    <w:basedOn w:val="Normal"/>
    <w:next w:val="Normal"/>
    <w:link w:val="Heading3Char"/>
    <w:qFormat/>
    <w:rsid w:val="009C685E"/>
    <w:pPr>
      <w:keepNext/>
      <w:ind w:left="1122" w:right="554" w:hanging="1122"/>
      <w:jc w:val="both"/>
      <w:outlineLvl w:val="2"/>
    </w:pPr>
    <w:rPr>
      <w:b/>
      <w:bCs/>
      <w:u w:val="single"/>
    </w:rPr>
  </w:style>
  <w:style w:type="paragraph" w:styleId="Heading4">
    <w:name w:val="heading 4"/>
    <w:basedOn w:val="Normal"/>
    <w:next w:val="Normal"/>
    <w:link w:val="Heading4Char"/>
    <w:uiPriority w:val="9"/>
    <w:semiHidden/>
    <w:unhideWhenUsed/>
    <w:qFormat/>
    <w:rsid w:val="006C2479"/>
    <w:pPr>
      <w:keepNext/>
      <w:keepLines/>
      <w:spacing w:before="200"/>
      <w:outlineLvl w:val="3"/>
    </w:pPr>
    <w:rPr>
      <w:rFonts w:asciiTheme="majorHAnsi" w:eastAsiaTheme="majorEastAsia" w:hAnsiTheme="majorHAnsi" w:cstheme="majorBidi"/>
      <w:b/>
      <w:bCs/>
      <w:i/>
      <w:iCs/>
      <w:color w:val="5B9BD5" w:themeColor="accent1"/>
    </w:rPr>
  </w:style>
  <w:style w:type="paragraph" w:styleId="Heading6">
    <w:name w:val="heading 6"/>
    <w:basedOn w:val="Normal"/>
    <w:next w:val="Normal"/>
    <w:link w:val="Heading6Char"/>
    <w:uiPriority w:val="9"/>
    <w:semiHidden/>
    <w:unhideWhenUsed/>
    <w:qFormat/>
    <w:rsid w:val="006C2479"/>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9">
    <w:name w:val="heading 9"/>
    <w:basedOn w:val="Normal"/>
    <w:next w:val="Normal"/>
    <w:link w:val="Heading9Char"/>
    <w:uiPriority w:val="9"/>
    <w:semiHidden/>
    <w:unhideWhenUsed/>
    <w:qFormat/>
    <w:rsid w:val="00837539"/>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9C685E"/>
    <w:rPr>
      <w:rFonts w:ascii="Tahoma" w:hAnsi="Tahoma" w:cs="Tahoma"/>
      <w:sz w:val="16"/>
      <w:szCs w:val="16"/>
    </w:rPr>
  </w:style>
  <w:style w:type="paragraph" w:styleId="BodyText">
    <w:name w:val="Body Text"/>
    <w:basedOn w:val="Normal"/>
    <w:link w:val="BodyTextChar"/>
    <w:qFormat/>
    <w:rsid w:val="009C685E"/>
    <w:pPr>
      <w:ind w:right="554"/>
    </w:pPr>
    <w:rPr>
      <w:rFonts w:ascii="BankGothic Md BT" w:hAnsi="BankGothic Md BT"/>
    </w:rPr>
  </w:style>
  <w:style w:type="paragraph" w:styleId="BodyText3">
    <w:name w:val="Body Text 3"/>
    <w:basedOn w:val="Normal"/>
    <w:link w:val="BodyText3Char"/>
    <w:rsid w:val="009C685E"/>
    <w:pPr>
      <w:spacing w:after="120"/>
    </w:pPr>
    <w:rPr>
      <w:sz w:val="16"/>
      <w:szCs w:val="16"/>
    </w:rPr>
  </w:style>
  <w:style w:type="paragraph" w:styleId="BodyTextIndent2">
    <w:name w:val="Body Text Indent 2"/>
    <w:basedOn w:val="Normal"/>
    <w:link w:val="BodyTextIndent2Char"/>
    <w:rsid w:val="009C685E"/>
    <w:pPr>
      <w:ind w:left="935"/>
    </w:pPr>
  </w:style>
  <w:style w:type="paragraph" w:styleId="BodyTextIndent3">
    <w:name w:val="Body Text Indent 3"/>
    <w:basedOn w:val="Normal"/>
    <w:link w:val="BodyTextIndent3Char"/>
    <w:uiPriority w:val="99"/>
    <w:semiHidden/>
    <w:unhideWhenUsed/>
    <w:qFormat/>
    <w:rsid w:val="009C685E"/>
    <w:pPr>
      <w:spacing w:after="120" w:line="276" w:lineRule="auto"/>
      <w:ind w:left="360"/>
    </w:pPr>
    <w:rPr>
      <w:rFonts w:ascii="Calibri" w:hAnsi="Calibri"/>
      <w:sz w:val="16"/>
      <w:szCs w:val="16"/>
    </w:rPr>
  </w:style>
  <w:style w:type="paragraph" w:styleId="Footer">
    <w:name w:val="footer"/>
    <w:basedOn w:val="Normal"/>
    <w:link w:val="FooterChar"/>
    <w:uiPriority w:val="99"/>
    <w:rsid w:val="009C685E"/>
    <w:pPr>
      <w:tabs>
        <w:tab w:val="center" w:pos="4320"/>
        <w:tab w:val="right" w:pos="8640"/>
      </w:tabs>
    </w:pPr>
  </w:style>
  <w:style w:type="paragraph" w:styleId="Header">
    <w:name w:val="header"/>
    <w:basedOn w:val="Normal"/>
    <w:link w:val="HeaderChar"/>
    <w:uiPriority w:val="99"/>
    <w:unhideWhenUsed/>
    <w:rsid w:val="009C685E"/>
    <w:pPr>
      <w:tabs>
        <w:tab w:val="center" w:pos="4513"/>
        <w:tab w:val="right" w:pos="9026"/>
      </w:tabs>
    </w:pPr>
  </w:style>
  <w:style w:type="paragraph" w:styleId="List2">
    <w:name w:val="List 2"/>
    <w:basedOn w:val="Normal"/>
    <w:rsid w:val="009C685E"/>
    <w:pPr>
      <w:ind w:left="720" w:hanging="360"/>
    </w:pPr>
  </w:style>
  <w:style w:type="paragraph" w:styleId="NormalWeb">
    <w:name w:val="Normal (Web)"/>
    <w:basedOn w:val="Normal"/>
    <w:uiPriority w:val="99"/>
    <w:rsid w:val="009C685E"/>
    <w:pPr>
      <w:spacing w:before="100" w:beforeAutospacing="1" w:after="100" w:afterAutospacing="1"/>
    </w:pPr>
  </w:style>
  <w:style w:type="character" w:styleId="Strong">
    <w:name w:val="Strong"/>
    <w:qFormat/>
    <w:rsid w:val="009C685E"/>
    <w:rPr>
      <w:b/>
    </w:rPr>
  </w:style>
  <w:style w:type="paragraph" w:styleId="Title">
    <w:name w:val="Title"/>
    <w:basedOn w:val="Normal"/>
    <w:link w:val="TitleChar"/>
    <w:qFormat/>
    <w:rsid w:val="009C685E"/>
    <w:pPr>
      <w:jc w:val="center"/>
    </w:pPr>
    <w:rPr>
      <w:b/>
      <w:bCs/>
      <w:sz w:val="32"/>
    </w:rPr>
  </w:style>
  <w:style w:type="character" w:customStyle="1" w:styleId="Heading1Char">
    <w:name w:val="Heading 1 Char"/>
    <w:basedOn w:val="DefaultParagraphFont"/>
    <w:link w:val="Heading1"/>
    <w:rsid w:val="009C685E"/>
    <w:rPr>
      <w:rFonts w:ascii="Times New Roman" w:eastAsia="Times New Roman" w:hAnsi="Times New Roman" w:cs="Times New Roman"/>
      <w:b/>
      <w:bCs/>
      <w:sz w:val="24"/>
      <w:szCs w:val="24"/>
      <w:u w:val="single"/>
      <w:lang w:val="en-US"/>
    </w:rPr>
  </w:style>
  <w:style w:type="character" w:customStyle="1" w:styleId="Heading3Char">
    <w:name w:val="Heading 3 Char"/>
    <w:basedOn w:val="DefaultParagraphFont"/>
    <w:link w:val="Heading3"/>
    <w:qFormat/>
    <w:rsid w:val="009C685E"/>
    <w:rPr>
      <w:rFonts w:ascii="Times New Roman" w:eastAsia="Times New Roman" w:hAnsi="Times New Roman" w:cs="Times New Roman"/>
      <w:b/>
      <w:bCs/>
      <w:sz w:val="24"/>
      <w:szCs w:val="24"/>
      <w:u w:val="single"/>
      <w:lang w:val="en-US"/>
    </w:rPr>
  </w:style>
  <w:style w:type="character" w:customStyle="1" w:styleId="FooterChar">
    <w:name w:val="Footer Char"/>
    <w:basedOn w:val="DefaultParagraphFont"/>
    <w:link w:val="Footer"/>
    <w:uiPriority w:val="99"/>
    <w:qFormat/>
    <w:rsid w:val="009C685E"/>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qFormat/>
    <w:rsid w:val="009C685E"/>
    <w:rPr>
      <w:rFonts w:ascii="BankGothic Md BT" w:eastAsia="Times New Roman" w:hAnsi="BankGothic Md BT" w:cs="Times New Roman"/>
      <w:sz w:val="24"/>
      <w:szCs w:val="24"/>
      <w:lang w:val="en-US"/>
    </w:rPr>
  </w:style>
  <w:style w:type="character" w:customStyle="1" w:styleId="BodyText3Char">
    <w:name w:val="Body Text 3 Char"/>
    <w:basedOn w:val="DefaultParagraphFont"/>
    <w:link w:val="BodyText3"/>
    <w:rsid w:val="009C685E"/>
    <w:rPr>
      <w:rFonts w:ascii="Times New Roman" w:eastAsia="Times New Roman" w:hAnsi="Times New Roman" w:cs="Times New Roman"/>
      <w:sz w:val="16"/>
      <w:szCs w:val="16"/>
      <w:lang w:val="en-US"/>
    </w:rPr>
  </w:style>
  <w:style w:type="character" w:customStyle="1" w:styleId="BodyTextIndent2Char">
    <w:name w:val="Body Text Indent 2 Char"/>
    <w:basedOn w:val="DefaultParagraphFont"/>
    <w:link w:val="BodyTextIndent2"/>
    <w:rsid w:val="009C685E"/>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C685E"/>
    <w:pPr>
      <w:ind w:left="720"/>
    </w:pPr>
  </w:style>
  <w:style w:type="paragraph" w:styleId="NoSpacing">
    <w:name w:val="No Spacing"/>
    <w:link w:val="NoSpacingChar"/>
    <w:uiPriority w:val="1"/>
    <w:qFormat/>
    <w:rsid w:val="009C685E"/>
    <w:rPr>
      <w:rFonts w:eastAsia="Times New Roman"/>
      <w:sz w:val="24"/>
      <w:szCs w:val="24"/>
    </w:rPr>
  </w:style>
  <w:style w:type="paragraph" w:customStyle="1" w:styleId="Default">
    <w:name w:val="Default"/>
    <w:rsid w:val="009C685E"/>
    <w:pPr>
      <w:autoSpaceDE w:val="0"/>
      <w:autoSpaceDN w:val="0"/>
      <w:adjustRightInd w:val="0"/>
    </w:pPr>
    <w:rPr>
      <w:rFonts w:eastAsia="Times New Roman"/>
      <w:color w:val="000000"/>
      <w:sz w:val="24"/>
      <w:szCs w:val="24"/>
    </w:rPr>
  </w:style>
  <w:style w:type="character" w:customStyle="1" w:styleId="BodyTextIndent3Char">
    <w:name w:val="Body Text Indent 3 Char"/>
    <w:basedOn w:val="DefaultParagraphFont"/>
    <w:link w:val="BodyTextIndent3"/>
    <w:uiPriority w:val="99"/>
    <w:semiHidden/>
    <w:rsid w:val="009C685E"/>
    <w:rPr>
      <w:rFonts w:ascii="Calibri" w:eastAsia="Times New Roman" w:hAnsi="Calibri" w:cs="Times New Roman"/>
      <w:sz w:val="16"/>
      <w:szCs w:val="16"/>
      <w:lang w:val="en-US"/>
    </w:rPr>
  </w:style>
  <w:style w:type="character" w:customStyle="1" w:styleId="NoSpacingChar">
    <w:name w:val="No Spacing Char"/>
    <w:link w:val="NoSpacing"/>
    <w:uiPriority w:val="1"/>
    <w:rsid w:val="009C685E"/>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9C685E"/>
    <w:rPr>
      <w:rFonts w:ascii="Times New Roman" w:eastAsia="Times New Roman" w:hAnsi="Times New Roman" w:cs="Times New Roman"/>
      <w:sz w:val="24"/>
      <w:szCs w:val="24"/>
      <w:lang w:val="en-US"/>
    </w:rPr>
  </w:style>
  <w:style w:type="character" w:customStyle="1" w:styleId="BalloonTextChar">
    <w:name w:val="Balloon Text Char"/>
    <w:basedOn w:val="DefaultParagraphFont"/>
    <w:link w:val="BalloonText"/>
    <w:uiPriority w:val="99"/>
    <w:semiHidden/>
    <w:rsid w:val="009C685E"/>
    <w:rPr>
      <w:rFonts w:ascii="Tahoma" w:eastAsia="Times New Roman" w:hAnsi="Tahoma" w:cs="Tahoma"/>
      <w:sz w:val="16"/>
      <w:szCs w:val="16"/>
      <w:lang w:val="en-US"/>
    </w:rPr>
  </w:style>
  <w:style w:type="character" w:customStyle="1" w:styleId="TitleChar">
    <w:name w:val="Title Char"/>
    <w:basedOn w:val="DefaultParagraphFont"/>
    <w:link w:val="Title"/>
    <w:rsid w:val="009C685E"/>
    <w:rPr>
      <w:rFonts w:ascii="Times New Roman" w:eastAsia="Times New Roman" w:hAnsi="Times New Roman" w:cs="Times New Roman"/>
      <w:b/>
      <w:bCs/>
      <w:sz w:val="32"/>
      <w:szCs w:val="24"/>
      <w:lang w:val="en-US"/>
    </w:rPr>
  </w:style>
  <w:style w:type="character" w:customStyle="1" w:styleId="Heading6Char">
    <w:name w:val="Heading 6 Char"/>
    <w:basedOn w:val="DefaultParagraphFont"/>
    <w:link w:val="Heading6"/>
    <w:uiPriority w:val="9"/>
    <w:semiHidden/>
    <w:rsid w:val="006C2479"/>
    <w:rPr>
      <w:rFonts w:asciiTheme="majorHAnsi" w:eastAsiaTheme="majorEastAsia" w:hAnsiTheme="majorHAnsi" w:cstheme="majorBidi"/>
      <w:i/>
      <w:iCs/>
      <w:color w:val="1F4D78" w:themeColor="accent1" w:themeShade="7F"/>
      <w:sz w:val="24"/>
      <w:szCs w:val="24"/>
    </w:rPr>
  </w:style>
  <w:style w:type="character" w:styleId="Hyperlink">
    <w:name w:val="Hyperlink"/>
    <w:basedOn w:val="DefaultParagraphFont"/>
    <w:uiPriority w:val="99"/>
    <w:unhideWhenUsed/>
    <w:rsid w:val="006C2479"/>
    <w:rPr>
      <w:color w:val="0000FF"/>
      <w:u w:val="single"/>
    </w:rPr>
  </w:style>
  <w:style w:type="character" w:customStyle="1" w:styleId="Heading4Char">
    <w:name w:val="Heading 4 Char"/>
    <w:basedOn w:val="DefaultParagraphFont"/>
    <w:link w:val="Heading4"/>
    <w:uiPriority w:val="9"/>
    <w:semiHidden/>
    <w:rsid w:val="006C2479"/>
    <w:rPr>
      <w:rFonts w:asciiTheme="majorHAnsi" w:eastAsiaTheme="majorEastAsia" w:hAnsiTheme="majorHAnsi" w:cstheme="majorBidi"/>
      <w:b/>
      <w:bCs/>
      <w:i/>
      <w:iCs/>
      <w:color w:val="5B9BD5" w:themeColor="accent1"/>
      <w:sz w:val="24"/>
      <w:szCs w:val="24"/>
    </w:rPr>
  </w:style>
  <w:style w:type="character" w:styleId="Emphasis">
    <w:name w:val="Emphasis"/>
    <w:basedOn w:val="DefaultParagraphFont"/>
    <w:uiPriority w:val="20"/>
    <w:qFormat/>
    <w:rsid w:val="00102DFE"/>
    <w:rPr>
      <w:i/>
      <w:iCs/>
    </w:rPr>
  </w:style>
  <w:style w:type="paragraph" w:customStyle="1" w:styleId="Style">
    <w:name w:val="Style"/>
    <w:rsid w:val="00BF164E"/>
    <w:pPr>
      <w:widowControl w:val="0"/>
      <w:autoSpaceDE w:val="0"/>
      <w:autoSpaceDN w:val="0"/>
      <w:adjustRightInd w:val="0"/>
    </w:pPr>
    <w:rPr>
      <w:rFonts w:eastAsia="Times New Roman"/>
      <w:sz w:val="24"/>
      <w:szCs w:val="24"/>
    </w:rPr>
  </w:style>
  <w:style w:type="table" w:styleId="TableGrid">
    <w:name w:val="Table Grid"/>
    <w:basedOn w:val="TableNormal"/>
    <w:uiPriority w:val="39"/>
    <w:rsid w:val="00CF2374"/>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9Char">
    <w:name w:val="Heading 9 Char"/>
    <w:basedOn w:val="DefaultParagraphFont"/>
    <w:link w:val="Heading9"/>
    <w:uiPriority w:val="9"/>
    <w:semiHidden/>
    <w:rsid w:val="00837539"/>
    <w:rPr>
      <w:rFonts w:asciiTheme="majorHAnsi" w:eastAsiaTheme="majorEastAsia" w:hAnsiTheme="majorHAnsi" w:cstheme="majorBidi"/>
      <w:i/>
      <w:iCs/>
      <w:color w:val="404040" w:themeColor="text1" w:themeTint="BF"/>
    </w:rPr>
  </w:style>
</w:styles>
</file>

<file path=word/webSettings.xml><?xml version="1.0" encoding="utf-8"?>
<w:webSettings xmlns:r="http://schemas.openxmlformats.org/officeDocument/2006/relationships" xmlns:w="http://schemas.openxmlformats.org/wordprocessingml/2006/main">
  <w:divs>
    <w:div w:id="1781374">
      <w:bodyDiv w:val="1"/>
      <w:marLeft w:val="0"/>
      <w:marRight w:val="0"/>
      <w:marTop w:val="0"/>
      <w:marBottom w:val="0"/>
      <w:divBdr>
        <w:top w:val="none" w:sz="0" w:space="0" w:color="auto"/>
        <w:left w:val="none" w:sz="0" w:space="0" w:color="auto"/>
        <w:bottom w:val="none" w:sz="0" w:space="0" w:color="auto"/>
        <w:right w:val="none" w:sz="0" w:space="0" w:color="auto"/>
      </w:divBdr>
    </w:div>
    <w:div w:id="32973333">
      <w:bodyDiv w:val="1"/>
      <w:marLeft w:val="0"/>
      <w:marRight w:val="0"/>
      <w:marTop w:val="0"/>
      <w:marBottom w:val="0"/>
      <w:divBdr>
        <w:top w:val="none" w:sz="0" w:space="0" w:color="auto"/>
        <w:left w:val="none" w:sz="0" w:space="0" w:color="auto"/>
        <w:bottom w:val="none" w:sz="0" w:space="0" w:color="auto"/>
        <w:right w:val="none" w:sz="0" w:space="0" w:color="auto"/>
      </w:divBdr>
    </w:div>
    <w:div w:id="52778823">
      <w:bodyDiv w:val="1"/>
      <w:marLeft w:val="0"/>
      <w:marRight w:val="0"/>
      <w:marTop w:val="0"/>
      <w:marBottom w:val="0"/>
      <w:divBdr>
        <w:top w:val="none" w:sz="0" w:space="0" w:color="auto"/>
        <w:left w:val="none" w:sz="0" w:space="0" w:color="auto"/>
        <w:bottom w:val="none" w:sz="0" w:space="0" w:color="auto"/>
        <w:right w:val="none" w:sz="0" w:space="0" w:color="auto"/>
      </w:divBdr>
    </w:div>
    <w:div w:id="64182863">
      <w:bodyDiv w:val="1"/>
      <w:marLeft w:val="0"/>
      <w:marRight w:val="0"/>
      <w:marTop w:val="0"/>
      <w:marBottom w:val="0"/>
      <w:divBdr>
        <w:top w:val="none" w:sz="0" w:space="0" w:color="auto"/>
        <w:left w:val="none" w:sz="0" w:space="0" w:color="auto"/>
        <w:bottom w:val="none" w:sz="0" w:space="0" w:color="auto"/>
        <w:right w:val="none" w:sz="0" w:space="0" w:color="auto"/>
      </w:divBdr>
      <w:divsChild>
        <w:div w:id="2629881">
          <w:marLeft w:val="806"/>
          <w:marRight w:val="0"/>
          <w:marTop w:val="134"/>
          <w:marBottom w:val="0"/>
          <w:divBdr>
            <w:top w:val="none" w:sz="0" w:space="0" w:color="auto"/>
            <w:left w:val="none" w:sz="0" w:space="0" w:color="auto"/>
            <w:bottom w:val="none" w:sz="0" w:space="0" w:color="auto"/>
            <w:right w:val="none" w:sz="0" w:space="0" w:color="auto"/>
          </w:divBdr>
        </w:div>
      </w:divsChild>
    </w:div>
    <w:div w:id="77749567">
      <w:bodyDiv w:val="1"/>
      <w:marLeft w:val="0"/>
      <w:marRight w:val="0"/>
      <w:marTop w:val="0"/>
      <w:marBottom w:val="0"/>
      <w:divBdr>
        <w:top w:val="none" w:sz="0" w:space="0" w:color="auto"/>
        <w:left w:val="none" w:sz="0" w:space="0" w:color="auto"/>
        <w:bottom w:val="none" w:sz="0" w:space="0" w:color="auto"/>
        <w:right w:val="none" w:sz="0" w:space="0" w:color="auto"/>
      </w:divBdr>
    </w:div>
    <w:div w:id="114174594">
      <w:bodyDiv w:val="1"/>
      <w:marLeft w:val="0"/>
      <w:marRight w:val="0"/>
      <w:marTop w:val="0"/>
      <w:marBottom w:val="0"/>
      <w:divBdr>
        <w:top w:val="none" w:sz="0" w:space="0" w:color="auto"/>
        <w:left w:val="none" w:sz="0" w:space="0" w:color="auto"/>
        <w:bottom w:val="none" w:sz="0" w:space="0" w:color="auto"/>
        <w:right w:val="none" w:sz="0" w:space="0" w:color="auto"/>
      </w:divBdr>
    </w:div>
    <w:div w:id="119612596">
      <w:bodyDiv w:val="1"/>
      <w:marLeft w:val="0"/>
      <w:marRight w:val="0"/>
      <w:marTop w:val="0"/>
      <w:marBottom w:val="0"/>
      <w:divBdr>
        <w:top w:val="none" w:sz="0" w:space="0" w:color="auto"/>
        <w:left w:val="none" w:sz="0" w:space="0" w:color="auto"/>
        <w:bottom w:val="none" w:sz="0" w:space="0" w:color="auto"/>
        <w:right w:val="none" w:sz="0" w:space="0" w:color="auto"/>
      </w:divBdr>
    </w:div>
    <w:div w:id="276256989">
      <w:bodyDiv w:val="1"/>
      <w:marLeft w:val="0"/>
      <w:marRight w:val="0"/>
      <w:marTop w:val="0"/>
      <w:marBottom w:val="0"/>
      <w:divBdr>
        <w:top w:val="none" w:sz="0" w:space="0" w:color="auto"/>
        <w:left w:val="none" w:sz="0" w:space="0" w:color="auto"/>
        <w:bottom w:val="none" w:sz="0" w:space="0" w:color="auto"/>
        <w:right w:val="none" w:sz="0" w:space="0" w:color="auto"/>
      </w:divBdr>
    </w:div>
    <w:div w:id="277837750">
      <w:bodyDiv w:val="1"/>
      <w:marLeft w:val="0"/>
      <w:marRight w:val="0"/>
      <w:marTop w:val="0"/>
      <w:marBottom w:val="0"/>
      <w:divBdr>
        <w:top w:val="none" w:sz="0" w:space="0" w:color="auto"/>
        <w:left w:val="none" w:sz="0" w:space="0" w:color="auto"/>
        <w:bottom w:val="none" w:sz="0" w:space="0" w:color="auto"/>
        <w:right w:val="none" w:sz="0" w:space="0" w:color="auto"/>
      </w:divBdr>
    </w:div>
    <w:div w:id="305861288">
      <w:bodyDiv w:val="1"/>
      <w:marLeft w:val="0"/>
      <w:marRight w:val="0"/>
      <w:marTop w:val="0"/>
      <w:marBottom w:val="0"/>
      <w:divBdr>
        <w:top w:val="none" w:sz="0" w:space="0" w:color="auto"/>
        <w:left w:val="none" w:sz="0" w:space="0" w:color="auto"/>
        <w:bottom w:val="none" w:sz="0" w:space="0" w:color="auto"/>
        <w:right w:val="none" w:sz="0" w:space="0" w:color="auto"/>
      </w:divBdr>
    </w:div>
    <w:div w:id="320156564">
      <w:bodyDiv w:val="1"/>
      <w:marLeft w:val="0"/>
      <w:marRight w:val="0"/>
      <w:marTop w:val="0"/>
      <w:marBottom w:val="0"/>
      <w:divBdr>
        <w:top w:val="none" w:sz="0" w:space="0" w:color="auto"/>
        <w:left w:val="none" w:sz="0" w:space="0" w:color="auto"/>
        <w:bottom w:val="none" w:sz="0" w:space="0" w:color="auto"/>
        <w:right w:val="none" w:sz="0" w:space="0" w:color="auto"/>
      </w:divBdr>
    </w:div>
    <w:div w:id="346443332">
      <w:bodyDiv w:val="1"/>
      <w:marLeft w:val="0"/>
      <w:marRight w:val="0"/>
      <w:marTop w:val="0"/>
      <w:marBottom w:val="0"/>
      <w:divBdr>
        <w:top w:val="none" w:sz="0" w:space="0" w:color="auto"/>
        <w:left w:val="none" w:sz="0" w:space="0" w:color="auto"/>
        <w:bottom w:val="none" w:sz="0" w:space="0" w:color="auto"/>
        <w:right w:val="none" w:sz="0" w:space="0" w:color="auto"/>
      </w:divBdr>
    </w:div>
    <w:div w:id="360129097">
      <w:bodyDiv w:val="1"/>
      <w:marLeft w:val="0"/>
      <w:marRight w:val="0"/>
      <w:marTop w:val="0"/>
      <w:marBottom w:val="0"/>
      <w:divBdr>
        <w:top w:val="none" w:sz="0" w:space="0" w:color="auto"/>
        <w:left w:val="none" w:sz="0" w:space="0" w:color="auto"/>
        <w:bottom w:val="none" w:sz="0" w:space="0" w:color="auto"/>
        <w:right w:val="none" w:sz="0" w:space="0" w:color="auto"/>
      </w:divBdr>
    </w:div>
    <w:div w:id="416640000">
      <w:bodyDiv w:val="1"/>
      <w:marLeft w:val="0"/>
      <w:marRight w:val="0"/>
      <w:marTop w:val="0"/>
      <w:marBottom w:val="0"/>
      <w:divBdr>
        <w:top w:val="none" w:sz="0" w:space="0" w:color="auto"/>
        <w:left w:val="none" w:sz="0" w:space="0" w:color="auto"/>
        <w:bottom w:val="none" w:sz="0" w:space="0" w:color="auto"/>
        <w:right w:val="none" w:sz="0" w:space="0" w:color="auto"/>
      </w:divBdr>
      <w:divsChild>
        <w:div w:id="672728143">
          <w:marLeft w:val="547"/>
          <w:marRight w:val="0"/>
          <w:marTop w:val="0"/>
          <w:marBottom w:val="0"/>
          <w:divBdr>
            <w:top w:val="none" w:sz="0" w:space="0" w:color="auto"/>
            <w:left w:val="none" w:sz="0" w:space="0" w:color="auto"/>
            <w:bottom w:val="none" w:sz="0" w:space="0" w:color="auto"/>
            <w:right w:val="none" w:sz="0" w:space="0" w:color="auto"/>
          </w:divBdr>
        </w:div>
        <w:div w:id="1572158726">
          <w:marLeft w:val="547"/>
          <w:marRight w:val="0"/>
          <w:marTop w:val="0"/>
          <w:marBottom w:val="0"/>
          <w:divBdr>
            <w:top w:val="none" w:sz="0" w:space="0" w:color="auto"/>
            <w:left w:val="none" w:sz="0" w:space="0" w:color="auto"/>
            <w:bottom w:val="none" w:sz="0" w:space="0" w:color="auto"/>
            <w:right w:val="none" w:sz="0" w:space="0" w:color="auto"/>
          </w:divBdr>
        </w:div>
        <w:div w:id="539825077">
          <w:marLeft w:val="547"/>
          <w:marRight w:val="0"/>
          <w:marTop w:val="0"/>
          <w:marBottom w:val="0"/>
          <w:divBdr>
            <w:top w:val="none" w:sz="0" w:space="0" w:color="auto"/>
            <w:left w:val="none" w:sz="0" w:space="0" w:color="auto"/>
            <w:bottom w:val="none" w:sz="0" w:space="0" w:color="auto"/>
            <w:right w:val="none" w:sz="0" w:space="0" w:color="auto"/>
          </w:divBdr>
        </w:div>
      </w:divsChild>
    </w:div>
    <w:div w:id="463816599">
      <w:bodyDiv w:val="1"/>
      <w:marLeft w:val="0"/>
      <w:marRight w:val="0"/>
      <w:marTop w:val="0"/>
      <w:marBottom w:val="0"/>
      <w:divBdr>
        <w:top w:val="none" w:sz="0" w:space="0" w:color="auto"/>
        <w:left w:val="none" w:sz="0" w:space="0" w:color="auto"/>
        <w:bottom w:val="none" w:sz="0" w:space="0" w:color="auto"/>
        <w:right w:val="none" w:sz="0" w:space="0" w:color="auto"/>
      </w:divBdr>
    </w:div>
    <w:div w:id="597103142">
      <w:bodyDiv w:val="1"/>
      <w:marLeft w:val="0"/>
      <w:marRight w:val="0"/>
      <w:marTop w:val="0"/>
      <w:marBottom w:val="0"/>
      <w:divBdr>
        <w:top w:val="none" w:sz="0" w:space="0" w:color="auto"/>
        <w:left w:val="none" w:sz="0" w:space="0" w:color="auto"/>
        <w:bottom w:val="none" w:sz="0" w:space="0" w:color="auto"/>
        <w:right w:val="none" w:sz="0" w:space="0" w:color="auto"/>
      </w:divBdr>
    </w:div>
    <w:div w:id="610011519">
      <w:bodyDiv w:val="1"/>
      <w:marLeft w:val="0"/>
      <w:marRight w:val="0"/>
      <w:marTop w:val="0"/>
      <w:marBottom w:val="0"/>
      <w:divBdr>
        <w:top w:val="none" w:sz="0" w:space="0" w:color="auto"/>
        <w:left w:val="none" w:sz="0" w:space="0" w:color="auto"/>
        <w:bottom w:val="none" w:sz="0" w:space="0" w:color="auto"/>
        <w:right w:val="none" w:sz="0" w:space="0" w:color="auto"/>
      </w:divBdr>
    </w:div>
    <w:div w:id="630477152">
      <w:bodyDiv w:val="1"/>
      <w:marLeft w:val="0"/>
      <w:marRight w:val="0"/>
      <w:marTop w:val="0"/>
      <w:marBottom w:val="0"/>
      <w:divBdr>
        <w:top w:val="none" w:sz="0" w:space="0" w:color="auto"/>
        <w:left w:val="none" w:sz="0" w:space="0" w:color="auto"/>
        <w:bottom w:val="none" w:sz="0" w:space="0" w:color="auto"/>
        <w:right w:val="none" w:sz="0" w:space="0" w:color="auto"/>
      </w:divBdr>
    </w:div>
    <w:div w:id="708072988">
      <w:bodyDiv w:val="1"/>
      <w:marLeft w:val="0"/>
      <w:marRight w:val="0"/>
      <w:marTop w:val="0"/>
      <w:marBottom w:val="0"/>
      <w:divBdr>
        <w:top w:val="none" w:sz="0" w:space="0" w:color="auto"/>
        <w:left w:val="none" w:sz="0" w:space="0" w:color="auto"/>
        <w:bottom w:val="none" w:sz="0" w:space="0" w:color="auto"/>
        <w:right w:val="none" w:sz="0" w:space="0" w:color="auto"/>
      </w:divBdr>
      <w:divsChild>
        <w:div w:id="560870247">
          <w:marLeft w:val="0"/>
          <w:marRight w:val="0"/>
          <w:marTop w:val="0"/>
          <w:marBottom w:val="180"/>
          <w:divBdr>
            <w:top w:val="none" w:sz="0" w:space="0" w:color="auto"/>
            <w:left w:val="none" w:sz="0" w:space="0" w:color="auto"/>
            <w:bottom w:val="none" w:sz="0" w:space="0" w:color="auto"/>
            <w:right w:val="none" w:sz="0" w:space="0" w:color="auto"/>
          </w:divBdr>
        </w:div>
        <w:div w:id="1916816047">
          <w:marLeft w:val="0"/>
          <w:marRight w:val="0"/>
          <w:marTop w:val="0"/>
          <w:marBottom w:val="0"/>
          <w:divBdr>
            <w:top w:val="none" w:sz="0" w:space="0" w:color="auto"/>
            <w:left w:val="none" w:sz="0" w:space="0" w:color="auto"/>
            <w:bottom w:val="none" w:sz="0" w:space="0" w:color="auto"/>
            <w:right w:val="none" w:sz="0" w:space="0" w:color="auto"/>
          </w:divBdr>
        </w:div>
      </w:divsChild>
    </w:div>
    <w:div w:id="737704920">
      <w:bodyDiv w:val="1"/>
      <w:marLeft w:val="0"/>
      <w:marRight w:val="0"/>
      <w:marTop w:val="0"/>
      <w:marBottom w:val="0"/>
      <w:divBdr>
        <w:top w:val="none" w:sz="0" w:space="0" w:color="auto"/>
        <w:left w:val="none" w:sz="0" w:space="0" w:color="auto"/>
        <w:bottom w:val="none" w:sz="0" w:space="0" w:color="auto"/>
        <w:right w:val="none" w:sz="0" w:space="0" w:color="auto"/>
      </w:divBdr>
    </w:div>
    <w:div w:id="840119418">
      <w:bodyDiv w:val="1"/>
      <w:marLeft w:val="0"/>
      <w:marRight w:val="0"/>
      <w:marTop w:val="0"/>
      <w:marBottom w:val="0"/>
      <w:divBdr>
        <w:top w:val="none" w:sz="0" w:space="0" w:color="auto"/>
        <w:left w:val="none" w:sz="0" w:space="0" w:color="auto"/>
        <w:bottom w:val="none" w:sz="0" w:space="0" w:color="auto"/>
        <w:right w:val="none" w:sz="0" w:space="0" w:color="auto"/>
      </w:divBdr>
    </w:div>
    <w:div w:id="943458597">
      <w:bodyDiv w:val="1"/>
      <w:marLeft w:val="0"/>
      <w:marRight w:val="0"/>
      <w:marTop w:val="0"/>
      <w:marBottom w:val="0"/>
      <w:divBdr>
        <w:top w:val="none" w:sz="0" w:space="0" w:color="auto"/>
        <w:left w:val="none" w:sz="0" w:space="0" w:color="auto"/>
        <w:bottom w:val="none" w:sz="0" w:space="0" w:color="auto"/>
        <w:right w:val="none" w:sz="0" w:space="0" w:color="auto"/>
      </w:divBdr>
      <w:divsChild>
        <w:div w:id="1417089710">
          <w:marLeft w:val="806"/>
          <w:marRight w:val="0"/>
          <w:marTop w:val="86"/>
          <w:marBottom w:val="0"/>
          <w:divBdr>
            <w:top w:val="none" w:sz="0" w:space="0" w:color="auto"/>
            <w:left w:val="none" w:sz="0" w:space="0" w:color="auto"/>
            <w:bottom w:val="none" w:sz="0" w:space="0" w:color="auto"/>
            <w:right w:val="none" w:sz="0" w:space="0" w:color="auto"/>
          </w:divBdr>
        </w:div>
      </w:divsChild>
    </w:div>
    <w:div w:id="1005786976">
      <w:bodyDiv w:val="1"/>
      <w:marLeft w:val="0"/>
      <w:marRight w:val="0"/>
      <w:marTop w:val="0"/>
      <w:marBottom w:val="0"/>
      <w:divBdr>
        <w:top w:val="none" w:sz="0" w:space="0" w:color="auto"/>
        <w:left w:val="none" w:sz="0" w:space="0" w:color="auto"/>
        <w:bottom w:val="none" w:sz="0" w:space="0" w:color="auto"/>
        <w:right w:val="none" w:sz="0" w:space="0" w:color="auto"/>
      </w:divBdr>
    </w:div>
    <w:div w:id="1196189518">
      <w:bodyDiv w:val="1"/>
      <w:marLeft w:val="0"/>
      <w:marRight w:val="0"/>
      <w:marTop w:val="0"/>
      <w:marBottom w:val="0"/>
      <w:divBdr>
        <w:top w:val="none" w:sz="0" w:space="0" w:color="auto"/>
        <w:left w:val="none" w:sz="0" w:space="0" w:color="auto"/>
        <w:bottom w:val="none" w:sz="0" w:space="0" w:color="auto"/>
        <w:right w:val="none" w:sz="0" w:space="0" w:color="auto"/>
      </w:divBdr>
    </w:div>
    <w:div w:id="1223522615">
      <w:bodyDiv w:val="1"/>
      <w:marLeft w:val="0"/>
      <w:marRight w:val="0"/>
      <w:marTop w:val="0"/>
      <w:marBottom w:val="0"/>
      <w:divBdr>
        <w:top w:val="none" w:sz="0" w:space="0" w:color="auto"/>
        <w:left w:val="none" w:sz="0" w:space="0" w:color="auto"/>
        <w:bottom w:val="none" w:sz="0" w:space="0" w:color="auto"/>
        <w:right w:val="none" w:sz="0" w:space="0" w:color="auto"/>
      </w:divBdr>
    </w:div>
    <w:div w:id="1290741437">
      <w:bodyDiv w:val="1"/>
      <w:marLeft w:val="0"/>
      <w:marRight w:val="0"/>
      <w:marTop w:val="0"/>
      <w:marBottom w:val="0"/>
      <w:divBdr>
        <w:top w:val="none" w:sz="0" w:space="0" w:color="auto"/>
        <w:left w:val="none" w:sz="0" w:space="0" w:color="auto"/>
        <w:bottom w:val="none" w:sz="0" w:space="0" w:color="auto"/>
        <w:right w:val="none" w:sz="0" w:space="0" w:color="auto"/>
      </w:divBdr>
    </w:div>
    <w:div w:id="1292176790">
      <w:bodyDiv w:val="1"/>
      <w:marLeft w:val="0"/>
      <w:marRight w:val="0"/>
      <w:marTop w:val="0"/>
      <w:marBottom w:val="0"/>
      <w:divBdr>
        <w:top w:val="none" w:sz="0" w:space="0" w:color="auto"/>
        <w:left w:val="none" w:sz="0" w:space="0" w:color="auto"/>
        <w:bottom w:val="none" w:sz="0" w:space="0" w:color="auto"/>
        <w:right w:val="none" w:sz="0" w:space="0" w:color="auto"/>
      </w:divBdr>
    </w:div>
    <w:div w:id="1346130484">
      <w:bodyDiv w:val="1"/>
      <w:marLeft w:val="0"/>
      <w:marRight w:val="0"/>
      <w:marTop w:val="0"/>
      <w:marBottom w:val="0"/>
      <w:divBdr>
        <w:top w:val="none" w:sz="0" w:space="0" w:color="auto"/>
        <w:left w:val="none" w:sz="0" w:space="0" w:color="auto"/>
        <w:bottom w:val="none" w:sz="0" w:space="0" w:color="auto"/>
        <w:right w:val="none" w:sz="0" w:space="0" w:color="auto"/>
      </w:divBdr>
    </w:div>
    <w:div w:id="1375160334">
      <w:bodyDiv w:val="1"/>
      <w:marLeft w:val="0"/>
      <w:marRight w:val="0"/>
      <w:marTop w:val="0"/>
      <w:marBottom w:val="0"/>
      <w:divBdr>
        <w:top w:val="none" w:sz="0" w:space="0" w:color="auto"/>
        <w:left w:val="none" w:sz="0" w:space="0" w:color="auto"/>
        <w:bottom w:val="none" w:sz="0" w:space="0" w:color="auto"/>
        <w:right w:val="none" w:sz="0" w:space="0" w:color="auto"/>
      </w:divBdr>
    </w:div>
    <w:div w:id="1416435739">
      <w:bodyDiv w:val="1"/>
      <w:marLeft w:val="0"/>
      <w:marRight w:val="0"/>
      <w:marTop w:val="0"/>
      <w:marBottom w:val="0"/>
      <w:divBdr>
        <w:top w:val="none" w:sz="0" w:space="0" w:color="auto"/>
        <w:left w:val="none" w:sz="0" w:space="0" w:color="auto"/>
        <w:bottom w:val="none" w:sz="0" w:space="0" w:color="auto"/>
        <w:right w:val="none" w:sz="0" w:space="0" w:color="auto"/>
      </w:divBdr>
    </w:div>
    <w:div w:id="1443762732">
      <w:bodyDiv w:val="1"/>
      <w:marLeft w:val="0"/>
      <w:marRight w:val="0"/>
      <w:marTop w:val="0"/>
      <w:marBottom w:val="0"/>
      <w:divBdr>
        <w:top w:val="none" w:sz="0" w:space="0" w:color="auto"/>
        <w:left w:val="none" w:sz="0" w:space="0" w:color="auto"/>
        <w:bottom w:val="none" w:sz="0" w:space="0" w:color="auto"/>
        <w:right w:val="none" w:sz="0" w:space="0" w:color="auto"/>
      </w:divBdr>
    </w:div>
    <w:div w:id="1455754549">
      <w:bodyDiv w:val="1"/>
      <w:marLeft w:val="0"/>
      <w:marRight w:val="0"/>
      <w:marTop w:val="0"/>
      <w:marBottom w:val="0"/>
      <w:divBdr>
        <w:top w:val="none" w:sz="0" w:space="0" w:color="auto"/>
        <w:left w:val="none" w:sz="0" w:space="0" w:color="auto"/>
        <w:bottom w:val="none" w:sz="0" w:space="0" w:color="auto"/>
        <w:right w:val="none" w:sz="0" w:space="0" w:color="auto"/>
      </w:divBdr>
    </w:div>
    <w:div w:id="1529682666">
      <w:bodyDiv w:val="1"/>
      <w:marLeft w:val="0"/>
      <w:marRight w:val="0"/>
      <w:marTop w:val="0"/>
      <w:marBottom w:val="0"/>
      <w:divBdr>
        <w:top w:val="none" w:sz="0" w:space="0" w:color="auto"/>
        <w:left w:val="none" w:sz="0" w:space="0" w:color="auto"/>
        <w:bottom w:val="none" w:sz="0" w:space="0" w:color="auto"/>
        <w:right w:val="none" w:sz="0" w:space="0" w:color="auto"/>
      </w:divBdr>
    </w:div>
    <w:div w:id="1563297297">
      <w:bodyDiv w:val="1"/>
      <w:marLeft w:val="0"/>
      <w:marRight w:val="0"/>
      <w:marTop w:val="0"/>
      <w:marBottom w:val="0"/>
      <w:divBdr>
        <w:top w:val="none" w:sz="0" w:space="0" w:color="auto"/>
        <w:left w:val="none" w:sz="0" w:space="0" w:color="auto"/>
        <w:bottom w:val="none" w:sz="0" w:space="0" w:color="auto"/>
        <w:right w:val="none" w:sz="0" w:space="0" w:color="auto"/>
      </w:divBdr>
      <w:divsChild>
        <w:div w:id="844058194">
          <w:marLeft w:val="720"/>
          <w:marRight w:val="0"/>
          <w:marTop w:val="0"/>
          <w:marBottom w:val="0"/>
          <w:divBdr>
            <w:top w:val="none" w:sz="0" w:space="0" w:color="auto"/>
            <w:left w:val="none" w:sz="0" w:space="0" w:color="auto"/>
            <w:bottom w:val="none" w:sz="0" w:space="0" w:color="auto"/>
            <w:right w:val="none" w:sz="0" w:space="0" w:color="auto"/>
          </w:divBdr>
        </w:div>
        <w:div w:id="929583978">
          <w:marLeft w:val="720"/>
          <w:marRight w:val="0"/>
          <w:marTop w:val="0"/>
          <w:marBottom w:val="0"/>
          <w:divBdr>
            <w:top w:val="none" w:sz="0" w:space="0" w:color="auto"/>
            <w:left w:val="none" w:sz="0" w:space="0" w:color="auto"/>
            <w:bottom w:val="none" w:sz="0" w:space="0" w:color="auto"/>
            <w:right w:val="none" w:sz="0" w:space="0" w:color="auto"/>
          </w:divBdr>
        </w:div>
        <w:div w:id="1003895468">
          <w:marLeft w:val="720"/>
          <w:marRight w:val="0"/>
          <w:marTop w:val="0"/>
          <w:marBottom w:val="0"/>
          <w:divBdr>
            <w:top w:val="none" w:sz="0" w:space="0" w:color="auto"/>
            <w:left w:val="none" w:sz="0" w:space="0" w:color="auto"/>
            <w:bottom w:val="none" w:sz="0" w:space="0" w:color="auto"/>
            <w:right w:val="none" w:sz="0" w:space="0" w:color="auto"/>
          </w:divBdr>
        </w:div>
        <w:div w:id="43452130">
          <w:marLeft w:val="720"/>
          <w:marRight w:val="0"/>
          <w:marTop w:val="0"/>
          <w:marBottom w:val="0"/>
          <w:divBdr>
            <w:top w:val="none" w:sz="0" w:space="0" w:color="auto"/>
            <w:left w:val="none" w:sz="0" w:space="0" w:color="auto"/>
            <w:bottom w:val="none" w:sz="0" w:space="0" w:color="auto"/>
            <w:right w:val="none" w:sz="0" w:space="0" w:color="auto"/>
          </w:divBdr>
        </w:div>
        <w:div w:id="649212125">
          <w:marLeft w:val="720"/>
          <w:marRight w:val="0"/>
          <w:marTop w:val="0"/>
          <w:marBottom w:val="0"/>
          <w:divBdr>
            <w:top w:val="none" w:sz="0" w:space="0" w:color="auto"/>
            <w:left w:val="none" w:sz="0" w:space="0" w:color="auto"/>
            <w:bottom w:val="none" w:sz="0" w:space="0" w:color="auto"/>
            <w:right w:val="none" w:sz="0" w:space="0" w:color="auto"/>
          </w:divBdr>
        </w:div>
        <w:div w:id="885065194">
          <w:marLeft w:val="720"/>
          <w:marRight w:val="0"/>
          <w:marTop w:val="0"/>
          <w:marBottom w:val="0"/>
          <w:divBdr>
            <w:top w:val="none" w:sz="0" w:space="0" w:color="auto"/>
            <w:left w:val="none" w:sz="0" w:space="0" w:color="auto"/>
            <w:bottom w:val="none" w:sz="0" w:space="0" w:color="auto"/>
            <w:right w:val="none" w:sz="0" w:space="0" w:color="auto"/>
          </w:divBdr>
        </w:div>
        <w:div w:id="2106148560">
          <w:marLeft w:val="720"/>
          <w:marRight w:val="0"/>
          <w:marTop w:val="0"/>
          <w:marBottom w:val="0"/>
          <w:divBdr>
            <w:top w:val="none" w:sz="0" w:space="0" w:color="auto"/>
            <w:left w:val="none" w:sz="0" w:space="0" w:color="auto"/>
            <w:bottom w:val="none" w:sz="0" w:space="0" w:color="auto"/>
            <w:right w:val="none" w:sz="0" w:space="0" w:color="auto"/>
          </w:divBdr>
        </w:div>
        <w:div w:id="1091701889">
          <w:marLeft w:val="720"/>
          <w:marRight w:val="0"/>
          <w:marTop w:val="0"/>
          <w:marBottom w:val="0"/>
          <w:divBdr>
            <w:top w:val="none" w:sz="0" w:space="0" w:color="auto"/>
            <w:left w:val="none" w:sz="0" w:space="0" w:color="auto"/>
            <w:bottom w:val="none" w:sz="0" w:space="0" w:color="auto"/>
            <w:right w:val="none" w:sz="0" w:space="0" w:color="auto"/>
          </w:divBdr>
        </w:div>
        <w:div w:id="879780530">
          <w:marLeft w:val="720"/>
          <w:marRight w:val="0"/>
          <w:marTop w:val="0"/>
          <w:marBottom w:val="0"/>
          <w:divBdr>
            <w:top w:val="none" w:sz="0" w:space="0" w:color="auto"/>
            <w:left w:val="none" w:sz="0" w:space="0" w:color="auto"/>
            <w:bottom w:val="none" w:sz="0" w:space="0" w:color="auto"/>
            <w:right w:val="none" w:sz="0" w:space="0" w:color="auto"/>
          </w:divBdr>
        </w:div>
      </w:divsChild>
    </w:div>
    <w:div w:id="1633174932">
      <w:bodyDiv w:val="1"/>
      <w:marLeft w:val="0"/>
      <w:marRight w:val="0"/>
      <w:marTop w:val="0"/>
      <w:marBottom w:val="0"/>
      <w:divBdr>
        <w:top w:val="none" w:sz="0" w:space="0" w:color="auto"/>
        <w:left w:val="none" w:sz="0" w:space="0" w:color="auto"/>
        <w:bottom w:val="none" w:sz="0" w:space="0" w:color="auto"/>
        <w:right w:val="none" w:sz="0" w:space="0" w:color="auto"/>
      </w:divBdr>
    </w:div>
    <w:div w:id="1661227632">
      <w:bodyDiv w:val="1"/>
      <w:marLeft w:val="0"/>
      <w:marRight w:val="0"/>
      <w:marTop w:val="0"/>
      <w:marBottom w:val="0"/>
      <w:divBdr>
        <w:top w:val="none" w:sz="0" w:space="0" w:color="auto"/>
        <w:left w:val="none" w:sz="0" w:space="0" w:color="auto"/>
        <w:bottom w:val="none" w:sz="0" w:space="0" w:color="auto"/>
        <w:right w:val="none" w:sz="0" w:space="0" w:color="auto"/>
      </w:divBdr>
    </w:div>
    <w:div w:id="1706052822">
      <w:bodyDiv w:val="1"/>
      <w:marLeft w:val="0"/>
      <w:marRight w:val="0"/>
      <w:marTop w:val="0"/>
      <w:marBottom w:val="0"/>
      <w:divBdr>
        <w:top w:val="none" w:sz="0" w:space="0" w:color="auto"/>
        <w:left w:val="none" w:sz="0" w:space="0" w:color="auto"/>
        <w:bottom w:val="none" w:sz="0" w:space="0" w:color="auto"/>
        <w:right w:val="none" w:sz="0" w:space="0" w:color="auto"/>
      </w:divBdr>
    </w:div>
    <w:div w:id="1707098587">
      <w:bodyDiv w:val="1"/>
      <w:marLeft w:val="0"/>
      <w:marRight w:val="0"/>
      <w:marTop w:val="0"/>
      <w:marBottom w:val="0"/>
      <w:divBdr>
        <w:top w:val="none" w:sz="0" w:space="0" w:color="auto"/>
        <w:left w:val="none" w:sz="0" w:space="0" w:color="auto"/>
        <w:bottom w:val="none" w:sz="0" w:space="0" w:color="auto"/>
        <w:right w:val="none" w:sz="0" w:space="0" w:color="auto"/>
      </w:divBdr>
    </w:div>
    <w:div w:id="1769544118">
      <w:bodyDiv w:val="1"/>
      <w:marLeft w:val="0"/>
      <w:marRight w:val="0"/>
      <w:marTop w:val="0"/>
      <w:marBottom w:val="0"/>
      <w:divBdr>
        <w:top w:val="none" w:sz="0" w:space="0" w:color="auto"/>
        <w:left w:val="none" w:sz="0" w:space="0" w:color="auto"/>
        <w:bottom w:val="none" w:sz="0" w:space="0" w:color="auto"/>
        <w:right w:val="none" w:sz="0" w:space="0" w:color="auto"/>
      </w:divBdr>
      <w:divsChild>
        <w:div w:id="1492942288">
          <w:marLeft w:val="0"/>
          <w:marRight w:val="0"/>
          <w:marTop w:val="0"/>
          <w:marBottom w:val="180"/>
          <w:divBdr>
            <w:top w:val="none" w:sz="0" w:space="0" w:color="auto"/>
            <w:left w:val="none" w:sz="0" w:space="0" w:color="auto"/>
            <w:bottom w:val="none" w:sz="0" w:space="0" w:color="auto"/>
            <w:right w:val="none" w:sz="0" w:space="0" w:color="auto"/>
          </w:divBdr>
        </w:div>
        <w:div w:id="764182209">
          <w:marLeft w:val="0"/>
          <w:marRight w:val="0"/>
          <w:marTop w:val="0"/>
          <w:marBottom w:val="0"/>
          <w:divBdr>
            <w:top w:val="none" w:sz="0" w:space="0" w:color="auto"/>
            <w:left w:val="none" w:sz="0" w:space="0" w:color="auto"/>
            <w:bottom w:val="none" w:sz="0" w:space="0" w:color="auto"/>
            <w:right w:val="none" w:sz="0" w:space="0" w:color="auto"/>
          </w:divBdr>
        </w:div>
      </w:divsChild>
    </w:div>
    <w:div w:id="1859997977">
      <w:bodyDiv w:val="1"/>
      <w:marLeft w:val="0"/>
      <w:marRight w:val="0"/>
      <w:marTop w:val="0"/>
      <w:marBottom w:val="0"/>
      <w:divBdr>
        <w:top w:val="none" w:sz="0" w:space="0" w:color="auto"/>
        <w:left w:val="none" w:sz="0" w:space="0" w:color="auto"/>
        <w:bottom w:val="none" w:sz="0" w:space="0" w:color="auto"/>
        <w:right w:val="none" w:sz="0" w:space="0" w:color="auto"/>
      </w:divBdr>
    </w:div>
    <w:div w:id="1874927454">
      <w:bodyDiv w:val="1"/>
      <w:marLeft w:val="0"/>
      <w:marRight w:val="0"/>
      <w:marTop w:val="0"/>
      <w:marBottom w:val="0"/>
      <w:divBdr>
        <w:top w:val="none" w:sz="0" w:space="0" w:color="auto"/>
        <w:left w:val="none" w:sz="0" w:space="0" w:color="auto"/>
        <w:bottom w:val="none" w:sz="0" w:space="0" w:color="auto"/>
        <w:right w:val="none" w:sz="0" w:space="0" w:color="auto"/>
      </w:divBdr>
    </w:div>
    <w:div w:id="1894153206">
      <w:bodyDiv w:val="1"/>
      <w:marLeft w:val="0"/>
      <w:marRight w:val="0"/>
      <w:marTop w:val="0"/>
      <w:marBottom w:val="0"/>
      <w:divBdr>
        <w:top w:val="none" w:sz="0" w:space="0" w:color="auto"/>
        <w:left w:val="none" w:sz="0" w:space="0" w:color="auto"/>
        <w:bottom w:val="none" w:sz="0" w:space="0" w:color="auto"/>
        <w:right w:val="none" w:sz="0" w:space="0" w:color="auto"/>
      </w:divBdr>
    </w:div>
    <w:div w:id="2077700566">
      <w:bodyDiv w:val="1"/>
      <w:marLeft w:val="0"/>
      <w:marRight w:val="0"/>
      <w:marTop w:val="0"/>
      <w:marBottom w:val="0"/>
      <w:divBdr>
        <w:top w:val="none" w:sz="0" w:space="0" w:color="auto"/>
        <w:left w:val="none" w:sz="0" w:space="0" w:color="auto"/>
        <w:bottom w:val="none" w:sz="0" w:space="0" w:color="auto"/>
        <w:right w:val="none" w:sz="0" w:space="0" w:color="auto"/>
      </w:divBdr>
    </w:div>
    <w:div w:id="2117169339">
      <w:bodyDiv w:val="1"/>
      <w:marLeft w:val="0"/>
      <w:marRight w:val="0"/>
      <w:marTop w:val="0"/>
      <w:marBottom w:val="0"/>
      <w:divBdr>
        <w:top w:val="none" w:sz="0" w:space="0" w:color="auto"/>
        <w:left w:val="none" w:sz="0" w:space="0" w:color="auto"/>
        <w:bottom w:val="none" w:sz="0" w:space="0" w:color="auto"/>
        <w:right w:val="none" w:sz="0" w:space="0" w:color="auto"/>
      </w:divBdr>
    </w:div>
    <w:div w:id="2129621338">
      <w:bodyDiv w:val="1"/>
      <w:marLeft w:val="0"/>
      <w:marRight w:val="0"/>
      <w:marTop w:val="0"/>
      <w:marBottom w:val="0"/>
      <w:divBdr>
        <w:top w:val="none" w:sz="0" w:space="0" w:color="auto"/>
        <w:left w:val="none" w:sz="0" w:space="0" w:color="auto"/>
        <w:bottom w:val="none" w:sz="0" w:space="0" w:color="auto"/>
        <w:right w:val="none" w:sz="0" w:space="0" w:color="auto"/>
      </w:divBdr>
      <w:divsChild>
        <w:div w:id="1668485460">
          <w:marLeft w:val="720"/>
          <w:marRight w:val="0"/>
          <w:marTop w:val="0"/>
          <w:marBottom w:val="0"/>
          <w:divBdr>
            <w:top w:val="none" w:sz="0" w:space="0" w:color="auto"/>
            <w:left w:val="none" w:sz="0" w:space="0" w:color="auto"/>
            <w:bottom w:val="none" w:sz="0" w:space="0" w:color="auto"/>
            <w:right w:val="none" w:sz="0" w:space="0" w:color="auto"/>
          </w:divBdr>
        </w:div>
        <w:div w:id="1481116443">
          <w:marLeft w:val="720"/>
          <w:marRight w:val="0"/>
          <w:marTop w:val="0"/>
          <w:marBottom w:val="0"/>
          <w:divBdr>
            <w:top w:val="none" w:sz="0" w:space="0" w:color="auto"/>
            <w:left w:val="none" w:sz="0" w:space="0" w:color="auto"/>
            <w:bottom w:val="none" w:sz="0" w:space="0" w:color="auto"/>
            <w:right w:val="none" w:sz="0" w:space="0" w:color="auto"/>
          </w:divBdr>
        </w:div>
        <w:div w:id="506020675">
          <w:marLeft w:val="720"/>
          <w:marRight w:val="0"/>
          <w:marTop w:val="0"/>
          <w:marBottom w:val="0"/>
          <w:divBdr>
            <w:top w:val="none" w:sz="0" w:space="0" w:color="auto"/>
            <w:left w:val="none" w:sz="0" w:space="0" w:color="auto"/>
            <w:bottom w:val="none" w:sz="0" w:space="0" w:color="auto"/>
            <w:right w:val="none" w:sz="0" w:space="0" w:color="auto"/>
          </w:divBdr>
        </w:div>
        <w:div w:id="7416361">
          <w:marLeft w:val="720"/>
          <w:marRight w:val="0"/>
          <w:marTop w:val="0"/>
          <w:marBottom w:val="0"/>
          <w:divBdr>
            <w:top w:val="none" w:sz="0" w:space="0" w:color="auto"/>
            <w:left w:val="none" w:sz="0" w:space="0" w:color="auto"/>
            <w:bottom w:val="none" w:sz="0" w:space="0" w:color="auto"/>
            <w:right w:val="none" w:sz="0" w:space="0" w:color="auto"/>
          </w:divBdr>
        </w:div>
        <w:div w:id="2140412630">
          <w:marLeft w:val="720"/>
          <w:marRight w:val="0"/>
          <w:marTop w:val="0"/>
          <w:marBottom w:val="0"/>
          <w:divBdr>
            <w:top w:val="none" w:sz="0" w:space="0" w:color="auto"/>
            <w:left w:val="none" w:sz="0" w:space="0" w:color="auto"/>
            <w:bottom w:val="none" w:sz="0" w:space="0" w:color="auto"/>
            <w:right w:val="none" w:sz="0" w:space="0" w:color="auto"/>
          </w:divBdr>
        </w:div>
        <w:div w:id="433286929">
          <w:marLeft w:val="720"/>
          <w:marRight w:val="0"/>
          <w:marTop w:val="0"/>
          <w:marBottom w:val="0"/>
          <w:divBdr>
            <w:top w:val="none" w:sz="0" w:space="0" w:color="auto"/>
            <w:left w:val="none" w:sz="0" w:space="0" w:color="auto"/>
            <w:bottom w:val="none" w:sz="0" w:space="0" w:color="auto"/>
            <w:right w:val="none" w:sz="0" w:space="0" w:color="auto"/>
          </w:divBdr>
        </w:div>
      </w:divsChild>
    </w:div>
    <w:div w:id="2131588509">
      <w:bodyDiv w:val="1"/>
      <w:marLeft w:val="0"/>
      <w:marRight w:val="0"/>
      <w:marTop w:val="0"/>
      <w:marBottom w:val="0"/>
      <w:divBdr>
        <w:top w:val="none" w:sz="0" w:space="0" w:color="auto"/>
        <w:left w:val="none" w:sz="0" w:space="0" w:color="auto"/>
        <w:bottom w:val="none" w:sz="0" w:space="0" w:color="auto"/>
        <w:right w:val="none" w:sz="0" w:space="0" w:color="auto"/>
      </w:divBdr>
      <w:divsChild>
        <w:div w:id="1126971956">
          <w:marLeft w:val="432"/>
          <w:marRight w:val="0"/>
          <w:marTop w:val="11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oleObject" Target="embeddings/oleObject1.bin"/><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27"/>
  </customShpExts>
</s:customData>
</file>

<file path=customXml/itemProps1.xml><?xml version="1.0" encoding="utf-8"?>
<ds:datastoreItem xmlns:ds="http://schemas.openxmlformats.org/officeDocument/2006/customXml" ds:itemID="{4AB28B50-9E19-4A30-B39B-2D4204D09C1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1654</TotalTime>
  <Pages>1</Pages>
  <Words>1592</Words>
  <Characters>9081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Faculty</dc:creator>
  <cp:lastModifiedBy>SCE</cp:lastModifiedBy>
  <cp:revision>257</cp:revision>
  <dcterms:created xsi:type="dcterms:W3CDTF">2019-02-04T05:09:00Z</dcterms:created>
  <dcterms:modified xsi:type="dcterms:W3CDTF">2023-06-16T11:12:00Z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5308389C291A4819855F4D6ECA1DFE9E</vt:lpwstr>
  </property>
</Properties>
</file>