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4224" w:rsidRDefault="00430B60">
      <w:pPr>
        <w:rPr>
          <w:sz w:val="24"/>
        </w:rPr>
      </w:pPr>
      <w:r w:rsidRPr="00E82DA3">
        <w:rPr>
          <w:sz w:val="24"/>
        </w:rPr>
        <w:t>ENGLISH</w:t>
      </w:r>
      <w:r w:rsidR="00E82DA3" w:rsidRPr="00E82DA3">
        <w:rPr>
          <w:sz w:val="24"/>
        </w:rPr>
        <w:t xml:space="preserve"> NOTES</w:t>
      </w:r>
      <w:r w:rsidR="00E82DA3">
        <w:rPr>
          <w:sz w:val="24"/>
        </w:rPr>
        <w:t xml:space="preserve"> </w:t>
      </w:r>
    </w:p>
    <w:p w:rsidR="00E82DA3" w:rsidRPr="00E82DA3" w:rsidRDefault="00E82DA3">
      <w:pPr>
        <w:rPr>
          <w:sz w:val="24"/>
        </w:rPr>
      </w:pPr>
      <w:r>
        <w:rPr>
          <w:sz w:val="24"/>
        </w:rPr>
        <w:t xml:space="preserve">Fifth module </w:t>
      </w:r>
    </w:p>
    <w:p w:rsidR="00CE21FC" w:rsidRPr="00430B60" w:rsidRDefault="00CE21FC">
      <w:pPr>
        <w:rPr>
          <w:sz w:val="18"/>
        </w:rPr>
      </w:pPr>
      <w:r>
        <w:rPr>
          <w:sz w:val="18"/>
        </w:rPr>
        <w:t xml:space="preserve">  </w:t>
      </w:r>
    </w:p>
    <w:p w:rsidR="00430B60" w:rsidRPr="00430B60" w:rsidRDefault="00430B60" w:rsidP="00430B60">
      <w:pPr>
        <w:shd w:val="clear" w:color="auto" w:fill="FFFFFF"/>
        <w:spacing w:before="240" w:after="173" w:line="240" w:lineRule="auto"/>
        <w:outlineLvl w:val="1"/>
        <w:rPr>
          <w:rFonts w:ascii="Times New Roman" w:eastAsia="Times New Roman" w:hAnsi="Times New Roman" w:cs="Times New Roman"/>
          <w:color w:val="ED0A00"/>
          <w:sz w:val="28"/>
          <w:szCs w:val="36"/>
        </w:rPr>
      </w:pPr>
      <w:r w:rsidRPr="00430B60">
        <w:rPr>
          <w:rFonts w:ascii="Times New Roman" w:eastAsia="Times New Roman" w:hAnsi="Times New Roman" w:cs="Times New Roman"/>
          <w:color w:val="ED0A00"/>
          <w:sz w:val="28"/>
          <w:szCs w:val="36"/>
        </w:rPr>
        <w:t>What is an oral presentation?</w:t>
      </w:r>
    </w:p>
    <w:p w:rsidR="00430B60" w:rsidRPr="00430B60" w:rsidRDefault="00430B60" w:rsidP="00430B60">
      <w:pPr>
        <w:shd w:val="clear" w:color="auto" w:fill="FFFFFF"/>
        <w:spacing w:after="115" w:line="240" w:lineRule="auto"/>
        <w:rPr>
          <w:rFonts w:ascii="Verdana" w:eastAsia="Times New Roman" w:hAnsi="Verdana" w:cs="Times New Roman"/>
          <w:color w:val="001641"/>
          <w:sz w:val="14"/>
          <w:szCs w:val="18"/>
        </w:rPr>
      </w:pPr>
      <w:r w:rsidRPr="00430B60">
        <w:rPr>
          <w:rFonts w:ascii="Verdana" w:eastAsia="Times New Roman" w:hAnsi="Verdana" w:cs="Times New Roman"/>
          <w:b/>
          <w:bCs/>
          <w:color w:val="001641"/>
          <w:sz w:val="14"/>
        </w:rPr>
        <w:t>Oral presentations</w:t>
      </w:r>
      <w:r w:rsidRPr="00430B60">
        <w:rPr>
          <w:rFonts w:ascii="Verdana" w:eastAsia="Times New Roman" w:hAnsi="Verdana" w:cs="Times New Roman"/>
          <w:color w:val="001641"/>
          <w:sz w:val="14"/>
          <w:szCs w:val="18"/>
        </w:rPr>
        <w:t>, also known as public speaking or simply presentations, consist of an individual or group verbally addressing an audience on a particular topic. The aim of this is to educate, inform, entertain or present an argument. Oral presentations are seen within workplaces, classrooms and even at social events such as weddings. An oral presentation at university assesses the presenter’s ability to communicate relevant information effectively in an interesting and engaging manner.</w:t>
      </w:r>
    </w:p>
    <w:p w:rsidR="00430B60" w:rsidRPr="00430B60" w:rsidRDefault="00430B60" w:rsidP="00430B60">
      <w:pPr>
        <w:shd w:val="clear" w:color="auto" w:fill="FFFFFF"/>
        <w:spacing w:before="100" w:beforeAutospacing="1" w:after="100" w:afterAutospacing="1" w:line="240" w:lineRule="auto"/>
        <w:outlineLvl w:val="2"/>
        <w:rPr>
          <w:rFonts w:ascii="Verdana" w:eastAsia="Times New Roman" w:hAnsi="Verdana" w:cs="Times New Roman"/>
          <w:b/>
          <w:bCs/>
          <w:color w:val="ED0A00"/>
          <w:sz w:val="20"/>
          <w:szCs w:val="27"/>
        </w:rPr>
      </w:pPr>
      <w:r w:rsidRPr="00430B60">
        <w:rPr>
          <w:rFonts w:ascii="Verdana" w:eastAsia="Times New Roman" w:hAnsi="Verdana" w:cs="Times New Roman"/>
          <w:b/>
          <w:bCs/>
          <w:color w:val="ED0A00"/>
          <w:sz w:val="20"/>
          <w:szCs w:val="27"/>
        </w:rPr>
        <w:t>Group presentations</w:t>
      </w:r>
    </w:p>
    <w:p w:rsidR="00430B60" w:rsidRPr="00430B60" w:rsidRDefault="00430B60" w:rsidP="00430B60">
      <w:pPr>
        <w:shd w:val="clear" w:color="auto" w:fill="FFFFFF"/>
        <w:spacing w:after="115" w:line="240" w:lineRule="auto"/>
        <w:rPr>
          <w:rFonts w:ascii="Verdana" w:eastAsia="Times New Roman" w:hAnsi="Verdana" w:cs="Times New Roman"/>
          <w:color w:val="001641"/>
          <w:sz w:val="14"/>
          <w:szCs w:val="18"/>
        </w:rPr>
      </w:pPr>
      <w:r w:rsidRPr="00430B60">
        <w:rPr>
          <w:rFonts w:ascii="Verdana" w:eastAsia="Times New Roman" w:hAnsi="Verdana" w:cs="Times New Roman"/>
          <w:color w:val="001641"/>
          <w:sz w:val="14"/>
          <w:szCs w:val="18"/>
        </w:rPr>
        <w:t>In some instances, you may be required to present as part of a group to test your ability to work as a member of a team. Working within a group can sometimes be a challenge or a great success. To understand how to effectively work in a group, take a look at our </w:t>
      </w:r>
      <w:hyperlink r:id="rId5" w:history="1">
        <w:r w:rsidRPr="00430B60">
          <w:rPr>
            <w:rFonts w:ascii="Verdana" w:eastAsia="Times New Roman" w:hAnsi="Verdana" w:cs="Times New Roman"/>
            <w:b/>
            <w:bCs/>
            <w:color w:val="0033FF"/>
            <w:sz w:val="14"/>
            <w:u w:val="single"/>
          </w:rPr>
          <w:t>Group Work</w:t>
        </w:r>
      </w:hyperlink>
      <w:r w:rsidRPr="00430B60">
        <w:rPr>
          <w:rFonts w:ascii="Verdana" w:eastAsia="Times New Roman" w:hAnsi="Verdana" w:cs="Times New Roman"/>
          <w:color w:val="001641"/>
          <w:sz w:val="14"/>
          <w:szCs w:val="18"/>
        </w:rPr>
        <w:t> resource.</w:t>
      </w:r>
    </w:p>
    <w:p w:rsidR="00430B60" w:rsidRPr="00430B60" w:rsidRDefault="00430B60" w:rsidP="00430B60">
      <w:pPr>
        <w:shd w:val="clear" w:color="auto" w:fill="FFFFFF"/>
        <w:spacing w:after="173" w:line="240" w:lineRule="auto"/>
        <w:outlineLvl w:val="4"/>
        <w:rPr>
          <w:rFonts w:ascii="Verdana" w:eastAsia="Times New Roman" w:hAnsi="Verdana" w:cs="Times New Roman"/>
          <w:b/>
          <w:bCs/>
          <w:color w:val="001641"/>
          <w:sz w:val="16"/>
          <w:szCs w:val="20"/>
        </w:rPr>
      </w:pPr>
      <w:r w:rsidRPr="00430B60">
        <w:rPr>
          <w:rFonts w:ascii="Verdana" w:eastAsia="Times New Roman" w:hAnsi="Verdana" w:cs="Times New Roman"/>
          <w:b/>
          <w:bCs/>
          <w:color w:val="001641"/>
          <w:sz w:val="16"/>
          <w:szCs w:val="20"/>
        </w:rPr>
        <w:t>TIPS</w:t>
      </w:r>
    </w:p>
    <w:p w:rsidR="00430B60" w:rsidRPr="00430B60" w:rsidRDefault="00430B60" w:rsidP="00430B60">
      <w:pPr>
        <w:numPr>
          <w:ilvl w:val="0"/>
          <w:numId w:val="1"/>
        </w:numPr>
        <w:shd w:val="clear" w:color="auto" w:fill="FFFFFF"/>
        <w:spacing w:after="0" w:line="240" w:lineRule="auto"/>
        <w:rPr>
          <w:rFonts w:ascii="Verdana" w:eastAsia="Times New Roman" w:hAnsi="Verdana" w:cs="Times New Roman"/>
          <w:color w:val="001641"/>
          <w:sz w:val="14"/>
          <w:szCs w:val="18"/>
        </w:rPr>
      </w:pPr>
      <w:r w:rsidRPr="00430B60">
        <w:rPr>
          <w:rFonts w:ascii="Verdana" w:eastAsia="Times New Roman" w:hAnsi="Verdana" w:cs="Times New Roman"/>
          <w:b/>
          <w:bCs/>
          <w:color w:val="001641"/>
          <w:sz w:val="14"/>
        </w:rPr>
        <w:t>Divide the topic of your presentation into subtopics, and allocate one to each group member.</w:t>
      </w:r>
      <w:r w:rsidRPr="00430B60">
        <w:rPr>
          <w:rFonts w:ascii="Verdana" w:eastAsia="Times New Roman" w:hAnsi="Verdana" w:cs="Times New Roman"/>
          <w:color w:val="001641"/>
          <w:sz w:val="14"/>
          <w:szCs w:val="18"/>
        </w:rPr>
        <w:t> Doing this will ensure that the workload is evenly shared and that everyone takes part in the assessment.</w:t>
      </w:r>
    </w:p>
    <w:p w:rsidR="00430B60" w:rsidRPr="00430B60" w:rsidRDefault="00430B60" w:rsidP="00430B60">
      <w:pPr>
        <w:numPr>
          <w:ilvl w:val="0"/>
          <w:numId w:val="1"/>
        </w:numPr>
        <w:shd w:val="clear" w:color="auto" w:fill="FFFFFF"/>
        <w:spacing w:after="0" w:line="240" w:lineRule="auto"/>
        <w:rPr>
          <w:rFonts w:ascii="Verdana" w:eastAsia="Times New Roman" w:hAnsi="Verdana" w:cs="Times New Roman"/>
          <w:color w:val="001641"/>
          <w:sz w:val="14"/>
          <w:szCs w:val="18"/>
        </w:rPr>
      </w:pPr>
      <w:r w:rsidRPr="00430B60">
        <w:rPr>
          <w:rFonts w:ascii="Verdana" w:eastAsia="Times New Roman" w:hAnsi="Verdana" w:cs="Times New Roman"/>
          <w:b/>
          <w:bCs/>
          <w:color w:val="001641"/>
          <w:sz w:val="14"/>
        </w:rPr>
        <w:t>Rehearse together as a group.</w:t>
      </w:r>
      <w:r w:rsidRPr="00430B60">
        <w:rPr>
          <w:rFonts w:ascii="Verdana" w:eastAsia="Times New Roman" w:hAnsi="Verdana" w:cs="Times New Roman"/>
          <w:color w:val="001641"/>
          <w:sz w:val="14"/>
          <w:szCs w:val="18"/>
        </w:rPr>
        <w:t> Although it may seem easy for each group member to go off and cover their own section alone, not having regular group meetings or rehearsals will cause your presentation to appear disjointed.</w:t>
      </w:r>
    </w:p>
    <w:p w:rsidR="00430B60" w:rsidRPr="00430B60" w:rsidRDefault="00430B60" w:rsidP="00430B60">
      <w:pPr>
        <w:numPr>
          <w:ilvl w:val="0"/>
          <w:numId w:val="1"/>
        </w:numPr>
        <w:shd w:val="clear" w:color="auto" w:fill="FFFFFF"/>
        <w:spacing w:after="0" w:line="240" w:lineRule="auto"/>
        <w:rPr>
          <w:rFonts w:ascii="Verdana" w:eastAsia="Times New Roman" w:hAnsi="Verdana" w:cs="Times New Roman"/>
          <w:color w:val="001641"/>
          <w:sz w:val="14"/>
          <w:szCs w:val="18"/>
        </w:rPr>
      </w:pPr>
      <w:r w:rsidRPr="00430B60">
        <w:rPr>
          <w:rFonts w:ascii="Verdana" w:eastAsia="Times New Roman" w:hAnsi="Verdana" w:cs="Times New Roman"/>
          <w:b/>
          <w:bCs/>
          <w:color w:val="001641"/>
          <w:sz w:val="14"/>
        </w:rPr>
        <w:t>Ensure the presentation is consistent by using a consistent style for your visual aids.</w:t>
      </w:r>
      <w:r w:rsidRPr="00430B60">
        <w:rPr>
          <w:rFonts w:ascii="Verdana" w:eastAsia="Times New Roman" w:hAnsi="Verdana" w:cs="Times New Roman"/>
          <w:color w:val="001641"/>
          <w:sz w:val="14"/>
          <w:szCs w:val="18"/>
        </w:rPr>
        <w:t xml:space="preserve"> If the visual aids your group uses are not consistent in format, </w:t>
      </w:r>
      <w:proofErr w:type="spellStart"/>
      <w:r w:rsidRPr="00430B60">
        <w:rPr>
          <w:rFonts w:ascii="Verdana" w:eastAsia="Times New Roman" w:hAnsi="Verdana" w:cs="Times New Roman"/>
          <w:color w:val="001641"/>
          <w:sz w:val="14"/>
          <w:szCs w:val="18"/>
        </w:rPr>
        <w:t>colour</w:t>
      </w:r>
      <w:proofErr w:type="spellEnd"/>
      <w:r w:rsidRPr="00430B60">
        <w:rPr>
          <w:rFonts w:ascii="Verdana" w:eastAsia="Times New Roman" w:hAnsi="Verdana" w:cs="Times New Roman"/>
          <w:color w:val="001641"/>
          <w:sz w:val="14"/>
          <w:szCs w:val="18"/>
        </w:rPr>
        <w:t xml:space="preserve"> and font styles, it will be clear to the marker that you have not been working as a team.</w:t>
      </w:r>
    </w:p>
    <w:p w:rsidR="00430B60" w:rsidRPr="00430B60" w:rsidRDefault="00430B60" w:rsidP="00430B60">
      <w:pPr>
        <w:numPr>
          <w:ilvl w:val="0"/>
          <w:numId w:val="1"/>
        </w:numPr>
        <w:shd w:val="clear" w:color="auto" w:fill="FFFFFF"/>
        <w:spacing w:after="0" w:line="240" w:lineRule="auto"/>
        <w:rPr>
          <w:rFonts w:ascii="Verdana" w:eastAsia="Times New Roman" w:hAnsi="Verdana" w:cs="Times New Roman"/>
          <w:color w:val="001641"/>
          <w:sz w:val="14"/>
          <w:szCs w:val="18"/>
        </w:rPr>
      </w:pPr>
      <w:r w:rsidRPr="00430B60">
        <w:rPr>
          <w:rFonts w:ascii="Verdana" w:eastAsia="Times New Roman" w:hAnsi="Verdana" w:cs="Times New Roman"/>
          <w:b/>
          <w:bCs/>
          <w:color w:val="001641"/>
          <w:sz w:val="14"/>
        </w:rPr>
        <w:t>Use a cloud-based service or platform to create your presentation.</w:t>
      </w:r>
      <w:r w:rsidRPr="00430B60">
        <w:rPr>
          <w:rFonts w:ascii="Verdana" w:eastAsia="Times New Roman" w:hAnsi="Verdana" w:cs="Times New Roman"/>
          <w:color w:val="001641"/>
          <w:sz w:val="14"/>
          <w:szCs w:val="18"/>
        </w:rPr>
        <w:t> Most cloud-based services and platforms have functions that allow you to work on materials remotely from one another. Check out </w:t>
      </w:r>
      <w:hyperlink r:id="rId6" w:history="1">
        <w:r w:rsidRPr="00430B60">
          <w:rPr>
            <w:rFonts w:ascii="Verdana" w:eastAsia="Times New Roman" w:hAnsi="Verdana" w:cs="Times New Roman"/>
            <w:b/>
            <w:bCs/>
            <w:color w:val="0033FF"/>
            <w:sz w:val="14"/>
            <w:u w:val="single"/>
          </w:rPr>
          <w:t>our digital presentation resources</w:t>
        </w:r>
      </w:hyperlink>
      <w:r w:rsidRPr="00430B60">
        <w:rPr>
          <w:rFonts w:ascii="Verdana" w:eastAsia="Times New Roman" w:hAnsi="Verdana" w:cs="Times New Roman"/>
          <w:color w:val="001641"/>
          <w:sz w:val="14"/>
          <w:szCs w:val="18"/>
        </w:rPr>
        <w:t> to learn more.</w:t>
      </w:r>
    </w:p>
    <w:p w:rsidR="00430B60" w:rsidRPr="00430B60" w:rsidRDefault="00430B60" w:rsidP="00430B60">
      <w:pPr>
        <w:shd w:val="clear" w:color="auto" w:fill="FFFFFF"/>
        <w:spacing w:before="240" w:after="173" w:line="240" w:lineRule="auto"/>
        <w:outlineLvl w:val="1"/>
        <w:rPr>
          <w:rFonts w:ascii="Times New Roman" w:eastAsia="Times New Roman" w:hAnsi="Times New Roman" w:cs="Times New Roman"/>
          <w:color w:val="ED0A00"/>
          <w:sz w:val="28"/>
          <w:szCs w:val="36"/>
        </w:rPr>
      </w:pPr>
      <w:r w:rsidRPr="00430B60">
        <w:rPr>
          <w:rFonts w:ascii="Times New Roman" w:eastAsia="Times New Roman" w:hAnsi="Times New Roman" w:cs="Times New Roman"/>
          <w:color w:val="ED0A00"/>
          <w:sz w:val="28"/>
          <w:szCs w:val="36"/>
        </w:rPr>
        <w:t>Planning and presenting an oral presentation</w:t>
      </w:r>
    </w:p>
    <w:p w:rsidR="00430B60" w:rsidRPr="00430B60" w:rsidRDefault="00430B60" w:rsidP="00430B60">
      <w:pPr>
        <w:shd w:val="clear" w:color="auto" w:fill="FFFFFF"/>
        <w:spacing w:before="100" w:beforeAutospacing="1" w:after="100" w:afterAutospacing="1" w:line="240" w:lineRule="auto"/>
        <w:outlineLvl w:val="2"/>
        <w:rPr>
          <w:rFonts w:ascii="Verdana" w:eastAsia="Times New Roman" w:hAnsi="Verdana" w:cs="Times New Roman"/>
          <w:b/>
          <w:bCs/>
          <w:color w:val="ED0A00"/>
          <w:szCs w:val="27"/>
        </w:rPr>
      </w:pPr>
      <w:r w:rsidRPr="00430B60">
        <w:rPr>
          <w:rFonts w:ascii="Verdana" w:eastAsia="Times New Roman" w:hAnsi="Verdana" w:cs="Times New Roman"/>
          <w:b/>
          <w:bCs/>
          <w:color w:val="ED0A00"/>
          <w:szCs w:val="27"/>
        </w:rPr>
        <w:t>Planning your oral presentation</w:t>
      </w:r>
    </w:p>
    <w:p w:rsidR="00430B60" w:rsidRPr="00430B60" w:rsidRDefault="00430B60" w:rsidP="00430B60">
      <w:pPr>
        <w:shd w:val="clear" w:color="auto" w:fill="FFFFFF"/>
        <w:spacing w:after="115" w:line="240" w:lineRule="auto"/>
        <w:rPr>
          <w:rFonts w:ascii="Verdana" w:eastAsia="Times New Roman" w:hAnsi="Verdana" w:cs="Times New Roman"/>
          <w:color w:val="001641"/>
          <w:sz w:val="14"/>
          <w:szCs w:val="18"/>
        </w:rPr>
      </w:pPr>
      <w:r w:rsidRPr="00430B60">
        <w:rPr>
          <w:rFonts w:ascii="Verdana" w:eastAsia="Times New Roman" w:hAnsi="Verdana" w:cs="Times New Roman"/>
          <w:noProof/>
          <w:color w:val="001641"/>
          <w:sz w:val="14"/>
          <w:szCs w:val="18"/>
        </w:rPr>
        <w:drawing>
          <wp:inline distT="0" distB="0" distL="0" distR="0">
            <wp:extent cx="3375203" cy="2169134"/>
            <wp:effectExtent l="19050" t="0" r="0" b="0"/>
            <wp:docPr id="1" name="Picture 1" descr="https://www.uow.edu.au/assets/contributed/deputy-vice-chancellor---academic/learning-co-op/planpracticepres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uow.edu.au/assets/contributed/deputy-vice-chancellor---academic/learning-co-op/planpracticepresent.png"/>
                    <pic:cNvPicPr>
                      <a:picLocks noChangeAspect="1" noChangeArrowheads="1"/>
                    </pic:cNvPicPr>
                  </pic:nvPicPr>
                  <pic:blipFill>
                    <a:blip r:embed="rId7"/>
                    <a:srcRect/>
                    <a:stretch>
                      <a:fillRect/>
                    </a:stretch>
                  </pic:blipFill>
                  <pic:spPr bwMode="auto">
                    <a:xfrm>
                      <a:off x="0" y="0"/>
                      <a:ext cx="3375071" cy="2169049"/>
                    </a:xfrm>
                    <a:prstGeom prst="rect">
                      <a:avLst/>
                    </a:prstGeom>
                    <a:noFill/>
                    <a:ln w="9525">
                      <a:noFill/>
                      <a:miter lim="800000"/>
                      <a:headEnd/>
                      <a:tailEnd/>
                    </a:ln>
                  </pic:spPr>
                </pic:pic>
              </a:graphicData>
            </a:graphic>
          </wp:inline>
        </w:drawing>
      </w:r>
      <w:r w:rsidRPr="00430B60">
        <w:rPr>
          <w:rFonts w:ascii="Verdana" w:eastAsia="Times New Roman" w:hAnsi="Verdana" w:cs="Times New Roman"/>
          <w:color w:val="001641"/>
          <w:sz w:val="14"/>
          <w:szCs w:val="18"/>
        </w:rPr>
        <w:t> The most important factors for a successful presentation are: careful planning, lots of practice and engaging the audience. It's a good idea to watch some professional presentations online to get a sense of what good speakers do.</w:t>
      </w:r>
    </w:p>
    <w:p w:rsidR="00430B60" w:rsidRPr="00430B60" w:rsidRDefault="00430B60" w:rsidP="00430B60">
      <w:pPr>
        <w:numPr>
          <w:ilvl w:val="0"/>
          <w:numId w:val="2"/>
        </w:numPr>
        <w:shd w:val="clear" w:color="auto" w:fill="FFFFFF"/>
        <w:spacing w:after="0" w:line="240" w:lineRule="auto"/>
        <w:rPr>
          <w:rFonts w:ascii="Verdana" w:eastAsia="Times New Roman" w:hAnsi="Verdana" w:cs="Times New Roman"/>
          <w:color w:val="001641"/>
          <w:sz w:val="14"/>
          <w:szCs w:val="18"/>
        </w:rPr>
      </w:pPr>
      <w:r w:rsidRPr="00430B60">
        <w:rPr>
          <w:rFonts w:ascii="Verdana" w:eastAsia="Times New Roman" w:hAnsi="Verdana" w:cs="Times New Roman"/>
          <w:b/>
          <w:bCs/>
          <w:color w:val="001641"/>
          <w:sz w:val="14"/>
        </w:rPr>
        <w:t>Review the subject outline</w:t>
      </w:r>
      <w:r w:rsidRPr="00430B60">
        <w:rPr>
          <w:rFonts w:ascii="Verdana" w:eastAsia="Times New Roman" w:hAnsi="Verdana" w:cs="Times New Roman"/>
          <w:color w:val="001641"/>
          <w:sz w:val="14"/>
          <w:szCs w:val="18"/>
        </w:rPr>
        <w:t>. Look for all relevant detail that you will need to understand the requirements of the task, including when it is due, the weight of the assessment, and the length of time you have to present. </w:t>
      </w:r>
      <w:r w:rsidRPr="00430B60">
        <w:rPr>
          <w:rFonts w:ascii="Verdana" w:eastAsia="Times New Roman" w:hAnsi="Verdana" w:cs="Times New Roman"/>
          <w:b/>
          <w:bCs/>
          <w:color w:val="001641"/>
          <w:sz w:val="14"/>
        </w:rPr>
        <w:t>Review the assessment criteria</w:t>
      </w:r>
      <w:r w:rsidRPr="00430B60">
        <w:rPr>
          <w:rFonts w:ascii="Verdana" w:eastAsia="Times New Roman" w:hAnsi="Verdana" w:cs="Times New Roman"/>
          <w:color w:val="001641"/>
          <w:sz w:val="14"/>
          <w:szCs w:val="18"/>
        </w:rPr>
        <w:t>. What are you are being assessed on?</w:t>
      </w:r>
    </w:p>
    <w:p w:rsidR="00430B60" w:rsidRPr="00430B60" w:rsidRDefault="00430B60" w:rsidP="00430B60">
      <w:pPr>
        <w:numPr>
          <w:ilvl w:val="0"/>
          <w:numId w:val="2"/>
        </w:numPr>
        <w:shd w:val="clear" w:color="auto" w:fill="FFFFFF"/>
        <w:spacing w:after="0" w:line="240" w:lineRule="auto"/>
        <w:rPr>
          <w:rFonts w:ascii="Verdana" w:eastAsia="Times New Roman" w:hAnsi="Verdana" w:cs="Times New Roman"/>
          <w:color w:val="001641"/>
          <w:sz w:val="14"/>
          <w:szCs w:val="18"/>
        </w:rPr>
      </w:pPr>
      <w:proofErr w:type="spellStart"/>
      <w:r w:rsidRPr="00430B60">
        <w:rPr>
          <w:rFonts w:ascii="Verdana" w:eastAsia="Times New Roman" w:hAnsi="Verdana" w:cs="Times New Roman"/>
          <w:b/>
          <w:bCs/>
          <w:color w:val="001641"/>
          <w:sz w:val="14"/>
        </w:rPr>
        <w:t>Analyse</w:t>
      </w:r>
      <w:proofErr w:type="spellEnd"/>
      <w:r w:rsidRPr="00430B60">
        <w:rPr>
          <w:rFonts w:ascii="Verdana" w:eastAsia="Times New Roman" w:hAnsi="Verdana" w:cs="Times New Roman"/>
          <w:b/>
          <w:bCs/>
          <w:color w:val="001641"/>
          <w:sz w:val="14"/>
        </w:rPr>
        <w:t xml:space="preserve"> the task</w:t>
      </w:r>
      <w:r w:rsidRPr="00430B60">
        <w:rPr>
          <w:rFonts w:ascii="Verdana" w:eastAsia="Times New Roman" w:hAnsi="Verdana" w:cs="Times New Roman"/>
          <w:color w:val="001641"/>
          <w:sz w:val="14"/>
          <w:szCs w:val="18"/>
        </w:rPr>
        <w:t>. Determine the purpose of the presentation. Do you need to answer a specific question?</w:t>
      </w:r>
    </w:p>
    <w:p w:rsidR="00430B60" w:rsidRPr="00430B60" w:rsidRDefault="00430B60" w:rsidP="00430B60">
      <w:pPr>
        <w:numPr>
          <w:ilvl w:val="0"/>
          <w:numId w:val="2"/>
        </w:numPr>
        <w:shd w:val="clear" w:color="auto" w:fill="FFFFFF"/>
        <w:spacing w:after="0" w:line="240" w:lineRule="auto"/>
        <w:rPr>
          <w:rFonts w:ascii="Verdana" w:eastAsia="Times New Roman" w:hAnsi="Verdana" w:cs="Times New Roman"/>
          <w:color w:val="001641"/>
          <w:sz w:val="14"/>
          <w:szCs w:val="18"/>
        </w:rPr>
      </w:pPr>
      <w:r w:rsidRPr="00430B60">
        <w:rPr>
          <w:rFonts w:ascii="Verdana" w:eastAsia="Times New Roman" w:hAnsi="Verdana" w:cs="Times New Roman"/>
          <w:b/>
          <w:bCs/>
          <w:color w:val="001641"/>
          <w:sz w:val="14"/>
        </w:rPr>
        <w:t>Consider the audience</w:t>
      </w:r>
      <w:r w:rsidRPr="00430B60">
        <w:rPr>
          <w:rFonts w:ascii="Verdana" w:eastAsia="Times New Roman" w:hAnsi="Verdana" w:cs="Times New Roman"/>
          <w:color w:val="001641"/>
          <w:sz w:val="14"/>
          <w:szCs w:val="18"/>
        </w:rPr>
        <w:t>. What are their expectations of your content and delivery?</w:t>
      </w:r>
    </w:p>
    <w:p w:rsidR="00430B60" w:rsidRPr="00430B60" w:rsidRDefault="00430B60" w:rsidP="00430B60">
      <w:pPr>
        <w:numPr>
          <w:ilvl w:val="0"/>
          <w:numId w:val="2"/>
        </w:numPr>
        <w:shd w:val="clear" w:color="auto" w:fill="FFFFFF"/>
        <w:spacing w:after="0" w:line="240" w:lineRule="auto"/>
        <w:rPr>
          <w:rFonts w:ascii="Verdana" w:eastAsia="Times New Roman" w:hAnsi="Verdana" w:cs="Times New Roman"/>
          <w:color w:val="001641"/>
          <w:sz w:val="14"/>
          <w:szCs w:val="18"/>
        </w:rPr>
      </w:pPr>
      <w:r w:rsidRPr="00430B60">
        <w:rPr>
          <w:rFonts w:ascii="Verdana" w:eastAsia="Times New Roman" w:hAnsi="Verdana" w:cs="Times New Roman"/>
          <w:b/>
          <w:bCs/>
          <w:color w:val="001641"/>
          <w:sz w:val="14"/>
        </w:rPr>
        <w:lastRenderedPageBreak/>
        <w:t>Brainstorm</w:t>
      </w:r>
      <w:r w:rsidRPr="00430B60">
        <w:rPr>
          <w:rFonts w:ascii="Verdana" w:eastAsia="Times New Roman" w:hAnsi="Verdana" w:cs="Times New Roman"/>
          <w:color w:val="001641"/>
          <w:sz w:val="14"/>
          <w:szCs w:val="18"/>
        </w:rPr>
        <w:t>. Map out everything you already know about the topic. Write out any ideas you can use to interact with the audience, or engage them, and jot down what questions, explanations and information you want the audience to be provided with.</w:t>
      </w:r>
    </w:p>
    <w:p w:rsidR="00430B60" w:rsidRPr="00430B60" w:rsidRDefault="00430B60" w:rsidP="00430B60">
      <w:pPr>
        <w:numPr>
          <w:ilvl w:val="0"/>
          <w:numId w:val="2"/>
        </w:numPr>
        <w:shd w:val="clear" w:color="auto" w:fill="FFFFFF"/>
        <w:spacing w:after="0" w:line="240" w:lineRule="auto"/>
        <w:rPr>
          <w:rFonts w:ascii="Verdana" w:eastAsia="Times New Roman" w:hAnsi="Verdana" w:cs="Times New Roman"/>
          <w:color w:val="001641"/>
          <w:sz w:val="14"/>
          <w:szCs w:val="18"/>
        </w:rPr>
      </w:pPr>
      <w:r w:rsidRPr="00430B60">
        <w:rPr>
          <w:rFonts w:ascii="Verdana" w:eastAsia="Times New Roman" w:hAnsi="Verdana" w:cs="Times New Roman"/>
          <w:b/>
          <w:bCs/>
          <w:color w:val="001641"/>
          <w:sz w:val="14"/>
        </w:rPr>
        <w:t>Do the research</w:t>
      </w:r>
      <w:r w:rsidRPr="00430B60">
        <w:rPr>
          <w:rFonts w:ascii="Verdana" w:eastAsia="Times New Roman" w:hAnsi="Verdana" w:cs="Times New Roman"/>
          <w:color w:val="001641"/>
          <w:sz w:val="14"/>
          <w:szCs w:val="18"/>
        </w:rPr>
        <w:t>. Find relevant material, take notes, and remember to keep the references you used.</w:t>
      </w:r>
    </w:p>
    <w:p w:rsidR="00430B60" w:rsidRPr="00430B60" w:rsidRDefault="00430B60" w:rsidP="00430B60">
      <w:pPr>
        <w:numPr>
          <w:ilvl w:val="0"/>
          <w:numId w:val="2"/>
        </w:numPr>
        <w:shd w:val="clear" w:color="auto" w:fill="FFFFFF"/>
        <w:spacing w:after="0" w:line="240" w:lineRule="auto"/>
        <w:rPr>
          <w:rFonts w:ascii="Verdana" w:eastAsia="Times New Roman" w:hAnsi="Verdana" w:cs="Times New Roman"/>
          <w:color w:val="001641"/>
          <w:sz w:val="14"/>
          <w:szCs w:val="18"/>
        </w:rPr>
      </w:pPr>
      <w:proofErr w:type="spellStart"/>
      <w:r w:rsidRPr="00430B60">
        <w:rPr>
          <w:rFonts w:ascii="Verdana" w:eastAsia="Times New Roman" w:hAnsi="Verdana" w:cs="Times New Roman"/>
          <w:b/>
          <w:bCs/>
          <w:color w:val="001641"/>
          <w:sz w:val="14"/>
        </w:rPr>
        <w:t>Organise</w:t>
      </w:r>
      <w:proofErr w:type="spellEnd"/>
      <w:r w:rsidRPr="00430B60">
        <w:rPr>
          <w:rFonts w:ascii="Verdana" w:eastAsia="Times New Roman" w:hAnsi="Verdana" w:cs="Times New Roman"/>
          <w:b/>
          <w:bCs/>
          <w:color w:val="001641"/>
          <w:sz w:val="14"/>
        </w:rPr>
        <w:t xml:space="preserve"> your ideas</w:t>
      </w:r>
      <w:r w:rsidRPr="00430B60">
        <w:rPr>
          <w:rFonts w:ascii="Verdana" w:eastAsia="Times New Roman" w:hAnsi="Verdana" w:cs="Times New Roman"/>
          <w:color w:val="001641"/>
          <w:sz w:val="14"/>
          <w:szCs w:val="18"/>
        </w:rPr>
        <w:t>. Create a logical presentation so the information flows well.</w:t>
      </w:r>
    </w:p>
    <w:p w:rsidR="00430B60" w:rsidRPr="00430B60" w:rsidRDefault="00430B60" w:rsidP="00430B60">
      <w:pPr>
        <w:numPr>
          <w:ilvl w:val="0"/>
          <w:numId w:val="2"/>
        </w:numPr>
        <w:shd w:val="clear" w:color="auto" w:fill="FFFFFF"/>
        <w:spacing w:after="0" w:line="240" w:lineRule="auto"/>
        <w:rPr>
          <w:rFonts w:ascii="Verdana" w:eastAsia="Times New Roman" w:hAnsi="Verdana" w:cs="Times New Roman"/>
          <w:color w:val="001641"/>
          <w:sz w:val="14"/>
          <w:szCs w:val="18"/>
        </w:rPr>
      </w:pPr>
      <w:r w:rsidRPr="00430B60">
        <w:rPr>
          <w:rFonts w:ascii="Verdana" w:eastAsia="Times New Roman" w:hAnsi="Verdana" w:cs="Times New Roman"/>
          <w:b/>
          <w:bCs/>
          <w:color w:val="001641"/>
          <w:sz w:val="14"/>
        </w:rPr>
        <w:t>Pay attention to the language you are using</w:t>
      </w:r>
      <w:r w:rsidRPr="00430B60">
        <w:rPr>
          <w:rFonts w:ascii="Verdana" w:eastAsia="Times New Roman" w:hAnsi="Verdana" w:cs="Times New Roman"/>
          <w:color w:val="001641"/>
          <w:sz w:val="14"/>
          <w:szCs w:val="18"/>
        </w:rPr>
        <w:t>. Presentations should be delivered in spoken or conversational language rather than written language. Spoken language is much easier for your audience to follow.</w:t>
      </w:r>
    </w:p>
    <w:p w:rsidR="00430B60" w:rsidRPr="00430B60" w:rsidRDefault="00430B60" w:rsidP="00430B60">
      <w:pPr>
        <w:shd w:val="clear" w:color="auto" w:fill="FFFFFF"/>
        <w:spacing w:after="173" w:line="240" w:lineRule="auto"/>
        <w:outlineLvl w:val="4"/>
        <w:rPr>
          <w:rFonts w:ascii="Verdana" w:eastAsia="Times New Roman" w:hAnsi="Verdana" w:cs="Times New Roman"/>
          <w:b/>
          <w:bCs/>
          <w:color w:val="001641"/>
          <w:sz w:val="16"/>
          <w:szCs w:val="20"/>
        </w:rPr>
      </w:pPr>
      <w:r w:rsidRPr="00430B60">
        <w:rPr>
          <w:rFonts w:ascii="Verdana" w:eastAsia="Times New Roman" w:hAnsi="Verdana" w:cs="Times New Roman"/>
          <w:b/>
          <w:bCs/>
          <w:color w:val="001641"/>
          <w:sz w:val="16"/>
          <w:szCs w:val="20"/>
        </w:rPr>
        <w:t>Image transcription</w:t>
      </w:r>
    </w:p>
    <w:p w:rsidR="00430B60" w:rsidRPr="00430B60" w:rsidRDefault="00430B60" w:rsidP="00430B60">
      <w:pPr>
        <w:numPr>
          <w:ilvl w:val="0"/>
          <w:numId w:val="3"/>
        </w:numPr>
        <w:shd w:val="clear" w:color="auto" w:fill="FFFFFF"/>
        <w:spacing w:after="0" w:line="240" w:lineRule="auto"/>
        <w:rPr>
          <w:rFonts w:ascii="Verdana" w:eastAsia="Times New Roman" w:hAnsi="Verdana" w:cs="Times New Roman"/>
          <w:color w:val="001641"/>
          <w:sz w:val="14"/>
          <w:szCs w:val="18"/>
        </w:rPr>
      </w:pPr>
      <w:r w:rsidRPr="00430B60">
        <w:rPr>
          <w:rFonts w:ascii="Verdana" w:eastAsia="Times New Roman" w:hAnsi="Verdana" w:cs="Times New Roman"/>
          <w:color w:val="001641"/>
          <w:sz w:val="14"/>
          <w:szCs w:val="18"/>
        </w:rPr>
        <w:t>What do I already know?</w:t>
      </w:r>
    </w:p>
    <w:p w:rsidR="00430B60" w:rsidRPr="00430B60" w:rsidRDefault="00430B60" w:rsidP="00430B60">
      <w:pPr>
        <w:numPr>
          <w:ilvl w:val="0"/>
          <w:numId w:val="3"/>
        </w:numPr>
        <w:shd w:val="clear" w:color="auto" w:fill="FFFFFF"/>
        <w:spacing w:after="0" w:line="240" w:lineRule="auto"/>
        <w:rPr>
          <w:rFonts w:ascii="Verdana" w:eastAsia="Times New Roman" w:hAnsi="Verdana" w:cs="Times New Roman"/>
          <w:color w:val="001641"/>
          <w:sz w:val="14"/>
          <w:szCs w:val="18"/>
        </w:rPr>
      </w:pPr>
      <w:r w:rsidRPr="00430B60">
        <w:rPr>
          <w:rFonts w:ascii="Verdana" w:eastAsia="Times New Roman" w:hAnsi="Verdana" w:cs="Times New Roman"/>
          <w:color w:val="001641"/>
          <w:sz w:val="14"/>
          <w:szCs w:val="18"/>
        </w:rPr>
        <w:t>Plan</w:t>
      </w:r>
    </w:p>
    <w:p w:rsidR="00430B60" w:rsidRPr="00430B60" w:rsidRDefault="00430B60" w:rsidP="00430B60">
      <w:pPr>
        <w:numPr>
          <w:ilvl w:val="0"/>
          <w:numId w:val="3"/>
        </w:numPr>
        <w:shd w:val="clear" w:color="auto" w:fill="FFFFFF"/>
        <w:spacing w:after="0" w:line="240" w:lineRule="auto"/>
        <w:rPr>
          <w:rFonts w:ascii="Verdana" w:eastAsia="Times New Roman" w:hAnsi="Verdana" w:cs="Times New Roman"/>
          <w:color w:val="001641"/>
          <w:sz w:val="14"/>
          <w:szCs w:val="18"/>
        </w:rPr>
      </w:pPr>
      <w:r w:rsidRPr="00430B60">
        <w:rPr>
          <w:rFonts w:ascii="Verdana" w:eastAsia="Times New Roman" w:hAnsi="Verdana" w:cs="Times New Roman"/>
          <w:color w:val="001641"/>
          <w:sz w:val="14"/>
          <w:szCs w:val="18"/>
        </w:rPr>
        <w:t>Practice</w:t>
      </w:r>
    </w:p>
    <w:p w:rsidR="00430B60" w:rsidRPr="00430B60" w:rsidRDefault="00430B60" w:rsidP="00430B60">
      <w:pPr>
        <w:numPr>
          <w:ilvl w:val="0"/>
          <w:numId w:val="3"/>
        </w:numPr>
        <w:shd w:val="clear" w:color="auto" w:fill="FFFFFF"/>
        <w:spacing w:after="0" w:line="240" w:lineRule="auto"/>
        <w:rPr>
          <w:rFonts w:ascii="Verdana" w:eastAsia="Times New Roman" w:hAnsi="Verdana" w:cs="Times New Roman"/>
          <w:color w:val="001641"/>
          <w:sz w:val="14"/>
          <w:szCs w:val="18"/>
        </w:rPr>
      </w:pPr>
      <w:r w:rsidRPr="00430B60">
        <w:rPr>
          <w:rFonts w:ascii="Verdana" w:eastAsia="Times New Roman" w:hAnsi="Verdana" w:cs="Times New Roman"/>
          <w:color w:val="001641"/>
          <w:sz w:val="14"/>
          <w:szCs w:val="18"/>
        </w:rPr>
        <w:t>Present</w:t>
      </w:r>
    </w:p>
    <w:p w:rsidR="00430B60" w:rsidRPr="00430B60" w:rsidRDefault="00430B60" w:rsidP="00CE21FC">
      <w:pPr>
        <w:spacing w:after="0" w:line="240" w:lineRule="auto"/>
        <w:rPr>
          <w:rFonts w:ascii="Times New Roman" w:eastAsia="Times New Roman" w:hAnsi="Times New Roman" w:cs="Times New Roman"/>
          <w:sz w:val="20"/>
          <w:szCs w:val="24"/>
        </w:rPr>
      </w:pPr>
      <w:r w:rsidRPr="00430B60">
        <w:rPr>
          <w:rFonts w:ascii="Times New Roman" w:eastAsia="Times New Roman" w:hAnsi="Times New Roman" w:cs="Times New Roman"/>
          <w:sz w:val="20"/>
          <w:szCs w:val="24"/>
        </w:rPr>
        <w:pict>
          <v:rect id="_x0000_i1025" style="width:0;height:0" o:hralign="center" o:hrstd="t" o:hrnoshade="t" o:hr="t" fillcolor="#001641" stroked="f"/>
        </w:pict>
      </w:r>
      <w:r w:rsidRPr="00430B60">
        <w:rPr>
          <w:rFonts w:ascii="Verdana" w:eastAsia="Times New Roman" w:hAnsi="Verdana" w:cs="Times New Roman"/>
          <w:b/>
          <w:bCs/>
          <w:color w:val="ED0A00"/>
          <w:sz w:val="20"/>
          <w:szCs w:val="27"/>
        </w:rPr>
        <w:t>Audience interaction and engagement</w:t>
      </w:r>
    </w:p>
    <w:p w:rsidR="00430B60" w:rsidRPr="00430B60" w:rsidRDefault="00430B60" w:rsidP="00430B60">
      <w:pPr>
        <w:shd w:val="clear" w:color="auto" w:fill="FFFFFF"/>
        <w:spacing w:after="115" w:line="240" w:lineRule="auto"/>
        <w:rPr>
          <w:rFonts w:ascii="Verdana" w:eastAsia="Times New Roman" w:hAnsi="Verdana" w:cs="Times New Roman"/>
          <w:color w:val="001641"/>
          <w:sz w:val="14"/>
          <w:szCs w:val="18"/>
        </w:rPr>
      </w:pPr>
      <w:r w:rsidRPr="00430B60">
        <w:rPr>
          <w:rFonts w:ascii="Verdana" w:eastAsia="Times New Roman" w:hAnsi="Verdana" w:cs="Times New Roman"/>
          <w:color w:val="001641"/>
          <w:sz w:val="14"/>
          <w:szCs w:val="18"/>
        </w:rPr>
        <w:t>Even if it isn’t a specific requirement, it is good practice to engage the audience and/or to have them interact during your presentation. Examples of ways to ensure audience interaction are:</w:t>
      </w:r>
    </w:p>
    <w:p w:rsidR="00430B60" w:rsidRPr="00430B60" w:rsidRDefault="00430B60" w:rsidP="00430B60">
      <w:pPr>
        <w:numPr>
          <w:ilvl w:val="0"/>
          <w:numId w:val="4"/>
        </w:numPr>
        <w:shd w:val="clear" w:color="auto" w:fill="FFFFFF"/>
        <w:spacing w:after="0" w:line="240" w:lineRule="auto"/>
        <w:rPr>
          <w:rFonts w:ascii="Verdana" w:eastAsia="Times New Roman" w:hAnsi="Verdana" w:cs="Times New Roman"/>
          <w:color w:val="001641"/>
          <w:sz w:val="14"/>
          <w:szCs w:val="18"/>
        </w:rPr>
      </w:pPr>
      <w:r w:rsidRPr="00430B60">
        <w:rPr>
          <w:rFonts w:ascii="Verdana" w:eastAsia="Times New Roman" w:hAnsi="Verdana" w:cs="Times New Roman"/>
          <w:color w:val="001641"/>
          <w:sz w:val="14"/>
          <w:szCs w:val="18"/>
        </w:rPr>
        <w:t>Asking questions, testing the audience, providing a quiz.</w:t>
      </w:r>
    </w:p>
    <w:p w:rsidR="00430B60" w:rsidRPr="00430B60" w:rsidRDefault="00430B60" w:rsidP="00430B60">
      <w:pPr>
        <w:numPr>
          <w:ilvl w:val="0"/>
          <w:numId w:val="4"/>
        </w:numPr>
        <w:shd w:val="clear" w:color="auto" w:fill="FFFFFF"/>
        <w:spacing w:after="0" w:line="240" w:lineRule="auto"/>
        <w:rPr>
          <w:rFonts w:ascii="Verdana" w:eastAsia="Times New Roman" w:hAnsi="Verdana" w:cs="Times New Roman"/>
          <w:color w:val="001641"/>
          <w:sz w:val="14"/>
          <w:szCs w:val="18"/>
        </w:rPr>
      </w:pPr>
      <w:r w:rsidRPr="00430B60">
        <w:rPr>
          <w:rFonts w:ascii="Verdana" w:eastAsia="Times New Roman" w:hAnsi="Verdana" w:cs="Times New Roman"/>
          <w:color w:val="001641"/>
          <w:sz w:val="14"/>
          <w:szCs w:val="18"/>
        </w:rPr>
        <w:t>Allowing the audience to ask questions.</w:t>
      </w:r>
    </w:p>
    <w:p w:rsidR="00430B60" w:rsidRPr="00430B60" w:rsidRDefault="00430B60" w:rsidP="00430B60">
      <w:pPr>
        <w:numPr>
          <w:ilvl w:val="0"/>
          <w:numId w:val="4"/>
        </w:numPr>
        <w:shd w:val="clear" w:color="auto" w:fill="FFFFFF"/>
        <w:spacing w:after="0" w:line="240" w:lineRule="auto"/>
        <w:rPr>
          <w:rFonts w:ascii="Verdana" w:eastAsia="Times New Roman" w:hAnsi="Verdana" w:cs="Times New Roman"/>
          <w:color w:val="001641"/>
          <w:sz w:val="14"/>
          <w:szCs w:val="18"/>
        </w:rPr>
      </w:pPr>
      <w:r w:rsidRPr="00430B60">
        <w:rPr>
          <w:rFonts w:ascii="Verdana" w:eastAsia="Times New Roman" w:hAnsi="Verdana" w:cs="Times New Roman"/>
          <w:color w:val="001641"/>
          <w:sz w:val="14"/>
          <w:szCs w:val="18"/>
        </w:rPr>
        <w:t>Providing handouts – consider a ‘fill in the blank’ document that goes hand-in-hand with a slideshow or the information you are presenting.</w:t>
      </w:r>
    </w:p>
    <w:p w:rsidR="00430B60" w:rsidRPr="00430B60" w:rsidRDefault="00430B60" w:rsidP="00430B60">
      <w:pPr>
        <w:numPr>
          <w:ilvl w:val="0"/>
          <w:numId w:val="4"/>
        </w:numPr>
        <w:shd w:val="clear" w:color="auto" w:fill="FFFFFF"/>
        <w:spacing w:after="0" w:line="240" w:lineRule="auto"/>
        <w:rPr>
          <w:rFonts w:ascii="Verdana" w:eastAsia="Times New Roman" w:hAnsi="Verdana" w:cs="Times New Roman"/>
          <w:color w:val="001641"/>
          <w:sz w:val="14"/>
          <w:szCs w:val="18"/>
        </w:rPr>
      </w:pPr>
      <w:r w:rsidRPr="00430B60">
        <w:rPr>
          <w:rFonts w:ascii="Verdana" w:eastAsia="Times New Roman" w:hAnsi="Verdana" w:cs="Times New Roman"/>
          <w:color w:val="001641"/>
          <w:sz w:val="14"/>
          <w:szCs w:val="18"/>
        </w:rPr>
        <w:t>Asking someone to volunteer if there are demonstrations.</w:t>
      </w:r>
    </w:p>
    <w:p w:rsidR="00430B60" w:rsidRPr="00430B60" w:rsidRDefault="00430B60" w:rsidP="00430B60">
      <w:pPr>
        <w:numPr>
          <w:ilvl w:val="0"/>
          <w:numId w:val="4"/>
        </w:numPr>
        <w:shd w:val="clear" w:color="auto" w:fill="FFFFFF"/>
        <w:spacing w:after="0" w:line="240" w:lineRule="auto"/>
        <w:rPr>
          <w:rFonts w:ascii="Verdana" w:eastAsia="Times New Roman" w:hAnsi="Verdana" w:cs="Times New Roman"/>
          <w:color w:val="001641"/>
          <w:sz w:val="14"/>
          <w:szCs w:val="18"/>
        </w:rPr>
      </w:pPr>
      <w:r w:rsidRPr="00430B60">
        <w:rPr>
          <w:rFonts w:ascii="Verdana" w:eastAsia="Times New Roman" w:hAnsi="Verdana" w:cs="Times New Roman"/>
          <w:color w:val="001641"/>
          <w:sz w:val="14"/>
          <w:szCs w:val="18"/>
        </w:rPr>
        <w:t xml:space="preserve">Providing small gift bags with information and some </w:t>
      </w:r>
      <w:proofErr w:type="spellStart"/>
      <w:r w:rsidRPr="00430B60">
        <w:rPr>
          <w:rFonts w:ascii="Verdana" w:eastAsia="Times New Roman" w:hAnsi="Verdana" w:cs="Times New Roman"/>
          <w:color w:val="001641"/>
          <w:sz w:val="14"/>
          <w:szCs w:val="18"/>
        </w:rPr>
        <w:t>lollies</w:t>
      </w:r>
      <w:proofErr w:type="spellEnd"/>
      <w:r w:rsidRPr="00430B60">
        <w:rPr>
          <w:rFonts w:ascii="Verdana" w:eastAsia="Times New Roman" w:hAnsi="Verdana" w:cs="Times New Roman"/>
          <w:color w:val="001641"/>
          <w:sz w:val="14"/>
          <w:szCs w:val="18"/>
        </w:rPr>
        <w:t>.</w:t>
      </w:r>
    </w:p>
    <w:p w:rsidR="00430B60" w:rsidRPr="00430B60" w:rsidRDefault="00430B60" w:rsidP="00CE21FC">
      <w:pPr>
        <w:spacing w:after="0" w:line="240" w:lineRule="auto"/>
        <w:rPr>
          <w:rFonts w:ascii="Times New Roman" w:eastAsia="Times New Roman" w:hAnsi="Times New Roman" w:cs="Times New Roman"/>
          <w:sz w:val="20"/>
          <w:szCs w:val="24"/>
        </w:rPr>
      </w:pPr>
      <w:r w:rsidRPr="00430B60">
        <w:rPr>
          <w:rFonts w:ascii="Times New Roman" w:eastAsia="Times New Roman" w:hAnsi="Times New Roman" w:cs="Times New Roman"/>
          <w:sz w:val="20"/>
          <w:szCs w:val="24"/>
        </w:rPr>
        <w:pict>
          <v:rect id="_x0000_i1026" style="width:0;height:0" o:hralign="center" o:hrstd="t" o:hrnoshade="t" o:hr="t" fillcolor="#001641" stroked="f"/>
        </w:pict>
      </w:r>
      <w:r w:rsidRPr="00430B60">
        <w:rPr>
          <w:rFonts w:ascii="Verdana" w:eastAsia="Times New Roman" w:hAnsi="Verdana" w:cs="Times New Roman"/>
          <w:b/>
          <w:bCs/>
          <w:color w:val="ED0A00"/>
          <w:sz w:val="24"/>
          <w:szCs w:val="27"/>
        </w:rPr>
        <w:t>Using visual aids</w:t>
      </w:r>
    </w:p>
    <w:p w:rsidR="00430B60" w:rsidRPr="00430B60" w:rsidRDefault="00430B60" w:rsidP="00430B60">
      <w:pPr>
        <w:shd w:val="clear" w:color="auto" w:fill="FFFFFF"/>
        <w:spacing w:after="115" w:line="240" w:lineRule="auto"/>
        <w:rPr>
          <w:rFonts w:ascii="Verdana" w:eastAsia="Times New Roman" w:hAnsi="Verdana" w:cs="Times New Roman"/>
          <w:color w:val="001641"/>
          <w:sz w:val="14"/>
          <w:szCs w:val="18"/>
        </w:rPr>
      </w:pPr>
      <w:r w:rsidRPr="00430B60">
        <w:rPr>
          <w:rFonts w:ascii="Verdana" w:eastAsia="Times New Roman" w:hAnsi="Verdana" w:cs="Times New Roman"/>
          <w:color w:val="001641"/>
          <w:sz w:val="14"/>
          <w:szCs w:val="18"/>
        </w:rPr>
        <w:t>In many oral presentation assessments you will be allowed or required to use visual aids, such as slides, images or props, to add an interesting feature and engage the audience. Keep your visual aids clear and to the point, and ensure that they are easily readable by your audience.</w:t>
      </w:r>
      <w:r w:rsidRPr="00430B60">
        <w:rPr>
          <w:rFonts w:ascii="Times New Roman" w:eastAsia="Times New Roman" w:hAnsi="Times New Roman" w:cs="Times New Roman"/>
          <w:sz w:val="20"/>
          <w:szCs w:val="24"/>
        </w:rPr>
        <w:pict>
          <v:rect id="_x0000_i1027" style="width:0;height:0" o:hralign="center" o:hrstd="t" o:hrnoshade="t" o:hr="t" fillcolor="#001641" stroked="f"/>
        </w:pict>
      </w:r>
      <w:r w:rsidRPr="00430B60">
        <w:rPr>
          <w:rFonts w:ascii="Verdana" w:eastAsia="Times New Roman" w:hAnsi="Verdana" w:cs="Times New Roman"/>
          <w:b/>
          <w:bCs/>
          <w:color w:val="ED0A00"/>
          <w:szCs w:val="27"/>
        </w:rPr>
        <w:t>Preparing to present</w:t>
      </w:r>
    </w:p>
    <w:p w:rsidR="00430B60" w:rsidRPr="00430B60" w:rsidRDefault="00430B60" w:rsidP="00430B60">
      <w:pPr>
        <w:shd w:val="clear" w:color="auto" w:fill="FFFFFF"/>
        <w:spacing w:after="115" w:line="240" w:lineRule="auto"/>
        <w:rPr>
          <w:rFonts w:ascii="Verdana" w:eastAsia="Times New Roman" w:hAnsi="Verdana" w:cs="Times New Roman"/>
          <w:color w:val="001641"/>
          <w:sz w:val="14"/>
          <w:szCs w:val="18"/>
        </w:rPr>
      </w:pPr>
      <w:r w:rsidRPr="00CE21FC">
        <w:rPr>
          <w:rFonts w:ascii="Verdana" w:eastAsia="Times New Roman" w:hAnsi="Verdana" w:cs="Times New Roman"/>
          <w:noProof/>
          <w:color w:val="001641"/>
          <w:sz w:val="6"/>
          <w:szCs w:val="18"/>
        </w:rPr>
        <w:drawing>
          <wp:inline distT="0" distB="0" distL="0" distR="0">
            <wp:extent cx="3865321" cy="2715859"/>
            <wp:effectExtent l="19050" t="0" r="1829" b="0"/>
            <wp:docPr id="5" name="Picture 5" descr="https://www.uow.edu.au/assets/contributed/deputy-vice-chancellor---academic/learning-co-op/car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uow.edu.au/assets/contributed/deputy-vice-chancellor---academic/learning-co-op/cards.png"/>
                    <pic:cNvPicPr>
                      <a:picLocks noChangeAspect="1" noChangeArrowheads="1"/>
                    </pic:cNvPicPr>
                  </pic:nvPicPr>
                  <pic:blipFill>
                    <a:blip r:embed="rId8"/>
                    <a:srcRect/>
                    <a:stretch>
                      <a:fillRect/>
                    </a:stretch>
                  </pic:blipFill>
                  <pic:spPr bwMode="auto">
                    <a:xfrm>
                      <a:off x="0" y="0"/>
                      <a:ext cx="3864962" cy="2715607"/>
                    </a:xfrm>
                    <a:prstGeom prst="rect">
                      <a:avLst/>
                    </a:prstGeom>
                    <a:noFill/>
                    <a:ln w="9525">
                      <a:noFill/>
                      <a:miter lim="800000"/>
                      <a:headEnd/>
                      <a:tailEnd/>
                    </a:ln>
                  </pic:spPr>
                </pic:pic>
              </a:graphicData>
            </a:graphic>
          </wp:inline>
        </w:drawing>
      </w:r>
      <w:r w:rsidRPr="00430B60">
        <w:rPr>
          <w:rFonts w:ascii="Verdana" w:eastAsia="Times New Roman" w:hAnsi="Verdana" w:cs="Times New Roman"/>
          <w:color w:val="001641"/>
          <w:sz w:val="14"/>
          <w:szCs w:val="18"/>
        </w:rPr>
        <w:t> Once you have completed writing your presentation – remember</w:t>
      </w:r>
      <w:proofErr w:type="gramStart"/>
      <w:r w:rsidRPr="00430B60">
        <w:rPr>
          <w:rFonts w:ascii="Verdana" w:eastAsia="Times New Roman" w:hAnsi="Verdana" w:cs="Times New Roman"/>
          <w:color w:val="001641"/>
          <w:sz w:val="14"/>
          <w:szCs w:val="18"/>
        </w:rPr>
        <w:t>,</w:t>
      </w:r>
      <w:proofErr w:type="gramEnd"/>
      <w:r w:rsidRPr="00430B60">
        <w:rPr>
          <w:rFonts w:ascii="Verdana" w:eastAsia="Times New Roman" w:hAnsi="Verdana" w:cs="Times New Roman"/>
          <w:color w:val="001641"/>
          <w:sz w:val="14"/>
          <w:szCs w:val="18"/>
        </w:rPr>
        <w:t xml:space="preserve"> this needs to sound like spoken language, not written language! - </w:t>
      </w:r>
      <w:proofErr w:type="gramStart"/>
      <w:r w:rsidRPr="00430B60">
        <w:rPr>
          <w:rFonts w:ascii="Verdana" w:eastAsia="Times New Roman" w:hAnsi="Verdana" w:cs="Times New Roman"/>
          <w:color w:val="001641"/>
          <w:sz w:val="14"/>
          <w:szCs w:val="18"/>
        </w:rPr>
        <w:t>and</w:t>
      </w:r>
      <w:proofErr w:type="gramEnd"/>
      <w:r w:rsidRPr="00430B60">
        <w:rPr>
          <w:rFonts w:ascii="Verdana" w:eastAsia="Times New Roman" w:hAnsi="Verdana" w:cs="Times New Roman"/>
          <w:color w:val="001641"/>
          <w:sz w:val="14"/>
          <w:szCs w:val="18"/>
        </w:rPr>
        <w:t xml:space="preserve"> have </w:t>
      </w:r>
      <w:proofErr w:type="spellStart"/>
      <w:r w:rsidRPr="00430B60">
        <w:rPr>
          <w:rFonts w:ascii="Verdana" w:eastAsia="Times New Roman" w:hAnsi="Verdana" w:cs="Times New Roman"/>
          <w:color w:val="001641"/>
          <w:sz w:val="14"/>
          <w:szCs w:val="18"/>
        </w:rPr>
        <w:t>finalised</w:t>
      </w:r>
      <w:proofErr w:type="spellEnd"/>
      <w:r w:rsidRPr="00430B60">
        <w:rPr>
          <w:rFonts w:ascii="Verdana" w:eastAsia="Times New Roman" w:hAnsi="Verdana" w:cs="Times New Roman"/>
          <w:color w:val="001641"/>
          <w:sz w:val="14"/>
          <w:szCs w:val="18"/>
        </w:rPr>
        <w:t xml:space="preserve"> your visual aids, it is time to practice the presentation. When practicing your speech consider these aspects:</w:t>
      </w:r>
    </w:p>
    <w:p w:rsidR="00430B60" w:rsidRPr="00430B60" w:rsidRDefault="00430B60" w:rsidP="00430B60">
      <w:pPr>
        <w:numPr>
          <w:ilvl w:val="0"/>
          <w:numId w:val="5"/>
        </w:numPr>
        <w:shd w:val="clear" w:color="auto" w:fill="FFFFFF"/>
        <w:spacing w:after="0" w:line="240" w:lineRule="auto"/>
        <w:rPr>
          <w:rFonts w:ascii="Verdana" w:eastAsia="Times New Roman" w:hAnsi="Verdana" w:cs="Times New Roman"/>
          <w:color w:val="001641"/>
          <w:sz w:val="14"/>
          <w:szCs w:val="18"/>
        </w:rPr>
      </w:pPr>
      <w:r w:rsidRPr="00430B60">
        <w:rPr>
          <w:rFonts w:ascii="Verdana" w:eastAsia="Times New Roman" w:hAnsi="Verdana" w:cs="Times New Roman"/>
          <w:color w:val="001641"/>
          <w:sz w:val="14"/>
          <w:szCs w:val="18"/>
        </w:rPr>
        <w:t>Speak slowly and clearly.</w:t>
      </w:r>
    </w:p>
    <w:p w:rsidR="00430B60" w:rsidRPr="00430B60" w:rsidRDefault="00430B60" w:rsidP="00430B60">
      <w:pPr>
        <w:numPr>
          <w:ilvl w:val="0"/>
          <w:numId w:val="5"/>
        </w:numPr>
        <w:shd w:val="clear" w:color="auto" w:fill="FFFFFF"/>
        <w:spacing w:after="0" w:line="240" w:lineRule="auto"/>
        <w:rPr>
          <w:rFonts w:ascii="Verdana" w:eastAsia="Times New Roman" w:hAnsi="Verdana" w:cs="Times New Roman"/>
          <w:color w:val="001641"/>
          <w:sz w:val="14"/>
          <w:szCs w:val="18"/>
        </w:rPr>
      </w:pPr>
      <w:r w:rsidRPr="00430B60">
        <w:rPr>
          <w:rFonts w:ascii="Verdana" w:eastAsia="Times New Roman" w:hAnsi="Verdana" w:cs="Times New Roman"/>
          <w:color w:val="001641"/>
          <w:sz w:val="14"/>
          <w:szCs w:val="18"/>
        </w:rPr>
        <w:t>Don’t read off your palm cards.</w:t>
      </w:r>
    </w:p>
    <w:p w:rsidR="00430B60" w:rsidRPr="00430B60" w:rsidRDefault="00430B60" w:rsidP="00430B60">
      <w:pPr>
        <w:numPr>
          <w:ilvl w:val="0"/>
          <w:numId w:val="5"/>
        </w:numPr>
        <w:shd w:val="clear" w:color="auto" w:fill="FFFFFF"/>
        <w:spacing w:after="0" w:line="240" w:lineRule="auto"/>
        <w:rPr>
          <w:rFonts w:ascii="Verdana" w:eastAsia="Times New Roman" w:hAnsi="Verdana" w:cs="Times New Roman"/>
          <w:color w:val="001641"/>
          <w:sz w:val="14"/>
          <w:szCs w:val="18"/>
        </w:rPr>
      </w:pPr>
      <w:r w:rsidRPr="00430B60">
        <w:rPr>
          <w:rFonts w:ascii="Verdana" w:eastAsia="Times New Roman" w:hAnsi="Verdana" w:cs="Times New Roman"/>
          <w:color w:val="001641"/>
          <w:sz w:val="14"/>
          <w:szCs w:val="18"/>
        </w:rPr>
        <w:t>Maintain eye contact with the audience.</w:t>
      </w:r>
    </w:p>
    <w:p w:rsidR="00430B60" w:rsidRPr="00430B60" w:rsidRDefault="00430B60" w:rsidP="00430B60">
      <w:pPr>
        <w:numPr>
          <w:ilvl w:val="0"/>
          <w:numId w:val="5"/>
        </w:numPr>
        <w:shd w:val="clear" w:color="auto" w:fill="FFFFFF"/>
        <w:spacing w:after="0" w:line="240" w:lineRule="auto"/>
        <w:rPr>
          <w:rFonts w:ascii="Verdana" w:eastAsia="Times New Roman" w:hAnsi="Verdana" w:cs="Times New Roman"/>
          <w:color w:val="001641"/>
          <w:sz w:val="14"/>
          <w:szCs w:val="18"/>
        </w:rPr>
      </w:pPr>
      <w:r w:rsidRPr="00430B60">
        <w:rPr>
          <w:rFonts w:ascii="Verdana" w:eastAsia="Times New Roman" w:hAnsi="Verdana" w:cs="Times New Roman"/>
          <w:color w:val="001641"/>
          <w:sz w:val="14"/>
          <w:szCs w:val="18"/>
        </w:rPr>
        <w:t>Maintain good posture so you can be clearly heard.</w:t>
      </w:r>
    </w:p>
    <w:p w:rsidR="00430B60" w:rsidRPr="00430B60" w:rsidRDefault="00430B60" w:rsidP="00430B60">
      <w:pPr>
        <w:numPr>
          <w:ilvl w:val="0"/>
          <w:numId w:val="5"/>
        </w:numPr>
        <w:shd w:val="clear" w:color="auto" w:fill="FFFFFF"/>
        <w:spacing w:after="0" w:line="240" w:lineRule="auto"/>
        <w:rPr>
          <w:rFonts w:ascii="Verdana" w:eastAsia="Times New Roman" w:hAnsi="Verdana" w:cs="Times New Roman"/>
          <w:color w:val="001641"/>
          <w:sz w:val="14"/>
          <w:szCs w:val="18"/>
        </w:rPr>
      </w:pPr>
      <w:r w:rsidRPr="00430B60">
        <w:rPr>
          <w:rFonts w:ascii="Verdana" w:eastAsia="Times New Roman" w:hAnsi="Verdana" w:cs="Times New Roman"/>
          <w:color w:val="001641"/>
          <w:sz w:val="14"/>
          <w:szCs w:val="18"/>
        </w:rPr>
        <w:t>Use natural hand gestures.</w:t>
      </w:r>
    </w:p>
    <w:p w:rsidR="00430B60" w:rsidRPr="00430B60" w:rsidRDefault="00430B60" w:rsidP="00430B60">
      <w:pPr>
        <w:numPr>
          <w:ilvl w:val="0"/>
          <w:numId w:val="5"/>
        </w:numPr>
        <w:shd w:val="clear" w:color="auto" w:fill="FFFFFF"/>
        <w:spacing w:after="0" w:line="240" w:lineRule="auto"/>
        <w:rPr>
          <w:rFonts w:ascii="Verdana" w:eastAsia="Times New Roman" w:hAnsi="Verdana" w:cs="Times New Roman"/>
          <w:color w:val="001641"/>
          <w:sz w:val="14"/>
          <w:szCs w:val="18"/>
        </w:rPr>
      </w:pPr>
      <w:r w:rsidRPr="00430B60">
        <w:rPr>
          <w:rFonts w:ascii="Verdana" w:eastAsia="Times New Roman" w:hAnsi="Verdana" w:cs="Times New Roman"/>
          <w:color w:val="001641"/>
          <w:sz w:val="14"/>
          <w:szCs w:val="18"/>
        </w:rPr>
        <w:t>Use a natural tone of voice.</w:t>
      </w:r>
    </w:p>
    <w:p w:rsidR="00430B60" w:rsidRPr="00430B60" w:rsidRDefault="00430B60" w:rsidP="00430B60">
      <w:pPr>
        <w:numPr>
          <w:ilvl w:val="0"/>
          <w:numId w:val="5"/>
        </w:numPr>
        <w:shd w:val="clear" w:color="auto" w:fill="FFFFFF"/>
        <w:spacing w:after="0" w:line="240" w:lineRule="auto"/>
        <w:rPr>
          <w:rFonts w:ascii="Verdana" w:eastAsia="Times New Roman" w:hAnsi="Verdana" w:cs="Times New Roman"/>
          <w:color w:val="001641"/>
          <w:sz w:val="14"/>
          <w:szCs w:val="18"/>
        </w:rPr>
      </w:pPr>
      <w:r w:rsidRPr="00430B60">
        <w:rPr>
          <w:rFonts w:ascii="Verdana" w:eastAsia="Times New Roman" w:hAnsi="Verdana" w:cs="Times New Roman"/>
          <w:color w:val="001641"/>
          <w:sz w:val="14"/>
          <w:szCs w:val="18"/>
        </w:rPr>
        <w:t>Practice to improve your confidence.</w:t>
      </w:r>
    </w:p>
    <w:p w:rsidR="00430B60" w:rsidRPr="00430B60" w:rsidRDefault="00430B60" w:rsidP="00430B60">
      <w:pPr>
        <w:numPr>
          <w:ilvl w:val="0"/>
          <w:numId w:val="5"/>
        </w:numPr>
        <w:shd w:val="clear" w:color="auto" w:fill="FFFFFF"/>
        <w:spacing w:after="0" w:line="240" w:lineRule="auto"/>
        <w:rPr>
          <w:rFonts w:ascii="Verdana" w:eastAsia="Times New Roman" w:hAnsi="Verdana" w:cs="Times New Roman"/>
          <w:color w:val="001641"/>
          <w:sz w:val="14"/>
          <w:szCs w:val="18"/>
        </w:rPr>
      </w:pPr>
      <w:r w:rsidRPr="00430B60">
        <w:rPr>
          <w:rFonts w:ascii="Verdana" w:eastAsia="Times New Roman" w:hAnsi="Verdana" w:cs="Times New Roman"/>
          <w:color w:val="001641"/>
          <w:sz w:val="14"/>
          <w:szCs w:val="18"/>
        </w:rPr>
        <w:t>Practice pronunciation of difficult words by breaking them into syllables.</w:t>
      </w:r>
    </w:p>
    <w:p w:rsidR="00430B60" w:rsidRPr="00430B60" w:rsidRDefault="00430B60" w:rsidP="00430B60">
      <w:pPr>
        <w:numPr>
          <w:ilvl w:val="0"/>
          <w:numId w:val="5"/>
        </w:numPr>
        <w:shd w:val="clear" w:color="auto" w:fill="FFFFFF"/>
        <w:spacing w:after="0" w:line="240" w:lineRule="auto"/>
        <w:rPr>
          <w:rFonts w:ascii="Verdana" w:eastAsia="Times New Roman" w:hAnsi="Verdana" w:cs="Times New Roman"/>
          <w:color w:val="001641"/>
          <w:sz w:val="14"/>
          <w:szCs w:val="18"/>
        </w:rPr>
      </w:pPr>
      <w:r w:rsidRPr="00430B60">
        <w:rPr>
          <w:rFonts w:ascii="Verdana" w:eastAsia="Times New Roman" w:hAnsi="Verdana" w:cs="Times New Roman"/>
          <w:color w:val="001641"/>
          <w:sz w:val="14"/>
          <w:szCs w:val="18"/>
        </w:rPr>
        <w:t>Be mindful of your body language.</w:t>
      </w:r>
    </w:p>
    <w:p w:rsidR="00430B60" w:rsidRPr="00430B60" w:rsidRDefault="00430B60" w:rsidP="00430B60">
      <w:pPr>
        <w:numPr>
          <w:ilvl w:val="0"/>
          <w:numId w:val="5"/>
        </w:numPr>
        <w:shd w:val="clear" w:color="auto" w:fill="FFFFFF"/>
        <w:spacing w:after="0" w:line="240" w:lineRule="auto"/>
        <w:rPr>
          <w:rFonts w:ascii="Verdana" w:eastAsia="Times New Roman" w:hAnsi="Verdana" w:cs="Times New Roman"/>
          <w:color w:val="001641"/>
          <w:sz w:val="14"/>
          <w:szCs w:val="18"/>
        </w:rPr>
      </w:pPr>
      <w:r w:rsidRPr="00430B60">
        <w:rPr>
          <w:rFonts w:ascii="Verdana" w:eastAsia="Times New Roman" w:hAnsi="Verdana" w:cs="Times New Roman"/>
          <w:color w:val="001641"/>
          <w:sz w:val="14"/>
          <w:szCs w:val="18"/>
        </w:rPr>
        <w:t>Time yourself to make sure you are within the time limits.</w:t>
      </w:r>
    </w:p>
    <w:p w:rsidR="00430B60" w:rsidRPr="00430B60" w:rsidRDefault="00430B60" w:rsidP="00430B60">
      <w:pPr>
        <w:shd w:val="clear" w:color="auto" w:fill="FFFFFF"/>
        <w:spacing w:after="115" w:line="240" w:lineRule="auto"/>
        <w:rPr>
          <w:rFonts w:ascii="Verdana" w:eastAsia="Times New Roman" w:hAnsi="Verdana" w:cs="Times New Roman"/>
          <w:color w:val="001641"/>
          <w:sz w:val="14"/>
          <w:szCs w:val="18"/>
        </w:rPr>
      </w:pPr>
      <w:r w:rsidRPr="00430B60">
        <w:rPr>
          <w:rFonts w:ascii="Verdana" w:eastAsia="Times New Roman" w:hAnsi="Verdana" w:cs="Times New Roman"/>
          <w:color w:val="001641"/>
          <w:sz w:val="14"/>
          <w:szCs w:val="18"/>
        </w:rPr>
        <w:lastRenderedPageBreak/>
        <w:t>It is also important that you use this time to make sure that you are fully prepared. Do you need to collect props? Have you thought about how you will access your visual aids?</w:t>
      </w:r>
    </w:p>
    <w:p w:rsidR="00430B60" w:rsidRPr="00430B60" w:rsidRDefault="00430B60" w:rsidP="00430B60">
      <w:pPr>
        <w:shd w:val="clear" w:color="auto" w:fill="FFFFFF"/>
        <w:spacing w:after="173" w:line="240" w:lineRule="auto"/>
        <w:outlineLvl w:val="4"/>
        <w:rPr>
          <w:rFonts w:ascii="Verdana" w:eastAsia="Times New Roman" w:hAnsi="Verdana" w:cs="Times New Roman"/>
          <w:b/>
          <w:bCs/>
          <w:color w:val="001641"/>
          <w:sz w:val="16"/>
          <w:szCs w:val="20"/>
        </w:rPr>
      </w:pPr>
      <w:r w:rsidRPr="00430B60">
        <w:rPr>
          <w:rFonts w:ascii="Verdana" w:eastAsia="Times New Roman" w:hAnsi="Verdana" w:cs="Times New Roman"/>
          <w:b/>
          <w:bCs/>
          <w:color w:val="001641"/>
          <w:sz w:val="16"/>
          <w:szCs w:val="20"/>
        </w:rPr>
        <w:t>Image transcription</w:t>
      </w:r>
    </w:p>
    <w:p w:rsidR="00430B60" w:rsidRPr="00430B60" w:rsidRDefault="00430B60" w:rsidP="00430B60">
      <w:pPr>
        <w:numPr>
          <w:ilvl w:val="0"/>
          <w:numId w:val="6"/>
        </w:numPr>
        <w:shd w:val="clear" w:color="auto" w:fill="FFFFFF"/>
        <w:spacing w:after="0" w:line="240" w:lineRule="auto"/>
        <w:rPr>
          <w:rFonts w:ascii="Verdana" w:eastAsia="Times New Roman" w:hAnsi="Verdana" w:cs="Times New Roman"/>
          <w:color w:val="001641"/>
          <w:sz w:val="14"/>
          <w:szCs w:val="18"/>
        </w:rPr>
      </w:pPr>
      <w:r w:rsidRPr="00430B60">
        <w:rPr>
          <w:rFonts w:ascii="Verdana" w:eastAsia="Times New Roman" w:hAnsi="Verdana" w:cs="Times New Roman"/>
          <w:color w:val="001641"/>
          <w:sz w:val="14"/>
          <w:szCs w:val="18"/>
        </w:rPr>
        <w:t>Write your speech in dot points</w:t>
      </w:r>
    </w:p>
    <w:p w:rsidR="00430B60" w:rsidRPr="00430B60" w:rsidRDefault="00430B60" w:rsidP="00430B60">
      <w:pPr>
        <w:numPr>
          <w:ilvl w:val="0"/>
          <w:numId w:val="6"/>
        </w:numPr>
        <w:shd w:val="clear" w:color="auto" w:fill="FFFFFF"/>
        <w:spacing w:after="0" w:line="240" w:lineRule="auto"/>
        <w:rPr>
          <w:rFonts w:ascii="Verdana" w:eastAsia="Times New Roman" w:hAnsi="Verdana" w:cs="Times New Roman"/>
          <w:color w:val="001641"/>
          <w:sz w:val="14"/>
          <w:szCs w:val="18"/>
        </w:rPr>
      </w:pPr>
      <w:r w:rsidRPr="00430B60">
        <w:rPr>
          <w:rFonts w:ascii="Verdana" w:eastAsia="Times New Roman" w:hAnsi="Verdana" w:cs="Times New Roman"/>
          <w:color w:val="001641"/>
          <w:sz w:val="14"/>
          <w:szCs w:val="18"/>
        </w:rPr>
        <w:t>Practice reading aloud</w:t>
      </w:r>
    </w:p>
    <w:p w:rsidR="00430B60" w:rsidRPr="00430B60" w:rsidRDefault="00430B60" w:rsidP="00430B60">
      <w:pPr>
        <w:numPr>
          <w:ilvl w:val="0"/>
          <w:numId w:val="6"/>
        </w:numPr>
        <w:shd w:val="clear" w:color="auto" w:fill="FFFFFF"/>
        <w:spacing w:after="0" w:line="240" w:lineRule="auto"/>
        <w:rPr>
          <w:rFonts w:ascii="Verdana" w:eastAsia="Times New Roman" w:hAnsi="Verdana" w:cs="Times New Roman"/>
          <w:color w:val="001641"/>
          <w:sz w:val="14"/>
          <w:szCs w:val="18"/>
        </w:rPr>
      </w:pPr>
      <w:r w:rsidRPr="00430B60">
        <w:rPr>
          <w:rFonts w:ascii="Verdana" w:eastAsia="Times New Roman" w:hAnsi="Verdana" w:cs="Times New Roman"/>
          <w:color w:val="001641"/>
          <w:sz w:val="14"/>
          <w:szCs w:val="18"/>
        </w:rPr>
        <w:t xml:space="preserve">Understand the topic and material, learn the information in your speech, don’t just </w:t>
      </w:r>
      <w:proofErr w:type="spellStart"/>
      <w:r w:rsidRPr="00430B60">
        <w:rPr>
          <w:rFonts w:ascii="Verdana" w:eastAsia="Times New Roman" w:hAnsi="Verdana" w:cs="Times New Roman"/>
          <w:color w:val="001641"/>
          <w:sz w:val="14"/>
          <w:szCs w:val="18"/>
        </w:rPr>
        <w:t>memorise</w:t>
      </w:r>
      <w:proofErr w:type="spellEnd"/>
      <w:r w:rsidRPr="00430B60">
        <w:rPr>
          <w:rFonts w:ascii="Verdana" w:eastAsia="Times New Roman" w:hAnsi="Verdana" w:cs="Times New Roman"/>
          <w:color w:val="001641"/>
          <w:sz w:val="14"/>
          <w:szCs w:val="18"/>
        </w:rPr>
        <w:t xml:space="preserve"> it, this way your presentation sounds more authentic</w:t>
      </w:r>
    </w:p>
    <w:p w:rsidR="00430B60" w:rsidRPr="00430B60" w:rsidRDefault="00430B60" w:rsidP="00430B60">
      <w:pPr>
        <w:numPr>
          <w:ilvl w:val="0"/>
          <w:numId w:val="6"/>
        </w:numPr>
        <w:shd w:val="clear" w:color="auto" w:fill="FFFFFF"/>
        <w:spacing w:after="0" w:line="240" w:lineRule="auto"/>
        <w:rPr>
          <w:rFonts w:ascii="Verdana" w:eastAsia="Times New Roman" w:hAnsi="Verdana" w:cs="Times New Roman"/>
          <w:color w:val="001641"/>
          <w:sz w:val="14"/>
          <w:szCs w:val="18"/>
        </w:rPr>
      </w:pPr>
      <w:r w:rsidRPr="00430B60">
        <w:rPr>
          <w:rFonts w:ascii="Verdana" w:eastAsia="Times New Roman" w:hAnsi="Verdana" w:cs="Times New Roman"/>
          <w:color w:val="001641"/>
          <w:sz w:val="14"/>
          <w:szCs w:val="18"/>
        </w:rPr>
        <w:t>Remember to smile</w:t>
      </w:r>
    </w:p>
    <w:p w:rsidR="00430B60" w:rsidRPr="00430B60" w:rsidRDefault="00430B60" w:rsidP="00430B60">
      <w:pPr>
        <w:numPr>
          <w:ilvl w:val="0"/>
          <w:numId w:val="6"/>
        </w:numPr>
        <w:shd w:val="clear" w:color="auto" w:fill="FFFFFF"/>
        <w:spacing w:after="0" w:line="240" w:lineRule="auto"/>
        <w:rPr>
          <w:rFonts w:ascii="Verdana" w:eastAsia="Times New Roman" w:hAnsi="Verdana" w:cs="Times New Roman"/>
          <w:color w:val="001641"/>
          <w:sz w:val="14"/>
          <w:szCs w:val="18"/>
        </w:rPr>
      </w:pPr>
      <w:r w:rsidRPr="00430B60">
        <w:rPr>
          <w:rFonts w:ascii="Verdana" w:eastAsia="Times New Roman" w:hAnsi="Verdana" w:cs="Times New Roman"/>
          <w:color w:val="001641"/>
          <w:sz w:val="14"/>
          <w:szCs w:val="18"/>
        </w:rPr>
        <w:t>Give handouts with more information</w:t>
      </w:r>
    </w:p>
    <w:p w:rsidR="00430B60" w:rsidRPr="00430B60" w:rsidRDefault="00430B60" w:rsidP="00430B60">
      <w:pPr>
        <w:shd w:val="clear" w:color="auto" w:fill="FFFFFF"/>
        <w:spacing w:before="240" w:after="173" w:line="240" w:lineRule="auto"/>
        <w:outlineLvl w:val="1"/>
        <w:rPr>
          <w:rFonts w:ascii="Times New Roman" w:eastAsia="Times New Roman" w:hAnsi="Times New Roman" w:cs="Times New Roman"/>
          <w:color w:val="ED0A00"/>
          <w:szCs w:val="36"/>
        </w:rPr>
      </w:pPr>
      <w:r w:rsidRPr="00430B60">
        <w:rPr>
          <w:rFonts w:ascii="Times New Roman" w:eastAsia="Times New Roman" w:hAnsi="Times New Roman" w:cs="Times New Roman"/>
          <w:color w:val="ED0A00"/>
          <w:szCs w:val="36"/>
        </w:rPr>
        <w:t>On the day of your presentation</w:t>
      </w:r>
    </w:p>
    <w:p w:rsidR="00430B60" w:rsidRPr="00430B60" w:rsidRDefault="00430B60" w:rsidP="00430B60">
      <w:pPr>
        <w:shd w:val="clear" w:color="auto" w:fill="FFFFFF"/>
        <w:spacing w:after="115" w:line="240" w:lineRule="auto"/>
        <w:rPr>
          <w:rFonts w:ascii="Verdana" w:eastAsia="Times New Roman" w:hAnsi="Verdana" w:cs="Times New Roman"/>
          <w:color w:val="001641"/>
          <w:sz w:val="14"/>
          <w:szCs w:val="18"/>
        </w:rPr>
      </w:pPr>
      <w:r w:rsidRPr="00430B60">
        <w:rPr>
          <w:rFonts w:ascii="Verdana" w:eastAsia="Times New Roman" w:hAnsi="Verdana" w:cs="Times New Roman"/>
          <w:color w:val="001641"/>
          <w:sz w:val="14"/>
          <w:szCs w:val="18"/>
        </w:rPr>
        <w:t>On the day of your presentation, you might feel anxious or nervous and that is completely normally. Have confidence in your ability, the presentation you have planned, and the preparation you have done!</w:t>
      </w:r>
    </w:p>
    <w:p w:rsidR="00430B60" w:rsidRPr="00430B60" w:rsidRDefault="00CE21FC" w:rsidP="00CE21FC">
      <w:pPr>
        <w:shd w:val="clear" w:color="auto" w:fill="F8F8F8"/>
        <w:spacing w:after="0" w:line="311" w:lineRule="atLeast"/>
        <w:ind w:left="1440"/>
        <w:rPr>
          <w:rFonts w:ascii="roboto-regular" w:eastAsia="Times New Roman" w:hAnsi="roboto-regular" w:cs="Times New Roman"/>
          <w:color w:val="000000" w:themeColor="text1"/>
          <w:sz w:val="18"/>
          <w:szCs w:val="18"/>
        </w:rPr>
      </w:pPr>
      <w:r w:rsidRPr="00CE21FC">
        <w:rPr>
          <w:rFonts w:ascii="roboto-regular" w:eastAsia="Times New Roman" w:hAnsi="roboto-regular" w:cs="Times New Roman"/>
          <w:color w:val="000000" w:themeColor="text1"/>
          <w:sz w:val="18"/>
          <w:szCs w:val="18"/>
        </w:rPr>
        <w:t>EXTEMPORE</w:t>
      </w:r>
    </w:p>
    <w:p w:rsidR="00430B60" w:rsidRPr="00430B60" w:rsidRDefault="00430B60" w:rsidP="00E82DA3">
      <w:pPr>
        <w:numPr>
          <w:ilvl w:val="1"/>
          <w:numId w:val="8"/>
        </w:numPr>
        <w:shd w:val="clear" w:color="auto" w:fill="F8F8F8"/>
        <w:spacing w:before="100" w:beforeAutospacing="1" w:after="100" w:afterAutospacing="1" w:line="240" w:lineRule="auto"/>
        <w:rPr>
          <w:rFonts w:ascii="roboto-regular" w:eastAsia="Times New Roman" w:hAnsi="roboto-regular" w:cs="Times New Roman"/>
          <w:color w:val="666666"/>
          <w:sz w:val="16"/>
          <w:szCs w:val="18"/>
        </w:rPr>
      </w:pPr>
      <w:r w:rsidRPr="00430B60">
        <w:rPr>
          <w:rFonts w:ascii="roboto-regular" w:eastAsia="Times New Roman" w:hAnsi="roboto-regular" w:cs="Times New Roman"/>
          <w:color w:val="666666"/>
          <w:sz w:val="16"/>
          <w:szCs w:val="18"/>
        </w:rPr>
        <w:t>An extempore speech is an impromptu speech which the candidate is required to make on a topic given there and then. No prior preparation is permissible.</w:t>
      </w:r>
    </w:p>
    <w:p w:rsidR="00430B60" w:rsidRPr="00430B60" w:rsidRDefault="00430B60" w:rsidP="00E82DA3">
      <w:pPr>
        <w:numPr>
          <w:ilvl w:val="1"/>
          <w:numId w:val="8"/>
        </w:numPr>
        <w:shd w:val="clear" w:color="auto" w:fill="F8F8F8"/>
        <w:spacing w:before="100" w:beforeAutospacing="1" w:after="100" w:afterAutospacing="1" w:line="240" w:lineRule="auto"/>
        <w:rPr>
          <w:rFonts w:ascii="roboto-regular" w:eastAsia="Times New Roman" w:hAnsi="roboto-regular" w:cs="Times New Roman"/>
          <w:color w:val="666666"/>
          <w:sz w:val="16"/>
          <w:szCs w:val="18"/>
        </w:rPr>
      </w:pPr>
      <w:r w:rsidRPr="00430B60">
        <w:rPr>
          <w:rFonts w:ascii="roboto-regular" w:eastAsia="Times New Roman" w:hAnsi="roboto-regular" w:cs="Times New Roman"/>
          <w:color w:val="666666"/>
          <w:sz w:val="16"/>
          <w:szCs w:val="18"/>
        </w:rPr>
        <w:t>An extempore presentation tests the candidate on the following:-</w:t>
      </w:r>
    </w:p>
    <w:p w:rsidR="00430B60" w:rsidRPr="00430B60" w:rsidRDefault="00430B60" w:rsidP="00E82DA3">
      <w:pPr>
        <w:numPr>
          <w:ilvl w:val="2"/>
          <w:numId w:val="8"/>
        </w:numPr>
        <w:shd w:val="clear" w:color="auto" w:fill="F8F8F8"/>
        <w:spacing w:before="100" w:beforeAutospacing="1" w:after="100" w:afterAutospacing="1" w:line="240" w:lineRule="auto"/>
        <w:rPr>
          <w:rFonts w:ascii="roboto-regular" w:eastAsia="Times New Roman" w:hAnsi="roboto-regular" w:cs="Times New Roman"/>
          <w:color w:val="666666"/>
          <w:sz w:val="16"/>
          <w:szCs w:val="18"/>
        </w:rPr>
      </w:pPr>
      <w:r w:rsidRPr="00430B60">
        <w:rPr>
          <w:rFonts w:ascii="roboto-regular" w:eastAsia="Times New Roman" w:hAnsi="roboto-regular" w:cs="Times New Roman"/>
          <w:color w:val="666666"/>
          <w:sz w:val="16"/>
          <w:szCs w:val="18"/>
        </w:rPr>
        <w:t xml:space="preserve">Ability to think off the </w:t>
      </w:r>
      <w:proofErr w:type="gramStart"/>
      <w:r w:rsidRPr="00430B60">
        <w:rPr>
          <w:rFonts w:ascii="roboto-regular" w:eastAsia="Times New Roman" w:hAnsi="roboto-regular" w:cs="Times New Roman"/>
          <w:color w:val="666666"/>
          <w:sz w:val="16"/>
          <w:szCs w:val="18"/>
        </w:rPr>
        <w:t>feet :</w:t>
      </w:r>
      <w:proofErr w:type="gramEnd"/>
      <w:r w:rsidRPr="00430B60">
        <w:rPr>
          <w:rFonts w:ascii="roboto-regular" w:eastAsia="Times New Roman" w:hAnsi="roboto-regular" w:cs="Times New Roman"/>
          <w:color w:val="666666"/>
          <w:sz w:val="16"/>
          <w:szCs w:val="18"/>
        </w:rPr>
        <w:t xml:space="preserve"> Since the candidate is required to speak on the spur of the moment, it gauges the candidate’s ability to think, organize and speak there and then.</w:t>
      </w:r>
    </w:p>
    <w:p w:rsidR="00430B60" w:rsidRPr="00430B60" w:rsidRDefault="00430B60" w:rsidP="00E82DA3">
      <w:pPr>
        <w:numPr>
          <w:ilvl w:val="2"/>
          <w:numId w:val="8"/>
        </w:numPr>
        <w:shd w:val="clear" w:color="auto" w:fill="F8F8F8"/>
        <w:spacing w:before="100" w:beforeAutospacing="1" w:after="100" w:afterAutospacing="1" w:line="240" w:lineRule="auto"/>
        <w:rPr>
          <w:rFonts w:ascii="roboto-regular" w:eastAsia="Times New Roman" w:hAnsi="roboto-regular" w:cs="Times New Roman"/>
          <w:color w:val="666666"/>
          <w:sz w:val="16"/>
          <w:szCs w:val="18"/>
        </w:rPr>
      </w:pPr>
      <w:r w:rsidRPr="00430B60">
        <w:rPr>
          <w:rFonts w:ascii="roboto-regular" w:eastAsia="Times New Roman" w:hAnsi="roboto-regular" w:cs="Times New Roman"/>
          <w:color w:val="666666"/>
          <w:sz w:val="16"/>
          <w:szCs w:val="18"/>
        </w:rPr>
        <w:t xml:space="preserve">Analysis of the topic and identification of the issue to be </w:t>
      </w:r>
      <w:proofErr w:type="gramStart"/>
      <w:r w:rsidRPr="00430B60">
        <w:rPr>
          <w:rFonts w:ascii="roboto-regular" w:eastAsia="Times New Roman" w:hAnsi="roboto-regular" w:cs="Times New Roman"/>
          <w:color w:val="666666"/>
          <w:sz w:val="16"/>
          <w:szCs w:val="18"/>
        </w:rPr>
        <w:t>addressed :</w:t>
      </w:r>
      <w:proofErr w:type="gramEnd"/>
      <w:r w:rsidRPr="00430B60">
        <w:rPr>
          <w:rFonts w:ascii="roboto-regular" w:eastAsia="Times New Roman" w:hAnsi="roboto-regular" w:cs="Times New Roman"/>
          <w:color w:val="666666"/>
          <w:sz w:val="16"/>
          <w:szCs w:val="18"/>
        </w:rPr>
        <w:t xml:space="preserve"> An extempore has a huge probability of going in a random and directionless manner if proper analysis does not precede the speech. The candidate is advised to understand the key issues which need to be addressed and then logically position them to create a coherent and well knitted presentation.</w:t>
      </w:r>
    </w:p>
    <w:p w:rsidR="00430B60" w:rsidRPr="00430B60" w:rsidRDefault="00430B60" w:rsidP="00E82DA3">
      <w:pPr>
        <w:numPr>
          <w:ilvl w:val="2"/>
          <w:numId w:val="8"/>
        </w:numPr>
        <w:shd w:val="clear" w:color="auto" w:fill="F8F8F8"/>
        <w:spacing w:before="100" w:beforeAutospacing="1" w:after="100" w:afterAutospacing="1" w:line="240" w:lineRule="auto"/>
        <w:rPr>
          <w:rFonts w:ascii="roboto-regular" w:eastAsia="Times New Roman" w:hAnsi="roboto-regular" w:cs="Times New Roman"/>
          <w:color w:val="666666"/>
          <w:sz w:val="16"/>
          <w:szCs w:val="18"/>
        </w:rPr>
      </w:pPr>
      <w:r w:rsidRPr="00430B60">
        <w:rPr>
          <w:rFonts w:ascii="roboto-regular" w:eastAsia="Times New Roman" w:hAnsi="roboto-regular" w:cs="Times New Roman"/>
          <w:color w:val="666666"/>
          <w:sz w:val="16"/>
          <w:szCs w:val="18"/>
        </w:rPr>
        <w:t xml:space="preserve">Idea </w:t>
      </w:r>
      <w:proofErr w:type="gramStart"/>
      <w:r w:rsidRPr="00430B60">
        <w:rPr>
          <w:rFonts w:ascii="roboto-regular" w:eastAsia="Times New Roman" w:hAnsi="roboto-regular" w:cs="Times New Roman"/>
          <w:color w:val="666666"/>
          <w:sz w:val="16"/>
          <w:szCs w:val="18"/>
        </w:rPr>
        <w:t>generation :</w:t>
      </w:r>
      <w:proofErr w:type="gramEnd"/>
      <w:r w:rsidRPr="00430B60">
        <w:rPr>
          <w:rFonts w:ascii="roboto-regular" w:eastAsia="Times New Roman" w:hAnsi="roboto-regular" w:cs="Times New Roman"/>
          <w:color w:val="666666"/>
          <w:sz w:val="16"/>
          <w:szCs w:val="18"/>
        </w:rPr>
        <w:t xml:space="preserve"> The biggest challenge in an extempore speech is to come out with a quick sequence of ideas. This assumes even stronger proportions because of limited time available for the task.</w:t>
      </w:r>
    </w:p>
    <w:p w:rsidR="00430B60" w:rsidRPr="00430B60" w:rsidRDefault="00430B60" w:rsidP="00E82DA3">
      <w:pPr>
        <w:numPr>
          <w:ilvl w:val="0"/>
          <w:numId w:val="8"/>
        </w:numPr>
        <w:shd w:val="clear" w:color="auto" w:fill="F8F8F8"/>
        <w:spacing w:before="100" w:beforeAutospacing="1" w:after="100" w:afterAutospacing="1" w:line="240" w:lineRule="auto"/>
        <w:rPr>
          <w:rFonts w:ascii="roboto-regular" w:eastAsia="Times New Roman" w:hAnsi="roboto-regular" w:cs="Times New Roman"/>
          <w:color w:val="666666"/>
          <w:sz w:val="16"/>
          <w:szCs w:val="18"/>
        </w:rPr>
      </w:pPr>
      <w:r w:rsidRPr="00430B60">
        <w:rPr>
          <w:rFonts w:ascii="roboto-regular" w:eastAsia="Times New Roman" w:hAnsi="roboto-regular" w:cs="Times New Roman"/>
          <w:color w:val="666666"/>
          <w:sz w:val="16"/>
          <w:szCs w:val="18"/>
        </w:rPr>
        <w:t xml:space="preserve">Prioritization and sequencing to display logical </w:t>
      </w:r>
      <w:proofErr w:type="gramStart"/>
      <w:r w:rsidRPr="00430B60">
        <w:rPr>
          <w:rFonts w:ascii="roboto-regular" w:eastAsia="Times New Roman" w:hAnsi="roboto-regular" w:cs="Times New Roman"/>
          <w:color w:val="666666"/>
          <w:sz w:val="16"/>
          <w:szCs w:val="18"/>
        </w:rPr>
        <w:t>thinking :The</w:t>
      </w:r>
      <w:proofErr w:type="gramEnd"/>
      <w:r w:rsidRPr="00430B60">
        <w:rPr>
          <w:rFonts w:ascii="roboto-regular" w:eastAsia="Times New Roman" w:hAnsi="roboto-regular" w:cs="Times New Roman"/>
          <w:color w:val="666666"/>
          <w:sz w:val="16"/>
          <w:szCs w:val="18"/>
        </w:rPr>
        <w:t xml:space="preserve"> challenge is not just to speak under time pressure, but also to make logical sense  through systematic and rational listing of ideas. This becomes even more critical if the topic is an abstract one and hence dependent on one’s perception.</w:t>
      </w:r>
    </w:p>
    <w:p w:rsidR="00430B60" w:rsidRPr="00430B60" w:rsidRDefault="00430B60" w:rsidP="00E82DA3">
      <w:pPr>
        <w:numPr>
          <w:ilvl w:val="0"/>
          <w:numId w:val="8"/>
        </w:numPr>
        <w:shd w:val="clear" w:color="auto" w:fill="F8F8F8"/>
        <w:spacing w:before="100" w:beforeAutospacing="1" w:after="100" w:afterAutospacing="1" w:line="240" w:lineRule="auto"/>
        <w:rPr>
          <w:rFonts w:ascii="roboto-regular" w:eastAsia="Times New Roman" w:hAnsi="roboto-regular" w:cs="Times New Roman"/>
          <w:color w:val="666666"/>
          <w:sz w:val="16"/>
          <w:szCs w:val="18"/>
        </w:rPr>
      </w:pPr>
      <w:r w:rsidRPr="00430B60">
        <w:rPr>
          <w:rFonts w:ascii="roboto-regular" w:eastAsia="Times New Roman" w:hAnsi="roboto-regular" w:cs="Times New Roman"/>
          <w:color w:val="666666"/>
          <w:sz w:val="16"/>
          <w:szCs w:val="18"/>
        </w:rPr>
        <w:t xml:space="preserve">Ability to connect with the </w:t>
      </w:r>
      <w:proofErr w:type="gramStart"/>
      <w:r w:rsidRPr="00430B60">
        <w:rPr>
          <w:rFonts w:ascii="roboto-regular" w:eastAsia="Times New Roman" w:hAnsi="roboto-regular" w:cs="Times New Roman"/>
          <w:color w:val="666666"/>
          <w:sz w:val="16"/>
          <w:szCs w:val="18"/>
        </w:rPr>
        <w:t>panel :</w:t>
      </w:r>
      <w:proofErr w:type="gramEnd"/>
      <w:r w:rsidRPr="00430B60">
        <w:rPr>
          <w:rFonts w:ascii="roboto-regular" w:eastAsia="Times New Roman" w:hAnsi="roboto-regular" w:cs="Times New Roman"/>
          <w:color w:val="666666"/>
          <w:sz w:val="16"/>
          <w:szCs w:val="18"/>
        </w:rPr>
        <w:t xml:space="preserve"> Conventionally, the time available for an extempore presentation ranges from one to five minutes. In this limited time span, the candidate is expected to do justice to the topic, which is more likely to happen if he connects well with the panel.</w:t>
      </w:r>
    </w:p>
    <w:p w:rsidR="00430B60" w:rsidRPr="00430B60" w:rsidRDefault="00430B60" w:rsidP="00E82DA3">
      <w:pPr>
        <w:numPr>
          <w:ilvl w:val="0"/>
          <w:numId w:val="8"/>
        </w:numPr>
        <w:shd w:val="clear" w:color="auto" w:fill="F8F8F8"/>
        <w:spacing w:before="100" w:beforeAutospacing="1" w:after="100" w:afterAutospacing="1" w:line="240" w:lineRule="auto"/>
        <w:rPr>
          <w:rFonts w:ascii="roboto-regular" w:eastAsia="Times New Roman" w:hAnsi="roboto-regular" w:cs="Times New Roman"/>
          <w:color w:val="666666"/>
          <w:sz w:val="16"/>
          <w:szCs w:val="18"/>
        </w:rPr>
      </w:pPr>
      <w:r w:rsidRPr="00430B60">
        <w:rPr>
          <w:rFonts w:ascii="roboto-regular" w:eastAsia="Times New Roman" w:hAnsi="roboto-regular" w:cs="Times New Roman"/>
          <w:color w:val="666666"/>
          <w:sz w:val="16"/>
          <w:szCs w:val="18"/>
        </w:rPr>
        <w:t xml:space="preserve">Communication </w:t>
      </w:r>
      <w:proofErr w:type="gramStart"/>
      <w:r w:rsidRPr="00430B60">
        <w:rPr>
          <w:rFonts w:ascii="roboto-regular" w:eastAsia="Times New Roman" w:hAnsi="roboto-regular" w:cs="Times New Roman"/>
          <w:color w:val="666666"/>
          <w:sz w:val="16"/>
          <w:szCs w:val="18"/>
        </w:rPr>
        <w:t>skills :</w:t>
      </w:r>
      <w:proofErr w:type="gramEnd"/>
      <w:r w:rsidRPr="00430B60">
        <w:rPr>
          <w:rFonts w:ascii="roboto-regular" w:eastAsia="Times New Roman" w:hAnsi="roboto-regular" w:cs="Times New Roman"/>
          <w:color w:val="666666"/>
          <w:sz w:val="16"/>
          <w:szCs w:val="18"/>
        </w:rPr>
        <w:t xml:space="preserve"> These are important as the effectiveness of the presentation is critically determined by communication skills – both verbal and non-verbal. While articulation, fluency and modulation are key determinants of verbal effectiveness; energy, eye contact and gestures mark the efficacy of non-verbal connect.</w:t>
      </w:r>
    </w:p>
    <w:p w:rsidR="00430B60" w:rsidRPr="00430B60" w:rsidRDefault="00430B60" w:rsidP="00E82DA3">
      <w:pPr>
        <w:numPr>
          <w:ilvl w:val="0"/>
          <w:numId w:val="8"/>
        </w:numPr>
        <w:shd w:val="clear" w:color="auto" w:fill="F8F8F8"/>
        <w:spacing w:before="100" w:beforeAutospacing="1" w:after="100" w:afterAutospacing="1" w:line="240" w:lineRule="auto"/>
        <w:rPr>
          <w:rFonts w:ascii="roboto-regular" w:eastAsia="Times New Roman" w:hAnsi="roboto-regular" w:cs="Times New Roman"/>
          <w:color w:val="666666"/>
          <w:sz w:val="16"/>
          <w:szCs w:val="18"/>
        </w:rPr>
      </w:pPr>
      <w:r w:rsidRPr="00430B60">
        <w:rPr>
          <w:rFonts w:ascii="roboto-regular" w:eastAsia="Times New Roman" w:hAnsi="roboto-regular" w:cs="Times New Roman"/>
          <w:color w:val="666666"/>
          <w:sz w:val="16"/>
          <w:szCs w:val="18"/>
        </w:rPr>
        <w:t>Overall presentation skills- like body language, confidence, poise &amp; composure – also have an important role to play in enhancing the quality of the extempore speech</w:t>
      </w:r>
    </w:p>
    <w:p w:rsidR="00430B60" w:rsidRPr="00E82DA3" w:rsidRDefault="00430B60" w:rsidP="00E82DA3">
      <w:pPr>
        <w:pStyle w:val="Heading6"/>
        <w:shd w:val="clear" w:color="auto" w:fill="F8F8F8"/>
        <w:spacing w:before="115" w:after="115" w:line="240" w:lineRule="auto"/>
        <w:rPr>
          <w:rFonts w:ascii="roboto-regular" w:hAnsi="roboto-regular"/>
          <w:sz w:val="18"/>
          <w:szCs w:val="20"/>
        </w:rPr>
      </w:pPr>
      <w:r w:rsidRPr="00E82DA3">
        <w:rPr>
          <w:rFonts w:ascii="roboto-regular" w:hAnsi="roboto-regular"/>
          <w:sz w:val="18"/>
          <w:szCs w:val="20"/>
        </w:rPr>
        <w:t>Mental Preparation</w:t>
      </w:r>
    </w:p>
    <w:p w:rsidR="00430B60" w:rsidRPr="00E82DA3" w:rsidRDefault="00430B60" w:rsidP="00E82DA3">
      <w:pPr>
        <w:numPr>
          <w:ilvl w:val="0"/>
          <w:numId w:val="10"/>
        </w:numPr>
        <w:shd w:val="clear" w:color="auto" w:fill="F8F8F8"/>
        <w:spacing w:before="100" w:beforeAutospacing="1" w:after="100" w:afterAutospacing="1" w:line="240" w:lineRule="auto"/>
        <w:rPr>
          <w:rFonts w:ascii="roboto-regular" w:hAnsi="roboto-regular"/>
          <w:color w:val="666666"/>
          <w:sz w:val="16"/>
          <w:szCs w:val="18"/>
        </w:rPr>
      </w:pPr>
      <w:r w:rsidRPr="00E82DA3">
        <w:rPr>
          <w:rFonts w:ascii="roboto-regular" w:hAnsi="roboto-regular"/>
          <w:color w:val="666666"/>
          <w:sz w:val="16"/>
          <w:szCs w:val="18"/>
        </w:rPr>
        <w:t>Know what to speak before delivering speech. Ponder over the topic for some time and prepare the flow of delivery. Your previous extempore practice sessions would surely help here.</w:t>
      </w:r>
    </w:p>
    <w:p w:rsidR="00430B60" w:rsidRPr="00E82DA3" w:rsidRDefault="00430B60" w:rsidP="00E82DA3">
      <w:pPr>
        <w:numPr>
          <w:ilvl w:val="0"/>
          <w:numId w:val="10"/>
        </w:numPr>
        <w:shd w:val="clear" w:color="auto" w:fill="F8F8F8"/>
        <w:spacing w:before="100" w:beforeAutospacing="1" w:after="100" w:afterAutospacing="1" w:line="240" w:lineRule="auto"/>
        <w:rPr>
          <w:rFonts w:ascii="roboto-regular" w:hAnsi="roboto-regular"/>
          <w:color w:val="666666"/>
          <w:sz w:val="16"/>
          <w:szCs w:val="18"/>
        </w:rPr>
      </w:pPr>
      <w:r w:rsidRPr="00E82DA3">
        <w:rPr>
          <w:rFonts w:ascii="roboto-regular" w:hAnsi="roboto-regular"/>
          <w:color w:val="666666"/>
          <w:sz w:val="16"/>
          <w:szCs w:val="18"/>
        </w:rPr>
        <w:t>Understand the audience - the direction they are most likely to accept, helps in framing the flow of speech.</w:t>
      </w:r>
    </w:p>
    <w:p w:rsidR="00430B60" w:rsidRPr="00E82DA3" w:rsidRDefault="00430B60" w:rsidP="00E82DA3">
      <w:pPr>
        <w:pStyle w:val="Heading6"/>
        <w:shd w:val="clear" w:color="auto" w:fill="F8F8F8"/>
        <w:spacing w:before="115" w:after="115" w:line="240" w:lineRule="auto"/>
        <w:rPr>
          <w:rFonts w:ascii="roboto-regular" w:hAnsi="roboto-regular"/>
          <w:sz w:val="18"/>
          <w:szCs w:val="20"/>
        </w:rPr>
      </w:pPr>
      <w:proofErr w:type="spellStart"/>
      <w:proofErr w:type="gramStart"/>
      <w:r w:rsidRPr="00E82DA3">
        <w:rPr>
          <w:rFonts w:ascii="roboto-regular" w:hAnsi="roboto-regular"/>
          <w:sz w:val="18"/>
          <w:szCs w:val="20"/>
        </w:rPr>
        <w:t>ontrol</w:t>
      </w:r>
      <w:proofErr w:type="spellEnd"/>
      <w:proofErr w:type="gramEnd"/>
      <w:r w:rsidRPr="00E82DA3">
        <w:rPr>
          <w:rFonts w:ascii="roboto-regular" w:hAnsi="roboto-regular"/>
          <w:sz w:val="18"/>
          <w:szCs w:val="20"/>
        </w:rPr>
        <w:t xml:space="preserve"> on speech</w:t>
      </w:r>
    </w:p>
    <w:p w:rsidR="00430B60" w:rsidRPr="00E82DA3" w:rsidRDefault="00430B60" w:rsidP="00E82DA3">
      <w:pPr>
        <w:numPr>
          <w:ilvl w:val="0"/>
          <w:numId w:val="11"/>
        </w:numPr>
        <w:shd w:val="clear" w:color="auto" w:fill="F8F8F8"/>
        <w:spacing w:before="100" w:beforeAutospacing="1" w:after="100" w:afterAutospacing="1" w:line="240" w:lineRule="auto"/>
        <w:rPr>
          <w:rFonts w:ascii="roboto-regular" w:hAnsi="roboto-regular"/>
          <w:color w:val="666666"/>
          <w:sz w:val="16"/>
          <w:szCs w:val="18"/>
        </w:rPr>
      </w:pPr>
      <w:r w:rsidRPr="00E82DA3">
        <w:rPr>
          <w:rFonts w:ascii="roboto-regular" w:hAnsi="roboto-regular"/>
          <w:color w:val="666666"/>
          <w:sz w:val="16"/>
          <w:szCs w:val="18"/>
        </w:rPr>
        <w:t>Don't get emotional about the respective topic, avoid getting too personal on sensitive matters and don't deviate from the topic.</w:t>
      </w:r>
    </w:p>
    <w:p w:rsidR="00430B60" w:rsidRPr="00E82DA3" w:rsidRDefault="00430B60" w:rsidP="00E82DA3">
      <w:pPr>
        <w:numPr>
          <w:ilvl w:val="0"/>
          <w:numId w:val="11"/>
        </w:numPr>
        <w:shd w:val="clear" w:color="auto" w:fill="F8F8F8"/>
        <w:spacing w:before="100" w:beforeAutospacing="1" w:after="100" w:afterAutospacing="1" w:line="240" w:lineRule="auto"/>
        <w:rPr>
          <w:rFonts w:ascii="roboto-regular" w:hAnsi="roboto-regular"/>
          <w:color w:val="666666"/>
          <w:sz w:val="16"/>
          <w:szCs w:val="18"/>
        </w:rPr>
      </w:pPr>
      <w:r w:rsidRPr="00E82DA3">
        <w:rPr>
          <w:rFonts w:ascii="roboto-regular" w:hAnsi="roboto-regular"/>
          <w:color w:val="666666"/>
          <w:sz w:val="16"/>
          <w:szCs w:val="18"/>
        </w:rPr>
        <w:t>For a satisfactory performance, it is always better to use your knowledge in an intelligent way with a control on the speech. Emotional attachment with the topic may be detrimental to the overall performance, as it may limit you to only dimension of the topic.</w:t>
      </w:r>
    </w:p>
    <w:p w:rsidR="00430B60" w:rsidRPr="00E82DA3" w:rsidRDefault="00430B60" w:rsidP="00E82DA3">
      <w:pPr>
        <w:pStyle w:val="Heading6"/>
        <w:shd w:val="clear" w:color="auto" w:fill="F8F8F8"/>
        <w:spacing w:before="115" w:after="115" w:line="240" w:lineRule="auto"/>
        <w:rPr>
          <w:rFonts w:ascii="roboto-regular" w:hAnsi="roboto-regular"/>
          <w:color w:val="auto"/>
          <w:sz w:val="18"/>
          <w:szCs w:val="20"/>
        </w:rPr>
      </w:pPr>
      <w:r w:rsidRPr="00E82DA3">
        <w:rPr>
          <w:rFonts w:ascii="roboto-regular" w:hAnsi="roboto-regular"/>
          <w:sz w:val="18"/>
          <w:szCs w:val="20"/>
        </w:rPr>
        <w:t>Presenting both sides</w:t>
      </w:r>
    </w:p>
    <w:p w:rsidR="00430B60" w:rsidRPr="00E82DA3" w:rsidRDefault="00430B60" w:rsidP="00E82DA3">
      <w:pPr>
        <w:numPr>
          <w:ilvl w:val="0"/>
          <w:numId w:val="12"/>
        </w:numPr>
        <w:shd w:val="clear" w:color="auto" w:fill="F8F8F8"/>
        <w:spacing w:before="100" w:beforeAutospacing="1" w:after="100" w:afterAutospacing="1" w:line="240" w:lineRule="auto"/>
        <w:rPr>
          <w:rFonts w:ascii="roboto-regular" w:hAnsi="roboto-regular"/>
          <w:color w:val="666666"/>
          <w:sz w:val="16"/>
          <w:szCs w:val="18"/>
        </w:rPr>
      </w:pPr>
      <w:proofErr w:type="spellStart"/>
      <w:r w:rsidRPr="00E82DA3">
        <w:rPr>
          <w:rFonts w:ascii="roboto-regular" w:hAnsi="roboto-regular"/>
          <w:color w:val="666666"/>
          <w:sz w:val="16"/>
          <w:szCs w:val="18"/>
        </w:rPr>
        <w:t>Incase</w:t>
      </w:r>
      <w:proofErr w:type="spellEnd"/>
      <w:r w:rsidRPr="00E82DA3">
        <w:rPr>
          <w:rFonts w:ascii="roboto-regular" w:hAnsi="roboto-regular"/>
          <w:color w:val="666666"/>
          <w:sz w:val="16"/>
          <w:szCs w:val="18"/>
        </w:rPr>
        <w:t xml:space="preserve"> of controversial </w:t>
      </w:r>
      <w:proofErr w:type="spellStart"/>
      <w:r w:rsidRPr="00E82DA3">
        <w:rPr>
          <w:rFonts w:ascii="roboto-regular" w:hAnsi="roboto-regular"/>
          <w:color w:val="666666"/>
          <w:sz w:val="16"/>
          <w:szCs w:val="18"/>
        </w:rPr>
        <w:t>topics,the</w:t>
      </w:r>
      <w:proofErr w:type="spellEnd"/>
      <w:r w:rsidRPr="00E82DA3">
        <w:rPr>
          <w:rFonts w:ascii="roboto-regular" w:hAnsi="roboto-regular"/>
          <w:color w:val="666666"/>
          <w:sz w:val="16"/>
          <w:szCs w:val="18"/>
        </w:rPr>
        <w:t xml:space="preserve"> candidate may choose to explore both sides, a stand which becomes difficult to take in case of GDs due to challenges of group dynamics.</w:t>
      </w:r>
    </w:p>
    <w:p w:rsidR="00430B60" w:rsidRPr="00E82DA3" w:rsidRDefault="00430B60" w:rsidP="00E82DA3">
      <w:pPr>
        <w:numPr>
          <w:ilvl w:val="0"/>
          <w:numId w:val="12"/>
        </w:numPr>
        <w:shd w:val="clear" w:color="auto" w:fill="F8F8F8"/>
        <w:spacing w:before="100" w:beforeAutospacing="1" w:after="100" w:afterAutospacing="1" w:line="240" w:lineRule="auto"/>
        <w:rPr>
          <w:rFonts w:ascii="roboto-regular" w:hAnsi="roboto-regular"/>
          <w:color w:val="666666"/>
          <w:sz w:val="16"/>
          <w:szCs w:val="18"/>
        </w:rPr>
      </w:pPr>
      <w:r w:rsidRPr="00E82DA3">
        <w:rPr>
          <w:rFonts w:ascii="roboto-regular" w:hAnsi="roboto-regular"/>
          <w:color w:val="666666"/>
          <w:sz w:val="16"/>
          <w:szCs w:val="18"/>
        </w:rPr>
        <w:t>In an extempore, since the candidate is the only person speaking, it becomes possible for a smart, strategic speaker to discuss both aspects of the controversial topic. However, one has to be careful about the time constraints while taking this stand.</w:t>
      </w:r>
    </w:p>
    <w:p w:rsidR="00CE21FC" w:rsidRPr="00CE21FC" w:rsidRDefault="00CE21FC" w:rsidP="00CE21FC">
      <w:pPr>
        <w:pStyle w:val="ListParagraph"/>
        <w:numPr>
          <w:ilvl w:val="0"/>
          <w:numId w:val="12"/>
        </w:numPr>
        <w:shd w:val="clear" w:color="auto" w:fill="FFFFFF"/>
        <w:spacing w:before="138" w:after="138" w:line="240" w:lineRule="auto"/>
        <w:rPr>
          <w:rFonts w:ascii="Arial" w:eastAsia="Times New Roman" w:hAnsi="Arial" w:cs="Arial"/>
          <w:color w:val="202124"/>
          <w:sz w:val="18"/>
          <w:szCs w:val="18"/>
        </w:rPr>
      </w:pPr>
      <w:r w:rsidRPr="00CE21FC">
        <w:rPr>
          <w:rFonts w:ascii="Arial" w:eastAsia="Times New Roman" w:hAnsi="Arial" w:cs="Arial"/>
          <w:color w:val="202124"/>
          <w:sz w:val="18"/>
          <w:szCs w:val="18"/>
        </w:rPr>
        <w:lastRenderedPageBreak/>
        <w:t>What is public speaking?</w:t>
      </w:r>
    </w:p>
    <w:p w:rsidR="00CE21FC" w:rsidRPr="00CE21FC" w:rsidRDefault="00CE21FC" w:rsidP="00CE21FC">
      <w:pPr>
        <w:pStyle w:val="ListParagraph"/>
        <w:numPr>
          <w:ilvl w:val="0"/>
          <w:numId w:val="12"/>
        </w:numPr>
        <w:shd w:val="clear" w:color="auto" w:fill="FFFFFF"/>
        <w:spacing w:after="0" w:line="240" w:lineRule="auto"/>
        <w:ind w:right="184"/>
        <w:textAlignment w:val="top"/>
        <w:rPr>
          <w:rFonts w:ascii="Arial" w:eastAsia="Times New Roman" w:hAnsi="Arial" w:cs="Arial"/>
          <w:color w:val="202124"/>
          <w:sz w:val="27"/>
          <w:szCs w:val="27"/>
        </w:rPr>
      </w:pPr>
      <w:r>
        <w:rPr>
          <w:noProof/>
        </w:rPr>
        <w:drawing>
          <wp:inline distT="0" distB="0" distL="0" distR="0">
            <wp:extent cx="1894840" cy="1521460"/>
            <wp:effectExtent l="19050" t="0" r="0" b="0"/>
            <wp:docPr id="22" name="Picture 22" descr="Image result for public spea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result for public speaking"/>
                    <pic:cNvPicPr>
                      <a:picLocks noChangeAspect="1" noChangeArrowheads="1"/>
                    </pic:cNvPicPr>
                  </pic:nvPicPr>
                  <pic:blipFill>
                    <a:blip r:embed="rId9"/>
                    <a:srcRect/>
                    <a:stretch>
                      <a:fillRect/>
                    </a:stretch>
                  </pic:blipFill>
                  <pic:spPr bwMode="auto">
                    <a:xfrm>
                      <a:off x="0" y="0"/>
                      <a:ext cx="1894840" cy="1521460"/>
                    </a:xfrm>
                    <a:prstGeom prst="rect">
                      <a:avLst/>
                    </a:prstGeom>
                    <a:noFill/>
                    <a:ln w="9525">
                      <a:noFill/>
                      <a:miter lim="800000"/>
                      <a:headEnd/>
                      <a:tailEnd/>
                    </a:ln>
                  </pic:spPr>
                </pic:pic>
              </a:graphicData>
            </a:graphic>
          </wp:inline>
        </w:drawing>
      </w:r>
    </w:p>
    <w:p w:rsidR="00CE21FC" w:rsidRPr="00CE21FC" w:rsidRDefault="00CE21FC" w:rsidP="00CE21FC">
      <w:pPr>
        <w:pStyle w:val="ListParagraph"/>
        <w:numPr>
          <w:ilvl w:val="0"/>
          <w:numId w:val="12"/>
        </w:numPr>
        <w:shd w:val="clear" w:color="auto" w:fill="FFFFFF"/>
        <w:spacing w:after="0" w:line="240" w:lineRule="auto"/>
        <w:rPr>
          <w:rFonts w:ascii="Arial" w:eastAsia="Times New Roman" w:hAnsi="Arial" w:cs="Arial"/>
          <w:color w:val="202124"/>
          <w:sz w:val="27"/>
          <w:szCs w:val="27"/>
        </w:rPr>
      </w:pPr>
      <w:r w:rsidRPr="00CE21FC">
        <w:rPr>
          <w:rFonts w:ascii="Arial" w:eastAsia="Times New Roman" w:hAnsi="Arial" w:cs="Arial"/>
          <w:color w:val="202124"/>
          <w:sz w:val="18"/>
          <w:lang/>
        </w:rPr>
        <w:t>Public speaking, also called oration or oratory, is </w:t>
      </w:r>
      <w:r w:rsidRPr="00CE21FC">
        <w:rPr>
          <w:rFonts w:ascii="Arial" w:eastAsia="Times New Roman" w:hAnsi="Arial" w:cs="Arial"/>
          <w:b/>
          <w:bCs/>
          <w:color w:val="202124"/>
          <w:sz w:val="18"/>
          <w:lang/>
        </w:rPr>
        <w:t>the process of communicating information to a live audience</w:t>
      </w:r>
      <w:r w:rsidRPr="00CE21FC">
        <w:rPr>
          <w:rFonts w:ascii="Arial" w:eastAsia="Times New Roman" w:hAnsi="Arial" w:cs="Arial"/>
          <w:color w:val="202124"/>
          <w:sz w:val="18"/>
          <w:lang/>
        </w:rPr>
        <w:t>. The type of information communicated is deliberately structured to inform, persuade, and entertain. Many people fear they suffer from a public speaking weakness and lack the will to master the skill.</w:t>
      </w:r>
    </w:p>
    <w:p w:rsidR="00CE21FC" w:rsidRDefault="00CE21FC" w:rsidP="00CE21FC">
      <w:pPr>
        <w:pStyle w:val="Heading2"/>
        <w:shd w:val="clear" w:color="auto" w:fill="FFFFFF"/>
        <w:spacing w:before="0" w:beforeAutospacing="0" w:after="0" w:afterAutospacing="0"/>
        <w:rPr>
          <w:rFonts w:ascii="Libre Franklin" w:hAnsi="Libre Franklin"/>
        </w:rPr>
      </w:pPr>
      <w:r>
        <w:rPr>
          <w:rFonts w:ascii="Libre Franklin" w:hAnsi="Libre Franklin"/>
        </w:rPr>
        <w:t>The Importance of Public Speaking</w:t>
      </w:r>
    </w:p>
    <w:p w:rsidR="00CE21FC" w:rsidRDefault="00CE21FC" w:rsidP="00CE21FC">
      <w:pPr>
        <w:pStyle w:val="NormalWeb"/>
        <w:numPr>
          <w:ilvl w:val="0"/>
          <w:numId w:val="13"/>
        </w:numPr>
        <w:shd w:val="clear" w:color="auto" w:fill="FFFFFF"/>
        <w:spacing w:before="0" w:beforeAutospacing="0" w:after="0" w:afterAutospacing="0"/>
        <w:rPr>
          <w:rFonts w:ascii="Libre Franklin" w:hAnsi="Libre Franklin"/>
          <w:spacing w:val="6"/>
          <w:sz w:val="20"/>
          <w:szCs w:val="20"/>
        </w:rPr>
      </w:pPr>
      <w:r>
        <w:rPr>
          <w:rFonts w:ascii="Libre Franklin" w:hAnsi="Libre Franklin"/>
          <w:spacing w:val="6"/>
          <w:sz w:val="20"/>
          <w:szCs w:val="20"/>
        </w:rPr>
        <w:t>Even if you don't need to make regular </w:t>
      </w:r>
      <w:hyperlink r:id="rId10" w:tgtFrame="_blank" w:history="1">
        <w:r>
          <w:rPr>
            <w:rStyle w:val="Hyperlink"/>
            <w:rFonts w:ascii="Libre Franklin" w:hAnsi="Libre Franklin"/>
            <w:color w:val="0070BD"/>
            <w:spacing w:val="6"/>
          </w:rPr>
          <w:t>presentations</w:t>
        </w:r>
      </w:hyperlink>
      <w:r>
        <w:rPr>
          <w:rFonts w:ascii="Libre Franklin" w:hAnsi="Libre Franklin"/>
          <w:spacing w:val="6"/>
          <w:sz w:val="20"/>
          <w:szCs w:val="20"/>
        </w:rPr>
        <w:t> in front of a group, there are plenty of situations where good public speaking skills can help you advance your career and create opportunities.</w:t>
      </w:r>
    </w:p>
    <w:p w:rsidR="00CE21FC" w:rsidRDefault="00CE21FC" w:rsidP="00CE21FC">
      <w:pPr>
        <w:pStyle w:val="NormalWeb"/>
        <w:numPr>
          <w:ilvl w:val="0"/>
          <w:numId w:val="13"/>
        </w:numPr>
        <w:shd w:val="clear" w:color="auto" w:fill="FFFFFF"/>
        <w:spacing w:before="0" w:beforeAutospacing="0" w:after="0" w:afterAutospacing="0"/>
        <w:rPr>
          <w:rFonts w:ascii="Libre Franklin" w:hAnsi="Libre Franklin"/>
          <w:spacing w:val="6"/>
          <w:sz w:val="20"/>
          <w:szCs w:val="20"/>
        </w:rPr>
      </w:pPr>
      <w:r>
        <w:rPr>
          <w:rFonts w:ascii="Libre Franklin" w:hAnsi="Libre Franklin"/>
          <w:spacing w:val="6"/>
          <w:sz w:val="20"/>
          <w:szCs w:val="20"/>
        </w:rPr>
        <w:t>For example, you might have to talk about your organization at a conference, make a speech after accepting an award, or teach a class to new recruits. Speaking to an audience also includes online presentations or talks; for instance, when training a virtual team, or when speaking to a group of customers in an online meeting.</w:t>
      </w:r>
    </w:p>
    <w:p w:rsidR="00CE21FC" w:rsidRDefault="00CE21FC" w:rsidP="00CE21FC">
      <w:pPr>
        <w:pStyle w:val="NormalWeb"/>
        <w:numPr>
          <w:ilvl w:val="0"/>
          <w:numId w:val="13"/>
        </w:numPr>
        <w:shd w:val="clear" w:color="auto" w:fill="FFFFFF"/>
        <w:spacing w:before="0" w:beforeAutospacing="0" w:after="0" w:afterAutospacing="0"/>
        <w:rPr>
          <w:rFonts w:ascii="Libre Franklin" w:hAnsi="Libre Franklin"/>
          <w:spacing w:val="6"/>
          <w:sz w:val="20"/>
          <w:szCs w:val="20"/>
        </w:rPr>
      </w:pPr>
      <w:r>
        <w:rPr>
          <w:rFonts w:ascii="Libre Franklin" w:hAnsi="Libre Franklin"/>
          <w:spacing w:val="6"/>
          <w:sz w:val="20"/>
          <w:szCs w:val="20"/>
        </w:rPr>
        <w:t>Good public speaking skills are important in other areas of your life, as well. You might be asked to make a speech at a friend's wedding, give a eulogy for a loved one, or inspire a group of volunteers at a charity event.</w:t>
      </w:r>
    </w:p>
    <w:p w:rsidR="00CE21FC" w:rsidRDefault="00CE21FC" w:rsidP="00CE21FC">
      <w:pPr>
        <w:pStyle w:val="NormalWeb"/>
        <w:numPr>
          <w:ilvl w:val="0"/>
          <w:numId w:val="13"/>
        </w:numPr>
        <w:shd w:val="clear" w:color="auto" w:fill="FFFFFF"/>
        <w:spacing w:before="0" w:beforeAutospacing="0" w:after="0" w:afterAutospacing="0"/>
        <w:rPr>
          <w:rFonts w:ascii="Libre Franklin" w:hAnsi="Libre Franklin"/>
          <w:spacing w:val="6"/>
          <w:sz w:val="20"/>
          <w:szCs w:val="20"/>
        </w:rPr>
      </w:pPr>
      <w:r>
        <w:rPr>
          <w:rFonts w:ascii="Libre Franklin" w:hAnsi="Libre Franklin"/>
          <w:spacing w:val="6"/>
          <w:sz w:val="20"/>
          <w:szCs w:val="20"/>
        </w:rPr>
        <w:t>In short, being a good public speaker can enhance your reputation, boost your </w:t>
      </w:r>
      <w:hyperlink r:id="rId11" w:tgtFrame="_blank" w:history="1">
        <w:r>
          <w:rPr>
            <w:rStyle w:val="Hyperlink"/>
            <w:rFonts w:ascii="Libre Franklin" w:hAnsi="Libre Franklin"/>
            <w:color w:val="0070BD"/>
            <w:spacing w:val="6"/>
          </w:rPr>
          <w:t>self-confidence</w:t>
        </w:r>
      </w:hyperlink>
      <w:r>
        <w:rPr>
          <w:rFonts w:ascii="Libre Franklin" w:hAnsi="Libre Franklin"/>
          <w:spacing w:val="6"/>
          <w:sz w:val="20"/>
          <w:szCs w:val="20"/>
        </w:rPr>
        <w:t>, and open up countless opportunities.</w:t>
      </w:r>
    </w:p>
    <w:p w:rsidR="00CE21FC" w:rsidRDefault="00CE21FC" w:rsidP="00CE21FC">
      <w:pPr>
        <w:pStyle w:val="NormalWeb"/>
        <w:numPr>
          <w:ilvl w:val="0"/>
          <w:numId w:val="13"/>
        </w:numPr>
        <w:shd w:val="clear" w:color="auto" w:fill="FFFFFF"/>
        <w:spacing w:before="0" w:beforeAutospacing="0" w:after="0" w:afterAutospacing="0"/>
        <w:rPr>
          <w:rFonts w:ascii="Libre Franklin" w:hAnsi="Libre Franklin"/>
          <w:spacing w:val="6"/>
          <w:sz w:val="20"/>
          <w:szCs w:val="20"/>
        </w:rPr>
      </w:pPr>
      <w:r>
        <w:rPr>
          <w:rFonts w:ascii="Libre Franklin" w:hAnsi="Libre Franklin"/>
          <w:spacing w:val="6"/>
          <w:sz w:val="20"/>
          <w:szCs w:val="20"/>
        </w:rPr>
        <w:t>However, while good skills can open doors, poor ones can close them. For example, your boss might decide against promoting you after sitting through a badly-delivered presentation. You might lose a valuable new contract by failing to connect with a prospect during a sales pitch. Or you could make a poor impression with your new team, because you trip over your words and don't look people in the eye.</w:t>
      </w:r>
    </w:p>
    <w:p w:rsidR="00CE21FC" w:rsidRDefault="00CE21FC" w:rsidP="00CE21FC">
      <w:pPr>
        <w:pStyle w:val="NormalWeb"/>
        <w:numPr>
          <w:ilvl w:val="0"/>
          <w:numId w:val="13"/>
        </w:numPr>
        <w:shd w:val="clear" w:color="auto" w:fill="FFFFFF"/>
        <w:spacing w:before="0" w:beforeAutospacing="0" w:after="0" w:afterAutospacing="0"/>
        <w:rPr>
          <w:rFonts w:ascii="Libre Franklin" w:hAnsi="Libre Franklin"/>
          <w:spacing w:val="6"/>
          <w:sz w:val="20"/>
          <w:szCs w:val="20"/>
        </w:rPr>
      </w:pPr>
      <w:r>
        <w:rPr>
          <w:rFonts w:ascii="Libre Franklin" w:hAnsi="Libre Franklin"/>
          <w:spacing w:val="6"/>
          <w:sz w:val="20"/>
          <w:szCs w:val="20"/>
        </w:rPr>
        <w:t>Make sure that you learn how to speak well!</w:t>
      </w:r>
    </w:p>
    <w:p w:rsidR="00CE21FC" w:rsidRDefault="00CE21FC" w:rsidP="00CE21FC">
      <w:pPr>
        <w:shd w:val="clear" w:color="auto" w:fill="F8F8F8"/>
        <w:spacing w:after="0" w:line="240" w:lineRule="auto"/>
        <w:rPr>
          <w:rFonts w:ascii="roboto-regular" w:hAnsi="roboto-regular"/>
          <w:color w:val="666666"/>
          <w:sz w:val="18"/>
          <w:szCs w:val="18"/>
        </w:rPr>
      </w:pPr>
    </w:p>
    <w:p w:rsidR="00430B60" w:rsidRPr="00430B60" w:rsidRDefault="00430B60" w:rsidP="00CE21FC">
      <w:pPr>
        <w:spacing w:after="0"/>
        <w:rPr>
          <w:sz w:val="18"/>
        </w:rPr>
      </w:pPr>
    </w:p>
    <w:sectPr w:rsidR="00430B60" w:rsidRPr="00430B60" w:rsidSect="002B422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roboto-regular">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Libre Franklin">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B409B2"/>
    <w:multiLevelType w:val="hybridMultilevel"/>
    <w:tmpl w:val="2762230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6C24488"/>
    <w:multiLevelType w:val="multilevel"/>
    <w:tmpl w:val="933AAE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FE2CA9"/>
    <w:multiLevelType w:val="multilevel"/>
    <w:tmpl w:val="0C8806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0305B6"/>
    <w:multiLevelType w:val="multilevel"/>
    <w:tmpl w:val="7C1CE3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B745B8E"/>
    <w:multiLevelType w:val="multilevel"/>
    <w:tmpl w:val="2DE86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1637A1D"/>
    <w:multiLevelType w:val="multilevel"/>
    <w:tmpl w:val="F4D414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9A97598"/>
    <w:multiLevelType w:val="multilevel"/>
    <w:tmpl w:val="2A4632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C2367A9"/>
    <w:multiLevelType w:val="multilevel"/>
    <w:tmpl w:val="1A384B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6505E5B"/>
    <w:multiLevelType w:val="multilevel"/>
    <w:tmpl w:val="2F38F3A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6D3791E"/>
    <w:multiLevelType w:val="multilevel"/>
    <w:tmpl w:val="869EBB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CDB6388"/>
    <w:multiLevelType w:val="multilevel"/>
    <w:tmpl w:val="566858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EBC6376"/>
    <w:multiLevelType w:val="multilevel"/>
    <w:tmpl w:val="F4F060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0"/>
  </w:num>
  <w:num w:numId="3">
    <w:abstractNumId w:val="4"/>
  </w:num>
  <w:num w:numId="4">
    <w:abstractNumId w:val="1"/>
  </w:num>
  <w:num w:numId="5">
    <w:abstractNumId w:val="3"/>
  </w:num>
  <w:num w:numId="6">
    <w:abstractNumId w:val="6"/>
  </w:num>
  <w:num w:numId="7">
    <w:abstractNumId w:val="8"/>
    <w:lvlOverride w:ilvl="0">
      <w:lvl w:ilvl="0">
        <w:numFmt w:val="bullet"/>
        <w:lvlText w:val=""/>
        <w:lvlJc w:val="left"/>
        <w:pPr>
          <w:tabs>
            <w:tab w:val="num" w:pos="720"/>
          </w:tabs>
          <w:ind w:left="720" w:hanging="360"/>
        </w:pPr>
        <w:rPr>
          <w:rFonts w:ascii="Symbol" w:hAnsi="Symbol" w:hint="default"/>
          <w:sz w:val="20"/>
        </w:rPr>
      </w:lvl>
    </w:lvlOverride>
  </w:num>
  <w:num w:numId="8">
    <w:abstractNumId w:val="8"/>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9">
    <w:abstractNumId w:val="11"/>
  </w:num>
  <w:num w:numId="10">
    <w:abstractNumId w:val="7"/>
    <w:lvlOverride w:ilvl="0">
      <w:lvl w:ilvl="0">
        <w:numFmt w:val="bullet"/>
        <w:lvlText w:val=""/>
        <w:lvlJc w:val="left"/>
        <w:pPr>
          <w:tabs>
            <w:tab w:val="num" w:pos="720"/>
          </w:tabs>
          <w:ind w:left="720" w:hanging="360"/>
        </w:pPr>
        <w:rPr>
          <w:rFonts w:ascii="Symbol" w:hAnsi="Symbol" w:hint="default"/>
          <w:sz w:val="20"/>
        </w:rPr>
      </w:lvl>
    </w:lvlOverride>
  </w:num>
  <w:num w:numId="11">
    <w:abstractNumId w:val="5"/>
    <w:lvlOverride w:ilvl="0">
      <w:lvl w:ilvl="0">
        <w:numFmt w:val="bullet"/>
        <w:lvlText w:val=""/>
        <w:lvlJc w:val="left"/>
        <w:pPr>
          <w:tabs>
            <w:tab w:val="num" w:pos="720"/>
          </w:tabs>
          <w:ind w:left="720" w:hanging="360"/>
        </w:pPr>
        <w:rPr>
          <w:rFonts w:ascii="Symbol" w:hAnsi="Symbol" w:hint="default"/>
          <w:sz w:val="20"/>
        </w:rPr>
      </w:lvl>
    </w:lvlOverride>
  </w:num>
  <w:num w:numId="12">
    <w:abstractNumId w:val="9"/>
    <w:lvlOverride w:ilvl="0">
      <w:lvl w:ilvl="0">
        <w:numFmt w:val="bullet"/>
        <w:lvlText w:val=""/>
        <w:lvlJc w:val="left"/>
        <w:pPr>
          <w:tabs>
            <w:tab w:val="num" w:pos="720"/>
          </w:tabs>
          <w:ind w:left="720" w:hanging="360"/>
        </w:pPr>
        <w:rPr>
          <w:rFonts w:ascii="Symbol" w:hAnsi="Symbol" w:hint="default"/>
          <w:sz w:val="20"/>
        </w:rPr>
      </w:lvl>
    </w:lvlOverride>
  </w:num>
  <w:num w:numId="1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430B60"/>
    <w:rsid w:val="002B4224"/>
    <w:rsid w:val="00430B60"/>
    <w:rsid w:val="00CE21FC"/>
    <w:rsid w:val="00E82DA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4224"/>
  </w:style>
  <w:style w:type="paragraph" w:styleId="Heading2">
    <w:name w:val="heading 2"/>
    <w:basedOn w:val="Normal"/>
    <w:link w:val="Heading2Char"/>
    <w:uiPriority w:val="9"/>
    <w:qFormat/>
    <w:rsid w:val="00430B6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30B6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430B60"/>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next w:val="Normal"/>
    <w:link w:val="Heading6Char"/>
    <w:uiPriority w:val="9"/>
    <w:semiHidden/>
    <w:unhideWhenUsed/>
    <w:qFormat/>
    <w:rsid w:val="00430B60"/>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30B6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30B60"/>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430B60"/>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430B6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30B60"/>
    <w:rPr>
      <w:b/>
      <w:bCs/>
    </w:rPr>
  </w:style>
  <w:style w:type="character" w:styleId="Hyperlink">
    <w:name w:val="Hyperlink"/>
    <w:basedOn w:val="DefaultParagraphFont"/>
    <w:uiPriority w:val="99"/>
    <w:semiHidden/>
    <w:unhideWhenUsed/>
    <w:rsid w:val="00430B60"/>
    <w:rPr>
      <w:color w:val="0000FF"/>
      <w:u w:val="single"/>
    </w:rPr>
  </w:style>
  <w:style w:type="character" w:styleId="Emphasis">
    <w:name w:val="Emphasis"/>
    <w:basedOn w:val="DefaultParagraphFont"/>
    <w:uiPriority w:val="20"/>
    <w:qFormat/>
    <w:rsid w:val="00430B60"/>
    <w:rPr>
      <w:i/>
      <w:iCs/>
    </w:rPr>
  </w:style>
  <w:style w:type="paragraph" w:styleId="BalloonText">
    <w:name w:val="Balloon Text"/>
    <w:basedOn w:val="Normal"/>
    <w:link w:val="BalloonTextChar"/>
    <w:uiPriority w:val="99"/>
    <w:semiHidden/>
    <w:unhideWhenUsed/>
    <w:rsid w:val="00430B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0B60"/>
    <w:rPr>
      <w:rFonts w:ascii="Tahoma" w:hAnsi="Tahoma" w:cs="Tahoma"/>
      <w:sz w:val="16"/>
      <w:szCs w:val="16"/>
    </w:rPr>
  </w:style>
  <w:style w:type="character" w:customStyle="1" w:styleId="Heading6Char">
    <w:name w:val="Heading 6 Char"/>
    <w:basedOn w:val="DefaultParagraphFont"/>
    <w:link w:val="Heading6"/>
    <w:uiPriority w:val="9"/>
    <w:semiHidden/>
    <w:rsid w:val="00430B60"/>
    <w:rPr>
      <w:rFonts w:asciiTheme="majorHAnsi" w:eastAsiaTheme="majorEastAsia" w:hAnsiTheme="majorHAnsi" w:cstheme="majorBidi"/>
      <w:i/>
      <w:iCs/>
      <w:color w:val="243F60" w:themeColor="accent1" w:themeShade="7F"/>
    </w:rPr>
  </w:style>
  <w:style w:type="character" w:customStyle="1" w:styleId="hgkelc">
    <w:name w:val="hgkelc"/>
    <w:basedOn w:val="DefaultParagraphFont"/>
    <w:rsid w:val="00CE21FC"/>
  </w:style>
  <w:style w:type="paragraph" w:styleId="ListParagraph">
    <w:name w:val="List Paragraph"/>
    <w:basedOn w:val="Normal"/>
    <w:uiPriority w:val="34"/>
    <w:qFormat/>
    <w:rsid w:val="00CE21FC"/>
    <w:pPr>
      <w:ind w:left="720"/>
      <w:contextualSpacing/>
    </w:pPr>
  </w:style>
</w:styles>
</file>

<file path=word/webSettings.xml><?xml version="1.0" encoding="utf-8"?>
<w:webSettings xmlns:r="http://schemas.openxmlformats.org/officeDocument/2006/relationships" xmlns:w="http://schemas.openxmlformats.org/wordprocessingml/2006/main">
  <w:divs>
    <w:div w:id="50814182">
      <w:bodyDiv w:val="1"/>
      <w:marLeft w:val="0"/>
      <w:marRight w:val="0"/>
      <w:marTop w:val="0"/>
      <w:marBottom w:val="0"/>
      <w:divBdr>
        <w:top w:val="none" w:sz="0" w:space="0" w:color="auto"/>
        <w:left w:val="none" w:sz="0" w:space="0" w:color="auto"/>
        <w:bottom w:val="none" w:sz="0" w:space="0" w:color="auto"/>
        <w:right w:val="none" w:sz="0" w:space="0" w:color="auto"/>
      </w:divBdr>
    </w:div>
    <w:div w:id="1180774504">
      <w:bodyDiv w:val="1"/>
      <w:marLeft w:val="0"/>
      <w:marRight w:val="0"/>
      <w:marTop w:val="0"/>
      <w:marBottom w:val="0"/>
      <w:divBdr>
        <w:top w:val="none" w:sz="0" w:space="0" w:color="auto"/>
        <w:left w:val="none" w:sz="0" w:space="0" w:color="auto"/>
        <w:bottom w:val="none" w:sz="0" w:space="0" w:color="auto"/>
        <w:right w:val="none" w:sz="0" w:space="0" w:color="auto"/>
      </w:divBdr>
    </w:div>
    <w:div w:id="1714380483">
      <w:bodyDiv w:val="1"/>
      <w:marLeft w:val="0"/>
      <w:marRight w:val="0"/>
      <w:marTop w:val="0"/>
      <w:marBottom w:val="0"/>
      <w:divBdr>
        <w:top w:val="none" w:sz="0" w:space="0" w:color="auto"/>
        <w:left w:val="none" w:sz="0" w:space="0" w:color="auto"/>
        <w:bottom w:val="none" w:sz="0" w:space="0" w:color="auto"/>
        <w:right w:val="none" w:sz="0" w:space="0" w:color="auto"/>
      </w:divBdr>
      <w:divsChild>
        <w:div w:id="1101990737">
          <w:marLeft w:val="0"/>
          <w:marRight w:val="0"/>
          <w:marTop w:val="0"/>
          <w:marBottom w:val="0"/>
          <w:divBdr>
            <w:top w:val="none" w:sz="0" w:space="0" w:color="auto"/>
            <w:left w:val="none" w:sz="0" w:space="0" w:color="auto"/>
            <w:bottom w:val="none" w:sz="0" w:space="0" w:color="auto"/>
            <w:right w:val="none" w:sz="0" w:space="0" w:color="auto"/>
          </w:divBdr>
          <w:divsChild>
            <w:div w:id="1294560736">
              <w:marLeft w:val="0"/>
              <w:marRight w:val="0"/>
              <w:marTop w:val="138"/>
              <w:marBottom w:val="138"/>
              <w:divBdr>
                <w:top w:val="none" w:sz="0" w:space="0" w:color="auto"/>
                <w:left w:val="none" w:sz="0" w:space="0" w:color="auto"/>
                <w:bottom w:val="none" w:sz="0" w:space="0" w:color="auto"/>
                <w:right w:val="none" w:sz="0" w:space="0" w:color="auto"/>
              </w:divBdr>
            </w:div>
          </w:divsChild>
        </w:div>
        <w:div w:id="994527670">
          <w:marLeft w:val="0"/>
          <w:marRight w:val="0"/>
          <w:marTop w:val="0"/>
          <w:marBottom w:val="0"/>
          <w:divBdr>
            <w:top w:val="none" w:sz="0" w:space="0" w:color="auto"/>
            <w:left w:val="none" w:sz="0" w:space="0" w:color="auto"/>
            <w:bottom w:val="none" w:sz="0" w:space="0" w:color="auto"/>
            <w:right w:val="none" w:sz="0" w:space="0" w:color="auto"/>
          </w:divBdr>
          <w:divsChild>
            <w:div w:id="151675826">
              <w:marLeft w:val="0"/>
              <w:marRight w:val="0"/>
              <w:marTop w:val="0"/>
              <w:marBottom w:val="0"/>
              <w:divBdr>
                <w:top w:val="none" w:sz="0" w:space="0" w:color="auto"/>
                <w:left w:val="none" w:sz="0" w:space="0" w:color="auto"/>
                <w:bottom w:val="none" w:sz="0" w:space="0" w:color="auto"/>
                <w:right w:val="none" w:sz="0" w:space="0" w:color="auto"/>
              </w:divBdr>
              <w:divsChild>
                <w:div w:id="1586036796">
                  <w:marLeft w:val="0"/>
                  <w:marRight w:val="0"/>
                  <w:marTop w:val="0"/>
                  <w:marBottom w:val="0"/>
                  <w:divBdr>
                    <w:top w:val="none" w:sz="0" w:space="0" w:color="auto"/>
                    <w:left w:val="none" w:sz="0" w:space="0" w:color="auto"/>
                    <w:bottom w:val="none" w:sz="0" w:space="0" w:color="auto"/>
                    <w:right w:val="none" w:sz="0" w:space="0" w:color="auto"/>
                  </w:divBdr>
                  <w:divsChild>
                    <w:div w:id="1090397261">
                      <w:marLeft w:val="0"/>
                      <w:marRight w:val="0"/>
                      <w:marTop w:val="0"/>
                      <w:marBottom w:val="0"/>
                      <w:divBdr>
                        <w:top w:val="none" w:sz="0" w:space="0" w:color="auto"/>
                        <w:left w:val="none" w:sz="0" w:space="0" w:color="auto"/>
                        <w:bottom w:val="none" w:sz="0" w:space="0" w:color="auto"/>
                        <w:right w:val="none" w:sz="0" w:space="0" w:color="auto"/>
                      </w:divBdr>
                      <w:divsChild>
                        <w:div w:id="692389790">
                          <w:marLeft w:val="0"/>
                          <w:marRight w:val="0"/>
                          <w:marTop w:val="0"/>
                          <w:marBottom w:val="0"/>
                          <w:divBdr>
                            <w:top w:val="none" w:sz="0" w:space="0" w:color="auto"/>
                            <w:left w:val="none" w:sz="0" w:space="0" w:color="auto"/>
                            <w:bottom w:val="none" w:sz="0" w:space="0" w:color="auto"/>
                            <w:right w:val="none" w:sz="0" w:space="0" w:color="auto"/>
                          </w:divBdr>
                          <w:divsChild>
                            <w:div w:id="323124280">
                              <w:marLeft w:val="230"/>
                              <w:marRight w:val="0"/>
                              <w:marTop w:val="0"/>
                              <w:marBottom w:val="0"/>
                              <w:divBdr>
                                <w:top w:val="none" w:sz="0" w:space="0" w:color="auto"/>
                                <w:left w:val="none" w:sz="0" w:space="0" w:color="auto"/>
                                <w:bottom w:val="none" w:sz="0" w:space="0" w:color="auto"/>
                                <w:right w:val="none" w:sz="0" w:space="0" w:color="auto"/>
                              </w:divBdr>
                              <w:divsChild>
                                <w:div w:id="659697634">
                                  <w:marLeft w:val="0"/>
                                  <w:marRight w:val="0"/>
                                  <w:marTop w:val="0"/>
                                  <w:marBottom w:val="0"/>
                                  <w:divBdr>
                                    <w:top w:val="none" w:sz="0" w:space="0" w:color="auto"/>
                                    <w:left w:val="none" w:sz="0" w:space="0" w:color="auto"/>
                                    <w:bottom w:val="none" w:sz="0" w:space="0" w:color="auto"/>
                                    <w:right w:val="none" w:sz="0" w:space="0" w:color="auto"/>
                                  </w:divBdr>
                                  <w:divsChild>
                                    <w:div w:id="1206868933">
                                      <w:marLeft w:val="0"/>
                                      <w:marRight w:val="0"/>
                                      <w:marTop w:val="0"/>
                                      <w:marBottom w:val="0"/>
                                      <w:divBdr>
                                        <w:top w:val="none" w:sz="0" w:space="0" w:color="auto"/>
                                        <w:left w:val="none" w:sz="0" w:space="0" w:color="auto"/>
                                        <w:bottom w:val="none" w:sz="0" w:space="0" w:color="auto"/>
                                        <w:right w:val="none" w:sz="0" w:space="0" w:color="auto"/>
                                      </w:divBdr>
                                      <w:divsChild>
                                        <w:div w:id="561716855">
                                          <w:marLeft w:val="0"/>
                                          <w:marRight w:val="0"/>
                                          <w:marTop w:val="0"/>
                                          <w:marBottom w:val="0"/>
                                          <w:divBdr>
                                            <w:top w:val="none" w:sz="0" w:space="0" w:color="auto"/>
                                            <w:left w:val="none" w:sz="0" w:space="0" w:color="auto"/>
                                            <w:bottom w:val="none" w:sz="0" w:space="0" w:color="auto"/>
                                            <w:right w:val="none" w:sz="0" w:space="0" w:color="auto"/>
                                          </w:divBdr>
                                          <w:divsChild>
                                            <w:div w:id="1976444898">
                                              <w:marLeft w:val="0"/>
                                              <w:marRight w:val="0"/>
                                              <w:marTop w:val="0"/>
                                              <w:marBottom w:val="0"/>
                                              <w:divBdr>
                                                <w:top w:val="none" w:sz="0" w:space="0" w:color="auto"/>
                                                <w:left w:val="none" w:sz="0" w:space="0" w:color="auto"/>
                                                <w:bottom w:val="none" w:sz="0" w:space="0" w:color="auto"/>
                                                <w:right w:val="none" w:sz="0" w:space="0" w:color="auto"/>
                                              </w:divBdr>
                                              <w:divsChild>
                                                <w:div w:id="1651522187">
                                                  <w:marLeft w:val="0"/>
                                                  <w:marRight w:val="0"/>
                                                  <w:marTop w:val="0"/>
                                                  <w:marBottom w:val="0"/>
                                                  <w:divBdr>
                                                    <w:top w:val="none" w:sz="0" w:space="0" w:color="auto"/>
                                                    <w:left w:val="none" w:sz="0" w:space="0" w:color="auto"/>
                                                    <w:bottom w:val="none" w:sz="0" w:space="0" w:color="auto"/>
                                                    <w:right w:val="none" w:sz="0" w:space="0" w:color="auto"/>
                                                  </w:divBdr>
                                                  <w:divsChild>
                                                    <w:div w:id="269164459">
                                                      <w:marLeft w:val="184"/>
                                                      <w:marRight w:val="184"/>
                                                      <w:marTop w:val="0"/>
                                                      <w:marBottom w:val="0"/>
                                                      <w:divBdr>
                                                        <w:top w:val="none" w:sz="0" w:space="0" w:color="auto"/>
                                                        <w:left w:val="none" w:sz="0" w:space="0" w:color="auto"/>
                                                        <w:bottom w:val="none" w:sz="0" w:space="0" w:color="auto"/>
                                                        <w:right w:val="none" w:sz="0" w:space="0" w:color="auto"/>
                                                      </w:divBdr>
                                                      <w:divsChild>
                                                        <w:div w:id="1580485164">
                                                          <w:marLeft w:val="0"/>
                                                          <w:marRight w:val="0"/>
                                                          <w:marTop w:val="0"/>
                                                          <w:marBottom w:val="0"/>
                                                          <w:divBdr>
                                                            <w:top w:val="none" w:sz="0" w:space="0" w:color="auto"/>
                                                            <w:left w:val="none" w:sz="0" w:space="0" w:color="auto"/>
                                                            <w:bottom w:val="none" w:sz="0" w:space="0" w:color="auto"/>
                                                            <w:right w:val="none" w:sz="0" w:space="0" w:color="auto"/>
                                                          </w:divBdr>
                                                          <w:divsChild>
                                                            <w:div w:id="2133279137">
                                                              <w:marLeft w:val="0"/>
                                                              <w:marRight w:val="0"/>
                                                              <w:marTop w:val="0"/>
                                                              <w:marBottom w:val="0"/>
                                                              <w:divBdr>
                                                                <w:top w:val="none" w:sz="0" w:space="0" w:color="auto"/>
                                                                <w:left w:val="none" w:sz="0" w:space="0" w:color="auto"/>
                                                                <w:bottom w:val="none" w:sz="0" w:space="0" w:color="auto"/>
                                                                <w:right w:val="none" w:sz="0" w:space="0" w:color="auto"/>
                                                              </w:divBdr>
                                                              <w:divsChild>
                                                                <w:div w:id="52352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8131575">
                      <w:marLeft w:val="0"/>
                      <w:marRight w:val="0"/>
                      <w:marTop w:val="0"/>
                      <w:marBottom w:val="0"/>
                      <w:divBdr>
                        <w:top w:val="none" w:sz="0" w:space="0" w:color="auto"/>
                        <w:left w:val="none" w:sz="0" w:space="0" w:color="auto"/>
                        <w:bottom w:val="none" w:sz="0" w:space="0" w:color="auto"/>
                        <w:right w:val="none" w:sz="0" w:space="0" w:color="auto"/>
                      </w:divBdr>
                      <w:divsChild>
                        <w:div w:id="530920621">
                          <w:marLeft w:val="0"/>
                          <w:marRight w:val="0"/>
                          <w:marTop w:val="0"/>
                          <w:marBottom w:val="0"/>
                          <w:divBdr>
                            <w:top w:val="none" w:sz="0" w:space="0" w:color="auto"/>
                            <w:left w:val="none" w:sz="0" w:space="0" w:color="auto"/>
                            <w:bottom w:val="none" w:sz="0" w:space="0" w:color="auto"/>
                            <w:right w:val="none" w:sz="0" w:space="0" w:color="auto"/>
                          </w:divBdr>
                          <w:divsChild>
                            <w:div w:id="95814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7003834">
      <w:bodyDiv w:val="1"/>
      <w:marLeft w:val="0"/>
      <w:marRight w:val="0"/>
      <w:marTop w:val="0"/>
      <w:marBottom w:val="0"/>
      <w:divBdr>
        <w:top w:val="none" w:sz="0" w:space="0" w:color="auto"/>
        <w:left w:val="none" w:sz="0" w:space="0" w:color="auto"/>
        <w:bottom w:val="none" w:sz="0" w:space="0" w:color="auto"/>
        <w:right w:val="none" w:sz="0" w:space="0" w:color="auto"/>
      </w:divBdr>
    </w:div>
    <w:div w:id="1832870034">
      <w:bodyDiv w:val="1"/>
      <w:marLeft w:val="0"/>
      <w:marRight w:val="0"/>
      <w:marTop w:val="0"/>
      <w:marBottom w:val="0"/>
      <w:divBdr>
        <w:top w:val="none" w:sz="0" w:space="0" w:color="auto"/>
        <w:left w:val="none" w:sz="0" w:space="0" w:color="auto"/>
        <w:bottom w:val="none" w:sz="0" w:space="0" w:color="auto"/>
        <w:right w:val="none" w:sz="0" w:space="0" w:color="auto"/>
      </w:divBdr>
      <w:divsChild>
        <w:div w:id="1795443260">
          <w:marLeft w:val="0"/>
          <w:marRight w:val="0"/>
          <w:marTop w:val="0"/>
          <w:marBottom w:val="0"/>
          <w:divBdr>
            <w:top w:val="none" w:sz="0" w:space="0" w:color="auto"/>
            <w:left w:val="none" w:sz="0" w:space="0" w:color="auto"/>
            <w:bottom w:val="none" w:sz="0" w:space="0" w:color="auto"/>
            <w:right w:val="none" w:sz="0" w:space="0" w:color="auto"/>
          </w:divBdr>
        </w:div>
      </w:divsChild>
    </w:div>
    <w:div w:id="1854146120">
      <w:bodyDiv w:val="1"/>
      <w:marLeft w:val="0"/>
      <w:marRight w:val="0"/>
      <w:marTop w:val="0"/>
      <w:marBottom w:val="0"/>
      <w:divBdr>
        <w:top w:val="none" w:sz="0" w:space="0" w:color="auto"/>
        <w:left w:val="none" w:sz="0" w:space="0" w:color="auto"/>
        <w:bottom w:val="none" w:sz="0" w:space="0" w:color="auto"/>
        <w:right w:val="none" w:sz="0" w:space="0" w:color="auto"/>
      </w:divBdr>
    </w:div>
    <w:div w:id="1894849495">
      <w:bodyDiv w:val="1"/>
      <w:marLeft w:val="0"/>
      <w:marRight w:val="0"/>
      <w:marTop w:val="0"/>
      <w:marBottom w:val="0"/>
      <w:divBdr>
        <w:top w:val="none" w:sz="0" w:space="0" w:color="auto"/>
        <w:left w:val="none" w:sz="0" w:space="0" w:color="auto"/>
        <w:bottom w:val="none" w:sz="0" w:space="0" w:color="auto"/>
        <w:right w:val="none" w:sz="0" w:space="0" w:color="auto"/>
      </w:divBdr>
    </w:div>
    <w:div w:id="1961839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ow.edu.au/student/learning-co-op/technology-and-software/creating-digital-presentations/" TargetMode="External"/><Relationship Id="rId11" Type="http://schemas.openxmlformats.org/officeDocument/2006/relationships/hyperlink" Target="https://www.mindtools.com/ap5omwt/how-to-build-self-confidence" TargetMode="External"/><Relationship Id="rId5" Type="http://schemas.openxmlformats.org/officeDocument/2006/relationships/hyperlink" Target="https://www.uow.edu.au/student/learning-co-op/assessments/group-work/" TargetMode="External"/><Relationship Id="rId10" Type="http://schemas.openxmlformats.org/officeDocument/2006/relationships/hyperlink" Target="https://www.mindtools.com/ajclj5u/delivering-great-presentations" TargetMode="Externa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4</Pages>
  <Words>1615</Words>
  <Characters>9211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sce</dc:creator>
  <cp:lastModifiedBy>sce</cp:lastModifiedBy>
  <cp:revision>2</cp:revision>
  <dcterms:created xsi:type="dcterms:W3CDTF">2023-03-14T03:49:00Z</dcterms:created>
  <dcterms:modified xsi:type="dcterms:W3CDTF">2023-03-14T04:06:00Z</dcterms:modified>
</cp:coreProperties>
</file>