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2279" w:after="0"/>
        <w:ind w:left="2881" w:right="3475" w:firstLine="0"/>
        <w:jc w:val="both"/>
      </w:pPr>
      <w:r>
        <w:rPr>
          <w:rFonts w:ascii="Times New Roman" w:eastAsia="Times New Roman" w:hAnsi="Times New Roman" w:cs="Times New Roman"/>
          <w:b/>
          <w:color w:val="000000"/>
          <w:spacing w:val="0"/>
          <w:sz w:val="22"/>
          <w:shd w:val="clear" w:color="auto" w:fill="auto"/>
        </w:rPr>
        <w:t xml:space="preserve">            Laboratory Exercise </w:t>
      </w:r>
      <w:r>
        <w:rPr>
          <w:rFonts w:ascii="Times New Roman" w:eastAsia="Times New Roman" w:hAnsi="Times New Roman" w:cs="Times New Roman"/>
          <w:b/>
          <w:color w:val="000000"/>
          <w:spacing w:val="-2147483648"/>
          <w:sz w:val="22"/>
          <w:shd w:val="clear" w:color="auto" w:fill="auto"/>
        </w:rPr>
        <w:t>6</w:t>
      </w:r>
      <w:r>
        <w:rPr>
          <w:rFonts w:ascii="Times New Roman" w:eastAsia="Times New Roman" w:hAnsi="Times New Roman" w:cs="Times New Roman"/>
          <w:b/>
          <w:color w:val="000000"/>
          <w:spacing w:val="0"/>
          <w:sz w:val="22"/>
          <w:shd w:val="clear" w:color="auto" w:fill="auto"/>
        </w:rPr>
        <w:t xml:space="preserve"> </w:t>
      </w:r>
    </w:p>
    <w:p>
      <w:pPr>
        <w:spacing w:before="7" w:after="0"/>
        <w:ind w:left="3558" w:right="3648" w:firstLine="0"/>
        <w:jc w:val="both"/>
      </w:pPr>
      <w:r>
        <w:rPr>
          <w:rFonts w:ascii="Times New Roman" w:eastAsia="Times New Roman" w:hAnsi="Times New Roman" w:cs="Times New Roman"/>
          <w:b/>
          <w:color w:val="000000"/>
          <w:spacing w:val="0"/>
          <w:sz w:val="22"/>
          <w:shd w:val="clear" w:color="auto" w:fill="auto"/>
        </w:rPr>
        <w:t xml:space="preserve">K-Means Clustering </w:t>
      </w:r>
    </w:p>
    <w:p>
      <w:pPr>
        <w:spacing w:before="6572" w:after="0" w:line="254" w:lineRule="exact"/>
        <w:ind w:left="4681" w:right="2258" w:firstLine="0"/>
        <w:jc w:val="left"/>
      </w:pPr>
      <w:r>
        <w:rPr>
          <w:rFonts w:ascii="Times New Roman" w:eastAsia="Times New Roman" w:hAnsi="Times New Roman" w:cs="Times New Roman"/>
          <w:color w:val="000000"/>
          <w:spacing w:val="0"/>
          <w:sz w:val="22"/>
          <w:shd w:val="clear" w:color="auto" w:fill="auto"/>
        </w:rPr>
        <w:t xml:space="preserve">SHARAN VIDASH </w:t>
      </w:r>
      <w:r>
        <w:rPr>
          <w:rFonts w:ascii="Times New Roman" w:eastAsia="Times New Roman" w:hAnsi="Times New Roman" w:cs="Times New Roman"/>
          <w:color w:val="000000"/>
          <w:spacing w:val="-2147483648"/>
          <w:sz w:val="22"/>
          <w:shd w:val="clear" w:color="auto" w:fill="auto"/>
        </w:rPr>
        <w:t>V</w:t>
      </w:r>
      <w:r>
        <w:rPr>
          <w:rFonts w:ascii="Times New Roman" w:eastAsia="Times New Roman" w:hAnsi="Times New Roman" w:cs="Times New Roman"/>
          <w:color w:val="000000"/>
          <w:spacing w:val="0"/>
          <w:sz w:val="22"/>
          <w:shd w:val="clear" w:color="auto" w:fill="auto"/>
        </w:rPr>
        <w:t xml:space="preserve"> </w:t>
      </w:r>
      <w:r>
        <w:rPr>
          <w:rFonts w:ascii="Times New Roman" w:eastAsia="Times New Roman" w:hAnsi="Times New Roman" w:cs="Times New Roman"/>
          <w:color w:val="000000"/>
          <w:spacing w:val="-2147483648"/>
          <w:sz w:val="22"/>
          <w:shd w:val="clear" w:color="auto" w:fill="auto"/>
        </w:rPr>
        <w:t>S</w:t>
      </w:r>
      <w:r>
        <w:rPr>
          <w:rFonts w:ascii="Times New Roman" w:eastAsia="Times New Roman" w:hAnsi="Times New Roman" w:cs="Times New Roman"/>
          <w:color w:val="000000"/>
          <w:spacing w:val="0"/>
          <w:sz w:val="22"/>
          <w:shd w:val="clear" w:color="auto" w:fill="auto"/>
        </w:rPr>
        <w:t xml:space="preserve"> Performed 10/18/2019 Submitted 10/25/2019 </w:t>
      </w:r>
    </w:p>
    <w:p>
      <w:pPr>
        <w:spacing w:before="255" w:after="0" w:line="252" w:lineRule="exact"/>
        <w:ind w:left="4681" w:right="1257" w:firstLine="0"/>
        <w:jc w:val="both"/>
      </w:pPr>
      <w:r>
        <w:rPr>
          <w:rFonts w:ascii="Times New Roman" w:eastAsia="Times New Roman" w:hAnsi="Times New Roman" w:cs="Times New Roman"/>
          <w:color w:val="000000"/>
          <w:spacing w:val="0"/>
          <w:sz w:val="22"/>
          <w:shd w:val="clear" w:color="auto" w:fill="auto"/>
        </w:rPr>
        <w:t xml:space="preserve">Instructor:  Dr.Sonia Lopez Alarcon TA: Stephanie </w:t>
      </w:r>
    </w:p>
    <w:p>
      <w:pPr>
        <w:spacing w:before="262" w:after="0"/>
        <w:ind w:left="4681" w:right="2884" w:firstLine="0"/>
        <w:jc w:val="both"/>
      </w:pPr>
      <w:r>
        <w:rPr>
          <w:rFonts w:ascii="Times New Roman" w:eastAsia="Times New Roman" w:hAnsi="Times New Roman" w:cs="Times New Roman"/>
          <w:color w:val="000000"/>
          <w:spacing w:val="0"/>
          <w:sz w:val="22"/>
          <w:shd w:val="clear" w:color="auto" w:fill="auto"/>
        </w:rPr>
        <w:t xml:space="preserve">Lecture Section </w:t>
      </w:r>
      <w:r>
        <w:rPr>
          <w:rFonts w:ascii="Times New Roman" w:eastAsia="Times New Roman" w:hAnsi="Times New Roman" w:cs="Times New Roman"/>
          <w:color w:val="000000"/>
          <w:spacing w:val="-2147483648"/>
          <w:sz w:val="22"/>
          <w:shd w:val="clear" w:color="auto" w:fill="auto"/>
        </w:rPr>
        <w:t>6</w:t>
      </w:r>
      <w:r>
        <w:rPr>
          <w:rFonts w:ascii="Times New Roman" w:eastAsia="Times New Roman" w:hAnsi="Times New Roman" w:cs="Times New Roman"/>
          <w:color w:val="000000"/>
          <w:spacing w:val="0"/>
          <w:sz w:val="22"/>
          <w:shd w:val="clear" w:color="auto" w:fill="auto"/>
        </w:rPr>
        <w:t xml:space="preserve"> </w:t>
      </w:r>
    </w:p>
    <w:p>
      <w:pPr>
        <w:spacing w:before="10" w:after="0"/>
        <w:ind w:left="4681" w:right="1281" w:firstLine="0"/>
        <w:jc w:val="both"/>
      </w:pPr>
      <w:r>
        <w:rPr>
          <w:rFonts w:ascii="Times New Roman" w:eastAsia="Times New Roman" w:hAnsi="Times New Roman" w:cs="Times New Roman"/>
          <w:color w:val="000000"/>
          <w:spacing w:val="0"/>
          <w:sz w:val="22"/>
          <w:shd w:val="clear" w:color="auto" w:fill="auto"/>
        </w:rPr>
        <w:t xml:space="preserve">Professor:  Dr.Sonia Lopez Alarcon </w:t>
      </w:r>
    </w:p>
    <w:p>
      <w:pPr>
        <w:spacing w:before="328" w:after="0"/>
        <w:ind w:left="0" w:right="8226" w:firstLine="0"/>
        <w:jc w:val="both"/>
      </w:pPr>
      <w:r>
        <w:rPr>
          <w:rFonts w:ascii="Arial" w:eastAsia="Arial" w:hAnsi="Arial" w:cs="Arial"/>
          <w:color w:val="000000"/>
          <w:spacing w:val="0"/>
          <w:sz w:val="2"/>
          <w:shd w:val="clear" w:color="auto" w:fill="FFFFFF"/>
        </w:rPr>
        <w:br w:type="page"/>
      </w:r>
      <w:r>
        <w:rPr>
          <w:rFonts w:ascii="Times New Roman" w:eastAsia="Times New Roman" w:hAnsi="Times New Roman" w:cs="Times New Roman"/>
          <w:b/>
          <w:color w:val="000000"/>
          <w:spacing w:val="0"/>
          <w:sz w:val="22"/>
          <w:shd w:val="clear" w:color="auto" w:fill="auto"/>
        </w:rPr>
        <w:t xml:space="preserve">Abstract: </w:t>
      </w:r>
    </w:p>
    <w:p>
      <w:pPr>
        <w:spacing w:before="156" w:after="0" w:line="274" w:lineRule="exact"/>
        <w:ind w:left="0" w:right="156" w:firstLine="0"/>
        <w:jc w:val="left"/>
      </w:pPr>
      <w:r>
        <w:rPr>
          <w:rFonts w:ascii="Times New Roman" w:eastAsia="Times New Roman" w:hAnsi="Times New Roman" w:cs="Times New Roman"/>
          <w:color w:val="000000"/>
          <w:spacing w:val="0"/>
          <w:sz w:val="22"/>
          <w:shd w:val="clear" w:color="auto" w:fill="auto"/>
        </w:rPr>
        <w:t xml:space="preserve">The program aims </w:t>
      </w:r>
      <w:r>
        <w:rPr>
          <w:rFonts w:ascii="Times New Roman" w:eastAsia="Times New Roman" w:hAnsi="Times New Roman" w:cs="Times New Roman"/>
          <w:color w:val="000000"/>
          <w:spacing w:val="1"/>
          <w:sz w:val="22"/>
          <w:shd w:val="clear" w:color="auto" w:fill="auto"/>
        </w:rPr>
        <w:t>to</w:t>
      </w:r>
      <w:r>
        <w:rPr>
          <w:rFonts w:ascii="Times New Roman" w:eastAsia="Times New Roman" w:hAnsi="Times New Roman" w:cs="Times New Roman"/>
          <w:color w:val="000000"/>
          <w:spacing w:val="0"/>
          <w:sz w:val="22"/>
          <w:shd w:val="clear" w:color="auto" w:fill="auto"/>
        </w:rPr>
        <w:t xml:space="preserve"> execute the k-means clustering algorithm on both the CPU and GPU. The datapoints are classified in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cluster based on the distance from the cluster. The means are updated for each iteration by adding all the points in the cluster and dividing by the total number of points </w:t>
      </w:r>
      <w:r>
        <w:rPr>
          <w:rFonts w:ascii="Times New Roman" w:eastAsia="Times New Roman" w:hAnsi="Times New Roman" w:cs="Times New Roman"/>
          <w:color w:val="000000"/>
          <w:spacing w:val="-2147483648"/>
          <w:sz w:val="22"/>
          <w:shd w:val="clear" w:color="auto" w:fill="auto"/>
        </w:rPr>
        <w:t>I</w:t>
      </w:r>
      <w:r>
        <w:rPr>
          <w:rFonts w:ascii="Times New Roman" w:eastAsia="Times New Roman" w:hAnsi="Times New Roman" w:cs="Times New Roman"/>
          <w:color w:val="000000"/>
          <w:spacing w:val="0"/>
          <w:sz w:val="22"/>
          <w:shd w:val="clear" w:color="auto" w:fill="auto"/>
        </w:rPr>
        <w:t xml:space="preserve"> the cluster. The GPU implementation is implemented with constant memory as it is faster when many threads are accessing the same values. </w:t>
      </w:r>
    </w:p>
    <w:p>
      <w:pPr>
        <w:spacing w:before="195" w:after="0"/>
        <w:ind w:left="0" w:right="7121" w:firstLine="0"/>
        <w:jc w:val="both"/>
      </w:pPr>
      <w:r>
        <w:rPr>
          <w:rFonts w:ascii="Times New Roman" w:eastAsia="Times New Roman" w:hAnsi="Times New Roman" w:cs="Times New Roman"/>
          <w:b/>
          <w:color w:val="000000"/>
          <w:spacing w:val="0"/>
          <w:sz w:val="22"/>
          <w:shd w:val="clear" w:color="auto" w:fill="auto"/>
        </w:rPr>
        <w:t xml:space="preserve">Design Methodology: </w:t>
      </w:r>
    </w:p>
    <w:p>
      <w:pPr>
        <w:spacing w:before="156" w:after="0" w:line="274" w:lineRule="exact"/>
        <w:ind w:left="0" w:right="140" w:firstLine="0"/>
        <w:jc w:val="left"/>
      </w:pPr>
      <w:r>
        <w:rPr>
          <w:rFonts w:ascii="Times New Roman" w:eastAsia="Times New Roman" w:hAnsi="Times New Roman" w:cs="Times New Roman"/>
          <w:color w:val="000000"/>
          <w:spacing w:val="0"/>
          <w:sz w:val="22"/>
          <w:shd w:val="clear" w:color="auto" w:fill="auto"/>
        </w:rPr>
        <w:t xml:space="preserve">The data is initialized by randomizing values using rand() function. Each data point is assigned random clusters by assigning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random value from 0-2 for each data point. The data </w:t>
      </w:r>
      <w:r>
        <w:rPr>
          <w:rFonts w:ascii="Times New Roman" w:eastAsia="Times New Roman" w:hAnsi="Times New Roman" w:cs="Times New Roman"/>
          <w:color w:val="000000"/>
          <w:spacing w:val="1"/>
          <w:sz w:val="22"/>
          <w:shd w:val="clear" w:color="auto" w:fill="auto"/>
        </w:rPr>
        <w:t>is</w:t>
      </w:r>
      <w:r>
        <w:rPr>
          <w:rFonts w:ascii="Times New Roman" w:eastAsia="Times New Roman" w:hAnsi="Times New Roman" w:cs="Times New Roman"/>
          <w:color w:val="000000"/>
          <w:spacing w:val="0"/>
          <w:sz w:val="22"/>
          <w:shd w:val="clear" w:color="auto" w:fill="auto"/>
        </w:rPr>
        <w:t xml:space="preserve"> initialized once and copied to </w:t>
      </w:r>
      <w:r>
        <w:rPr>
          <w:rFonts w:ascii="Times New Roman" w:eastAsia="Times New Roman" w:hAnsi="Times New Roman" w:cs="Times New Roman"/>
          <w:color w:val="000000"/>
          <w:spacing w:val="-2147483648"/>
          <w:sz w:val="22"/>
          <w:shd w:val="clear" w:color="auto" w:fill="auto"/>
        </w:rPr>
        <w:t>2</w:t>
      </w:r>
      <w:r>
        <w:rPr>
          <w:rFonts w:ascii="Times New Roman" w:eastAsia="Times New Roman" w:hAnsi="Times New Roman" w:cs="Times New Roman"/>
          <w:color w:val="000000"/>
          <w:spacing w:val="0"/>
          <w:sz w:val="22"/>
          <w:shd w:val="clear" w:color="auto" w:fill="auto"/>
        </w:rPr>
        <w:t xml:space="preserve"> data locations, one for the CPU and one for the GPU. This is done since the data points are overwritten in the implementations.  </w:t>
      </w:r>
    </w:p>
    <w:p>
      <w:pPr>
        <w:spacing w:before="161" w:after="0" w:line="274" w:lineRule="exact"/>
        <w:ind w:left="0" w:right="137" w:firstLine="0"/>
        <w:jc w:val="left"/>
      </w:pPr>
      <w:r>
        <w:rPr>
          <w:rFonts w:ascii="Times New Roman" w:eastAsia="Times New Roman" w:hAnsi="Times New Roman" w:cs="Times New Roman"/>
          <w:color w:val="000000"/>
          <w:spacing w:val="0"/>
          <w:sz w:val="22"/>
          <w:shd w:val="clear" w:color="auto" w:fill="auto"/>
        </w:rPr>
        <w:t xml:space="preserve">The K-means clustering algorithm was implemented </w:t>
      </w:r>
      <w:r>
        <w:rPr>
          <w:rFonts w:ascii="Times New Roman" w:eastAsia="Times New Roman" w:hAnsi="Times New Roman" w:cs="Times New Roman"/>
          <w:color w:val="000000"/>
          <w:spacing w:val="1"/>
          <w:sz w:val="22"/>
          <w:shd w:val="clear" w:color="auto" w:fill="auto"/>
        </w:rPr>
        <w:t>in</w:t>
      </w:r>
      <w:r>
        <w:rPr>
          <w:rFonts w:ascii="Times New Roman" w:eastAsia="Times New Roman" w:hAnsi="Times New Roman" w:cs="Times New Roman"/>
          <w:color w:val="000000"/>
          <w:spacing w:val="0"/>
          <w:sz w:val="22"/>
          <w:shd w:val="clear" w:color="auto" w:fill="auto"/>
        </w:rPr>
        <w:t xml:space="preserve"> two phases in the CPU. The first part was the assignment of clusters to the data points. Each data point was assigned the cluster based on the closest cluster centre by using the distSq() in the Vector2 Structure. The means of the coordinates were taken from the data point and the centres of the clusters were updated. The whole process was iterated until none of the datapoints are changing clusters. This was achieved by using the altered data member in the Datapoint structure. </w:t>
      </w:r>
    </w:p>
    <w:p>
      <w:pPr>
        <w:spacing w:before="161" w:after="0" w:line="274" w:lineRule="exact"/>
        <w:ind w:left="0" w:right="193" w:firstLine="0"/>
        <w:jc w:val="left"/>
      </w:pPr>
      <w:r>
        <w:rPr>
          <w:rFonts w:ascii="Times New Roman" w:eastAsia="Times New Roman" w:hAnsi="Times New Roman" w:cs="Times New Roman"/>
          <w:color w:val="000000"/>
          <w:spacing w:val="0"/>
          <w:sz w:val="22"/>
          <w:shd w:val="clear" w:color="auto" w:fill="auto"/>
        </w:rPr>
        <w:t xml:space="preserve">The GPU implementation was achieved by assigning the parallel part of the code in the GPU and updating was handled by the host itself. Constant memory is used in the GPU since there are many threads accessing the same values at the same time. Constant memory is cached and has very low latency. Since we are storing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few points, we use constant memory to store the centres of the clusters(means). The data is moved </w:t>
      </w:r>
      <w:r>
        <w:rPr>
          <w:rFonts w:ascii="Times New Roman" w:eastAsia="Times New Roman" w:hAnsi="Times New Roman" w:cs="Times New Roman"/>
          <w:color w:val="000000"/>
          <w:spacing w:val="1"/>
          <w:sz w:val="22"/>
          <w:shd w:val="clear" w:color="auto" w:fill="auto"/>
        </w:rPr>
        <w:t>to</w:t>
      </w:r>
      <w:r>
        <w:rPr>
          <w:rFonts w:ascii="Times New Roman" w:eastAsia="Times New Roman" w:hAnsi="Times New Roman" w:cs="Times New Roman"/>
          <w:color w:val="000000"/>
          <w:spacing w:val="0"/>
          <w:sz w:val="22"/>
          <w:shd w:val="clear" w:color="auto" w:fill="auto"/>
        </w:rPr>
        <w:t xml:space="preserve"> constant memory using MemcpyToSymbol(). Constant memory is declared globally in the .cu file and is updated </w:t>
      </w:r>
      <w:r>
        <w:rPr>
          <w:rFonts w:ascii="Times New Roman" w:eastAsia="Times New Roman" w:hAnsi="Times New Roman" w:cs="Times New Roman"/>
          <w:color w:val="000000"/>
          <w:spacing w:val="1"/>
          <w:sz w:val="22"/>
          <w:shd w:val="clear" w:color="auto" w:fill="auto"/>
        </w:rPr>
        <w:t>in</w:t>
      </w:r>
      <w:r>
        <w:rPr>
          <w:rFonts w:ascii="Times New Roman" w:eastAsia="Times New Roman" w:hAnsi="Times New Roman" w:cs="Times New Roman"/>
          <w:color w:val="000000"/>
          <w:spacing w:val="0"/>
          <w:sz w:val="22"/>
          <w:shd w:val="clear" w:color="auto" w:fill="auto"/>
        </w:rPr>
        <w:t xml:space="preserve"> each iteration. The while loop checks for alteration of data points and stops the iterations when none of the points are changing clusters. </w:t>
      </w:r>
    </w:p>
    <w:p>
      <w:pPr>
        <w:spacing w:before="192" w:after="0"/>
        <w:ind w:left="0" w:right="8361" w:firstLine="0"/>
        <w:jc w:val="both"/>
      </w:pPr>
      <w:r>
        <w:rPr>
          <w:rFonts w:ascii="Times New Roman" w:eastAsia="Times New Roman" w:hAnsi="Times New Roman" w:cs="Times New Roman"/>
          <w:b/>
          <w:color w:val="000000"/>
          <w:spacing w:val="0"/>
          <w:sz w:val="22"/>
          <w:shd w:val="clear" w:color="auto" w:fill="auto"/>
        </w:rPr>
        <w:t xml:space="preserve">Results: </w:t>
      </w:r>
    </w:p>
    <w:p>
      <w:pPr>
        <w:spacing w:before="613" w:after="0"/>
        <w:ind w:left="0" w:right="3156"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228.73pt">
            <v:imagedata r:id="rId4" o:title=""/>
            <w10:anchorlock/>
          </v:shape>
        </w:pict>
      </w:r>
    </w:p>
    <w:p>
      <w:pPr>
        <w:spacing w:before="186" w:after="0"/>
        <w:ind w:left="0" w:right="7295" w:firstLine="0"/>
        <w:jc w:val="both"/>
      </w:pPr>
      <w:r>
        <w:rPr>
          <w:rFonts w:ascii="Calibri" w:eastAsia="Calibri" w:hAnsi="Calibri" w:cs="Calibri"/>
          <w:i/>
          <w:color w:val="44546A"/>
          <w:spacing w:val="0"/>
          <w:sz w:val="18"/>
          <w:shd w:val="clear" w:color="auto" w:fill="auto"/>
        </w:rPr>
        <w:t>Figure 1: Clustering Input</w:t>
      </w:r>
      <w:r>
        <w:rPr>
          <w:rFonts w:ascii="Times New Roman" w:eastAsia="Times New Roman" w:hAnsi="Times New Roman" w:cs="Times New Roman"/>
          <w:b/>
          <w:i/>
          <w:color w:val="44546A"/>
          <w:spacing w:val="0"/>
          <w:sz w:val="18"/>
          <w:shd w:val="clear" w:color="auto" w:fill="auto"/>
        </w:rPr>
        <w:t xml:space="preserve"> </w:t>
      </w:r>
    </w:p>
    <w:p>
      <w:pPr>
        <w:spacing w:before="320" w:after="0"/>
        <w:ind w:left="0" w:right="3264" w:firstLine="0"/>
        <w:jc w:val="both"/>
      </w:pPr>
      <w:r>
        <w:pict>
          <v:shape id="_x0000_i1026" type="#_x0000_t75" style="width:295.62pt;height:228.45pt">
            <v:imagedata r:id="rId5" o:title=""/>
            <w10:anchorlock/>
          </v:shape>
        </w:pict>
      </w:r>
    </w:p>
    <w:p>
      <w:pPr>
        <w:spacing w:before="183" w:after="0"/>
        <w:ind w:left="0" w:right="6825" w:firstLine="0"/>
        <w:jc w:val="both"/>
      </w:pPr>
      <w:r>
        <w:rPr>
          <w:rFonts w:ascii="Calibri" w:eastAsia="Calibri" w:hAnsi="Calibri" w:cs="Calibri"/>
          <w:i/>
          <w:color w:val="44546A"/>
          <w:spacing w:val="0"/>
          <w:sz w:val="18"/>
          <w:shd w:val="clear" w:color="auto" w:fill="auto"/>
        </w:rPr>
        <w:t xml:space="preserve">Figure 2: Clustering Output CPU </w:t>
      </w:r>
    </w:p>
    <w:p>
      <w:pPr>
        <w:spacing w:before="198" w:after="0"/>
        <w:ind w:left="0" w:right="2974" w:firstLine="0"/>
        <w:jc w:val="both"/>
      </w:pPr>
      <w:r>
        <w:pict>
          <v:shape id="_x0000_i1027" type="#_x0000_t75" style="width:310.08pt;height:236.1pt">
            <v:imagedata r:id="rId6" o:title=""/>
            <w10:anchorlock/>
          </v:shape>
        </w:pict>
      </w:r>
    </w:p>
    <w:p>
      <w:pPr>
        <w:spacing w:before="184" w:after="0"/>
        <w:ind w:left="0" w:right="6806" w:firstLine="0"/>
        <w:jc w:val="both"/>
      </w:pPr>
      <w:r>
        <w:rPr>
          <w:rFonts w:ascii="Calibri" w:eastAsia="Calibri" w:hAnsi="Calibri" w:cs="Calibri"/>
          <w:i/>
          <w:color w:val="44546A"/>
          <w:spacing w:val="0"/>
          <w:sz w:val="18"/>
          <w:shd w:val="clear" w:color="auto" w:fill="auto"/>
        </w:rPr>
        <w:t xml:space="preserve">Figure 3: Clustering Output GPU </w:t>
      </w:r>
    </w:p>
    <w:p>
      <w:pPr>
        <w:spacing w:before="320" w:after="0"/>
        <w:ind w:left="0" w:right="150" w:firstLine="0"/>
        <w:jc w:val="both"/>
      </w:pPr>
      <w:r>
        <w:pict>
          <v:shape id="_x0000_i1028" type="#_x0000_t75" style="width:451.3pt;height:177.1pt">
            <v:imagedata r:id="rId7" o:title=""/>
            <w10:anchorlock/>
          </v:shape>
        </w:pict>
      </w:r>
    </w:p>
    <w:p>
      <w:pPr>
        <w:spacing w:before="0" w:after="0" w:line="420" w:lineRule="exact"/>
        <w:ind w:left="0" w:right="6791" w:firstLine="0"/>
        <w:jc w:val="both"/>
      </w:pPr>
      <w:r>
        <w:rPr>
          <w:rFonts w:ascii="Calibri" w:eastAsia="Calibri" w:hAnsi="Calibri" w:cs="Calibri"/>
          <w:i/>
          <w:color w:val="44546A"/>
          <w:spacing w:val="0"/>
          <w:sz w:val="18"/>
          <w:shd w:val="clear" w:color="auto" w:fill="auto"/>
        </w:rPr>
        <w:t xml:space="preserve">Figure 4: Output for size of 2^16 Table 1: Speedup </w:t>
      </w:r>
    </w:p>
    <w:p>
      <w:pPr>
        <w:spacing w:before="184" w:after="0"/>
        <w:ind w:left="0" w:right="0" w:firstLine="0"/>
        <w:jc w:val="both"/>
      </w:pPr>
      <w:r>
        <w:rPr>
          <w:rFonts w:ascii="Arial" w:eastAsia="Arial" w:hAnsi="Arial" w:cs="Arial"/>
          <w:color w:val="000000"/>
          <w:spacing w:val="0"/>
          <w:sz w:val="2"/>
          <w:shd w:val="clear" w:color="auto" w:fill="FFFFFF"/>
        </w:rPr>
        <w:t xml:space="preserve"> </w:t>
      </w:r>
    </w:p>
    <w:tbl>
      <w:tblPr>
        <w:tblW w:w="5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8"/>
        <w:gridCol w:w="1073"/>
        <w:gridCol w:w="1073"/>
        <w:gridCol w:w="1054"/>
        <w:gridCol w:w="1388"/>
      </w:tblGrid>
      <w:tr>
        <w:tblPrEx>
          <w:tblW w:w="5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47"/>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 w:type="dxa"/>
            </w:tcMar>
            <w:vAlign w:val="top"/>
          </w:tcPr>
          <w:p>
            <w:pPr>
              <w:spacing w:before="3" w:after="0"/>
              <w:ind w:left="0" w:right="0" w:firstLine="0"/>
              <w:jc w:val="both"/>
            </w:pPr>
            <w:r>
              <w:rPr>
                <w:rFonts w:ascii="Calibri" w:eastAsia="Calibri" w:hAnsi="Calibri" w:cs="Calibri"/>
                <w:b/>
                <w:color w:val="000000"/>
                <w:spacing w:val="0"/>
                <w:sz w:val="22"/>
                <w:shd w:val="clear" w:color="auto" w:fill="auto"/>
              </w:rPr>
              <w:t xml:space="preserve">Data Size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center"/>
          </w:tcPr>
          <w:p>
            <w:pPr>
              <w:spacing w:before="0" w:after="0" w:line="269" w:lineRule="exact"/>
              <w:ind w:left="0" w:right="0" w:firstLine="0"/>
              <w:jc w:val="left"/>
            </w:pPr>
            <w:r>
              <w:rPr>
                <w:rFonts w:ascii="Calibri" w:eastAsia="Calibri" w:hAnsi="Calibri" w:cs="Calibri"/>
                <w:b/>
                <w:color w:val="000000"/>
                <w:spacing w:val="0"/>
                <w:sz w:val="22"/>
                <w:shd w:val="clear" w:color="auto" w:fill="auto"/>
              </w:rPr>
              <w:t xml:space="preserve">CPU Time(ms)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center"/>
          </w:tcPr>
          <w:p>
            <w:pPr>
              <w:spacing w:before="0" w:after="0" w:line="269" w:lineRule="exact"/>
              <w:ind w:left="0" w:right="0" w:firstLine="0"/>
              <w:jc w:val="left"/>
            </w:pPr>
            <w:r>
              <w:rPr>
                <w:rFonts w:ascii="Calibri" w:eastAsia="Calibri" w:hAnsi="Calibri" w:cs="Calibri"/>
                <w:b/>
                <w:color w:val="000000"/>
                <w:spacing w:val="0"/>
                <w:sz w:val="22"/>
                <w:shd w:val="clear" w:color="auto" w:fill="auto"/>
              </w:rPr>
              <w:t xml:space="preserve">GPU Time(ms)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center"/>
          </w:tcPr>
          <w:p>
            <w:pPr>
              <w:spacing w:before="0" w:after="0" w:line="269" w:lineRule="exact"/>
              <w:ind w:left="0" w:right="0" w:firstLine="0"/>
              <w:jc w:val="left"/>
            </w:pPr>
            <w:r>
              <w:rPr>
                <w:rFonts w:ascii="Calibri" w:eastAsia="Calibri" w:hAnsi="Calibri" w:cs="Calibri"/>
                <w:b/>
                <w:color w:val="000000"/>
                <w:spacing w:val="0"/>
                <w:sz w:val="22"/>
                <w:shd w:val="clear" w:color="auto" w:fill="auto"/>
              </w:rPr>
              <w:t xml:space="preserve">GPU Speedup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center"/>
          </w:tcPr>
          <w:p>
            <w:pPr>
              <w:spacing w:before="0" w:after="0" w:line="269" w:lineRule="exact"/>
              <w:ind w:left="0" w:right="0" w:firstLine="0"/>
              <w:jc w:val="left"/>
            </w:pPr>
            <w:r>
              <w:rPr>
                <w:rFonts w:ascii="Calibri" w:eastAsia="Calibri" w:hAnsi="Calibri" w:cs="Calibri"/>
                <w:b/>
                <w:color w:val="000000"/>
                <w:spacing w:val="-2147483648"/>
                <w:sz w:val="22"/>
                <w:shd w:val="clear" w:color="auto" w:fill="auto"/>
              </w:rPr>
              <w:t>%</w:t>
            </w:r>
            <w:r>
              <w:rPr>
                <w:rFonts w:ascii="Calibri" w:eastAsia="Calibri" w:hAnsi="Calibri" w:cs="Calibri"/>
                <w:b/>
                <w:color w:val="000000"/>
                <w:spacing w:val="0"/>
                <w:sz w:val="22"/>
                <w:shd w:val="clear" w:color="auto" w:fill="auto"/>
              </w:rPr>
              <w:t xml:space="preserve"> Misclassified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3"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32768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9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49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9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13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3.769231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11.3617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3"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65536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100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9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25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4" w:type="dxa"/>
            </w:tcMar>
            <w:vAlign w:val="top"/>
          </w:tcPr>
          <w:p>
            <w:pPr>
              <w:spacing w:before="3" w:after="0"/>
              <w:ind w:left="0" w:right="0" w:firstLine="0"/>
              <w:jc w:val="both"/>
            </w:pPr>
            <w:r>
              <w:rPr>
                <w:rFonts w:ascii="Calibri" w:eastAsia="Calibri" w:hAnsi="Calibri" w:cs="Calibri"/>
                <w:color w:val="000000"/>
                <w:spacing w:val="-2147483648"/>
                <w:sz w:val="22"/>
                <w:shd w:val="clear" w:color="auto" w:fill="auto"/>
              </w:rPr>
              <w:t>4</w:t>
            </w:r>
            <w:r>
              <w:rPr>
                <w:rFonts w:ascii="Calibri" w:eastAsia="Calibri" w:hAnsi="Calibri" w:cs="Calibri"/>
                <w:color w:val="000000"/>
                <w:spacing w:val="0"/>
                <w:sz w:val="22"/>
                <w:shd w:val="clear" w:color="auto" w:fill="auto"/>
              </w:rPr>
              <w:t xml:space="preserve">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11.5036 </w:t>
            </w:r>
          </w:p>
        </w:tc>
      </w:tr>
      <w:tr>
        <w:tblPrEx>
          <w:tblW w:w="5696" w:type="dxa"/>
          <w:tblInd w:w="108" w:type="dxa"/>
          <w:tblLayout w:type="fixed"/>
          <w:tblCellMar>
            <w:left w:w="108" w:type="dxa"/>
            <w:right w:w="108" w:type="dxa"/>
          </w:tblCellMar>
        </w:tblPrEx>
        <w:trPr>
          <w:trHeight w:hRule="exact" w:val="312"/>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131072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183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9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40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3"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4.575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11.4357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262144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458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9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96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4.770833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11.5185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524288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865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179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4.832402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11.5547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 w:type="dxa"/>
            </w:tcMar>
            <w:vAlign w:val="top"/>
          </w:tcPr>
          <w:p>
            <w:pPr>
              <w:spacing w:before="4" w:after="0"/>
              <w:ind w:left="0" w:right="0" w:firstLine="0"/>
              <w:jc w:val="both"/>
            </w:pPr>
            <w:r>
              <w:rPr>
                <w:rFonts w:ascii="Calibri" w:eastAsia="Calibri" w:hAnsi="Calibri" w:cs="Calibri"/>
                <w:color w:val="000000"/>
                <w:spacing w:val="0"/>
                <w:sz w:val="22"/>
                <w:shd w:val="clear" w:color="auto" w:fill="auto"/>
              </w:rPr>
              <w:t xml:space="preserve">1048576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0" w:type="dxa"/>
            </w:tcMar>
            <w:vAlign w:val="top"/>
          </w:tcPr>
          <w:p>
            <w:pPr>
              <w:spacing w:before="4" w:after="0"/>
              <w:ind w:left="0" w:right="0" w:firstLine="0"/>
              <w:jc w:val="both"/>
            </w:pPr>
            <w:r>
              <w:rPr>
                <w:rFonts w:ascii="Calibri" w:eastAsia="Calibri" w:hAnsi="Calibri" w:cs="Calibri"/>
                <w:color w:val="000000"/>
                <w:spacing w:val="0"/>
                <w:sz w:val="22"/>
                <w:shd w:val="clear" w:color="auto" w:fill="auto"/>
              </w:rPr>
              <w:t xml:space="preserve">919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1" w:type="dxa"/>
            </w:tcMar>
            <w:vAlign w:val="top"/>
          </w:tcPr>
          <w:p>
            <w:pPr>
              <w:spacing w:before="4" w:after="0"/>
              <w:ind w:left="0" w:right="0" w:firstLine="0"/>
              <w:jc w:val="both"/>
            </w:pPr>
            <w:r>
              <w:rPr>
                <w:rFonts w:ascii="Calibri" w:eastAsia="Calibri" w:hAnsi="Calibri" w:cs="Calibri"/>
                <w:color w:val="000000"/>
                <w:spacing w:val="0"/>
                <w:sz w:val="22"/>
                <w:shd w:val="clear" w:color="auto" w:fill="auto"/>
              </w:rPr>
              <w:t xml:space="preserve">180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4" w:after="0"/>
              <w:ind w:left="0" w:right="0" w:firstLine="0"/>
              <w:jc w:val="both"/>
            </w:pPr>
            <w:r>
              <w:rPr>
                <w:rFonts w:ascii="Calibri" w:eastAsia="Calibri" w:hAnsi="Calibri" w:cs="Calibri"/>
                <w:color w:val="000000"/>
                <w:spacing w:val="0"/>
                <w:sz w:val="22"/>
                <w:shd w:val="clear" w:color="auto" w:fill="auto"/>
              </w:rPr>
              <w:t xml:space="preserve">5.105556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4" w:after="0"/>
              <w:ind w:left="0" w:right="0" w:firstLine="0"/>
              <w:jc w:val="both"/>
            </w:pPr>
            <w:r>
              <w:rPr>
                <w:rFonts w:ascii="Calibri" w:eastAsia="Calibri" w:hAnsi="Calibri" w:cs="Calibri"/>
                <w:color w:val="000000"/>
                <w:spacing w:val="0"/>
                <w:sz w:val="22"/>
                <w:shd w:val="clear" w:color="auto" w:fill="auto"/>
              </w:rPr>
              <w:t xml:space="preserve">11.5547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2097152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7"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1985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431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4.605568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11.5608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4194304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7"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4812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1"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966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4.981366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11.5922 </w:t>
            </w:r>
          </w:p>
        </w:tc>
      </w:tr>
      <w:tr>
        <w:tblPrEx>
          <w:tblW w:w="5696" w:type="dxa"/>
          <w:tblInd w:w="108" w:type="dxa"/>
          <w:tblLayout w:type="fixed"/>
          <w:tblCellMar>
            <w:left w:w="108" w:type="dxa"/>
            <w:right w:w="108" w:type="dxa"/>
          </w:tblCellMar>
        </w:tblPrEx>
        <w:trPr>
          <w:trHeight w:hRule="exact" w:val="312"/>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8388608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7"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19803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8"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4006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4.943335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11.5779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16777216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7"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47642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8"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9586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4.969956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11.5828 </w:t>
            </w:r>
          </w:p>
        </w:tc>
      </w:tr>
      <w:tr>
        <w:tblPrEx>
          <w:tblW w:w="5696" w:type="dxa"/>
          <w:tblInd w:w="108" w:type="dxa"/>
          <w:tblLayout w:type="fixed"/>
          <w:tblCellMar>
            <w:left w:w="108" w:type="dxa"/>
            <w:right w:w="108" w:type="dxa"/>
          </w:tblCellMar>
        </w:tblPrEx>
        <w:trPr>
          <w:trHeight w:hRule="exact" w:val="310"/>
        </w:trPr>
        <w:tc>
          <w:tcPr>
            <w:tcW w:w="11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33554432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7"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79626 </w:t>
            </w:r>
          </w:p>
        </w:tc>
        <w:tc>
          <w:tcPr>
            <w:tcW w:w="107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8"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15973 </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4.985037 </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4" w:type="dxa"/>
            </w:tcMar>
            <w:vAlign w:val="top"/>
          </w:tcPr>
          <w:p>
            <w:pPr>
              <w:spacing w:before="3" w:after="0"/>
              <w:ind w:left="0" w:right="0" w:firstLine="0"/>
              <w:jc w:val="both"/>
            </w:pPr>
            <w:r>
              <w:rPr>
                <w:rFonts w:ascii="Calibri" w:eastAsia="Calibri" w:hAnsi="Calibri" w:cs="Calibri"/>
                <w:color w:val="000000"/>
                <w:spacing w:val="0"/>
                <w:sz w:val="22"/>
                <w:shd w:val="clear" w:color="auto" w:fill="auto"/>
              </w:rPr>
              <w:t xml:space="preserve">11.5679 </w:t>
            </w:r>
          </w:p>
        </w:tc>
      </w:tr>
    </w:tbl>
    <w:p>
      <w:pPr>
        <w:spacing w:before="604" w:after="0"/>
        <w:ind w:left="2821" w:right="4796" w:firstLine="0"/>
        <w:jc w:val="both"/>
      </w:pPr>
      <w:r>
        <w:rPr>
          <w:rFonts w:ascii="Calibri" w:eastAsia="Calibri" w:hAnsi="Calibri" w:cs="Calibri"/>
          <w:color w:val="595959"/>
          <w:spacing w:val="0"/>
          <w:sz w:val="28"/>
          <w:shd w:val="clear" w:color="auto" w:fill="FFFFFF"/>
        </w:rPr>
        <w:t>GPU Speedup</w:t>
      </w:r>
      <w:r>
        <w:pict>
          <v:shape id="_x0000_s1029" type="#_x0000_t75" style="width:364pt;height:220pt;margin-top:20.69pt;margin-left:70pt;mso-position-horizontal-relative:page;position:absolute;z-index:-251658240">
            <v:imagedata r:id="rId8" o:title=""/>
            <w10:anchorlock/>
          </v:shape>
        </w:pict>
      </w:r>
    </w:p>
    <w:p>
      <w:pPr>
        <w:spacing w:before="0" w:after="0" w:line="519" w:lineRule="exact"/>
        <w:ind w:left="130" w:right="8955" w:firstLine="0"/>
        <w:jc w:val="both"/>
      </w:pPr>
      <w:r>
        <w:rPr>
          <w:rFonts w:ascii="Calibri" w:eastAsia="Calibri" w:hAnsi="Calibri" w:cs="Calibri"/>
          <w:color w:val="595959"/>
          <w:spacing w:val="-2147483648"/>
          <w:sz w:val="18"/>
          <w:shd w:val="clear" w:color="auto" w:fill="FFFFFF"/>
        </w:rPr>
        <w:t xml:space="preserve">6 </w:t>
      </w:r>
      <w:r>
        <w:rPr>
          <w:rFonts w:ascii="Calibri" w:eastAsia="Calibri" w:hAnsi="Calibri" w:cs="Calibri"/>
          <w:color w:val="595959"/>
          <w:spacing w:val="-2147483648"/>
          <w:sz w:val="18"/>
          <w:shd w:val="clear" w:color="auto" w:fill="FFFFFF"/>
        </w:rPr>
        <w:t xml:space="preserve">5 </w:t>
      </w:r>
      <w:r>
        <w:rPr>
          <w:rFonts w:ascii="Calibri" w:eastAsia="Calibri" w:hAnsi="Calibri" w:cs="Calibri"/>
          <w:color w:val="595959"/>
          <w:spacing w:val="-2147483648"/>
          <w:sz w:val="18"/>
          <w:shd w:val="clear" w:color="auto" w:fill="FFFFFF"/>
        </w:rPr>
        <w:t xml:space="preserve">4 </w:t>
      </w:r>
      <w:r>
        <w:rPr>
          <w:rFonts w:ascii="Calibri" w:eastAsia="Calibri" w:hAnsi="Calibri" w:cs="Calibri"/>
          <w:color w:val="595959"/>
          <w:spacing w:val="-2147483648"/>
          <w:sz w:val="18"/>
          <w:shd w:val="clear" w:color="auto" w:fill="FFFFFF"/>
        </w:rPr>
        <w:t xml:space="preserve">3 </w:t>
      </w:r>
      <w:r>
        <w:rPr>
          <w:rFonts w:ascii="Calibri" w:eastAsia="Calibri" w:hAnsi="Calibri" w:cs="Calibri"/>
          <w:color w:val="595959"/>
          <w:spacing w:val="-2147483648"/>
          <w:sz w:val="18"/>
          <w:shd w:val="clear" w:color="auto" w:fill="FFFFFF"/>
        </w:rPr>
        <w:t xml:space="preserve">2 </w:t>
      </w:r>
      <w:r>
        <w:rPr>
          <w:rFonts w:ascii="Calibri" w:eastAsia="Calibri" w:hAnsi="Calibri" w:cs="Calibri"/>
          <w:color w:val="595959"/>
          <w:spacing w:val="-2147483648"/>
          <w:sz w:val="18"/>
          <w:shd w:val="clear" w:color="auto" w:fill="FFFFFF"/>
        </w:rPr>
        <w:t xml:space="preserve">1 </w:t>
      </w:r>
      <w:r>
        <w:rPr>
          <w:rFonts w:ascii="Calibri" w:eastAsia="Calibri" w:hAnsi="Calibri" w:cs="Calibri"/>
          <w:color w:val="595959"/>
          <w:spacing w:val="-2147483648"/>
          <w:sz w:val="18"/>
          <w:shd w:val="clear" w:color="auto" w:fill="FFFFFF"/>
        </w:rPr>
        <w:t>0</w:t>
      </w:r>
    </w:p>
    <w:p>
      <w:pPr>
        <w:spacing w:before="0" w:after="0" w:line="533" w:lineRule="exact"/>
        <w:ind w:left="0" w:right="2195" w:firstLine="342"/>
        <w:jc w:val="both"/>
      </w:pPr>
      <w:r>
        <w:rPr>
          <w:rFonts w:ascii="Calibri" w:eastAsia="Calibri" w:hAnsi="Calibri" w:cs="Calibri"/>
          <w:color w:val="595959"/>
          <w:spacing w:val="-2147483648"/>
          <w:sz w:val="18"/>
          <w:shd w:val="clear" w:color="auto" w:fill="FFFFFF"/>
        </w:rPr>
        <w:t>0</w:t>
      </w:r>
      <w:r>
        <w:rPr>
          <w:rFonts w:ascii="Calibri" w:eastAsia="Calibri" w:hAnsi="Calibri" w:cs="Calibri"/>
          <w:color w:val="595959"/>
          <w:spacing w:val="1106"/>
          <w:sz w:val="18"/>
          <w:shd w:val="clear" w:color="auto" w:fill="FFFFFF"/>
        </w:rPr>
        <w:t xml:space="preserve"> </w:t>
      </w:r>
      <w:r>
        <w:rPr>
          <w:rFonts w:ascii="Calibri" w:eastAsia="Calibri" w:hAnsi="Calibri" w:cs="Calibri"/>
          <w:color w:val="595959"/>
          <w:spacing w:val="0"/>
          <w:sz w:val="18"/>
          <w:shd w:val="clear" w:color="auto" w:fill="FFFFFF"/>
        </w:rPr>
        <w:t>10000000</w:t>
      </w:r>
      <w:r>
        <w:rPr>
          <w:rFonts w:ascii="Calibri" w:eastAsia="Calibri" w:hAnsi="Calibri" w:cs="Calibri"/>
          <w:color w:val="595959"/>
          <w:spacing w:val="787"/>
          <w:sz w:val="18"/>
          <w:shd w:val="clear" w:color="auto" w:fill="FFFFFF"/>
        </w:rPr>
        <w:t xml:space="preserve"> </w:t>
      </w:r>
      <w:r>
        <w:rPr>
          <w:rFonts w:ascii="Calibri" w:eastAsia="Calibri" w:hAnsi="Calibri" w:cs="Calibri"/>
          <w:color w:val="595959"/>
          <w:spacing w:val="0"/>
          <w:sz w:val="18"/>
          <w:shd w:val="clear" w:color="auto" w:fill="FFFFFF"/>
        </w:rPr>
        <w:t>20000000</w:t>
      </w:r>
      <w:r>
        <w:rPr>
          <w:rFonts w:ascii="Calibri" w:eastAsia="Calibri" w:hAnsi="Calibri" w:cs="Calibri"/>
          <w:color w:val="595959"/>
          <w:spacing w:val="787"/>
          <w:sz w:val="18"/>
          <w:shd w:val="clear" w:color="auto" w:fill="FFFFFF"/>
        </w:rPr>
        <w:t xml:space="preserve"> </w:t>
      </w:r>
      <w:r>
        <w:rPr>
          <w:rFonts w:ascii="Calibri" w:eastAsia="Calibri" w:hAnsi="Calibri" w:cs="Calibri"/>
          <w:color w:val="595959"/>
          <w:spacing w:val="0"/>
          <w:sz w:val="18"/>
          <w:shd w:val="clear" w:color="auto" w:fill="FFFFFF"/>
        </w:rPr>
        <w:t>30000000</w:t>
      </w:r>
      <w:r>
        <w:rPr>
          <w:rFonts w:ascii="Calibri" w:eastAsia="Calibri" w:hAnsi="Calibri" w:cs="Calibri"/>
          <w:color w:val="595959"/>
          <w:spacing w:val="787"/>
          <w:sz w:val="18"/>
          <w:shd w:val="clear" w:color="auto" w:fill="FFFFFF"/>
        </w:rPr>
        <w:t xml:space="preserve"> </w:t>
      </w:r>
      <w:r>
        <w:rPr>
          <w:rFonts w:ascii="Calibri" w:eastAsia="Calibri" w:hAnsi="Calibri" w:cs="Calibri"/>
          <w:color w:val="595959"/>
          <w:spacing w:val="0"/>
          <w:sz w:val="18"/>
          <w:shd w:val="clear" w:color="auto" w:fill="FFFFFF"/>
        </w:rPr>
        <w:t xml:space="preserve">40000000 </w:t>
      </w:r>
      <w:r>
        <w:rPr>
          <w:rFonts w:ascii="Calibri" w:eastAsia="Calibri" w:hAnsi="Calibri" w:cs="Calibri"/>
          <w:i/>
          <w:color w:val="44546A"/>
          <w:spacing w:val="0"/>
          <w:sz w:val="18"/>
          <w:shd w:val="clear" w:color="auto" w:fill="auto"/>
        </w:rPr>
        <w:t xml:space="preserve">Figure </w:t>
      </w:r>
      <w:r>
        <w:rPr>
          <w:rFonts w:ascii="Calibri" w:eastAsia="Calibri" w:hAnsi="Calibri" w:cs="Calibri"/>
          <w:i/>
          <w:color w:val="44546A"/>
          <w:spacing w:val="-2147483648"/>
          <w:sz w:val="18"/>
          <w:shd w:val="clear" w:color="auto" w:fill="auto"/>
        </w:rPr>
        <w:t>5</w:t>
      </w:r>
      <w:r>
        <w:rPr>
          <w:rFonts w:ascii="Calibri" w:eastAsia="Calibri" w:hAnsi="Calibri" w:cs="Calibri"/>
          <w:i/>
          <w:color w:val="44546A"/>
          <w:spacing w:val="0"/>
          <w:sz w:val="18"/>
          <w:shd w:val="clear" w:color="auto" w:fill="auto"/>
        </w:rPr>
        <w:t xml:space="preserve"> Speedup plot Size Vs Speedup: </w:t>
      </w:r>
    </w:p>
    <w:p>
      <w:pPr>
        <w:spacing w:before="317" w:after="0"/>
        <w:ind w:left="0" w:right="7739" w:firstLine="0"/>
        <w:jc w:val="both"/>
      </w:pPr>
      <w:r>
        <w:rPr>
          <w:rFonts w:ascii="Calibri" w:eastAsia="Calibri" w:hAnsi="Calibri" w:cs="Calibri"/>
          <w:color w:val="000000"/>
          <w:spacing w:val="0"/>
          <w:sz w:val="22"/>
          <w:shd w:val="clear" w:color="auto" w:fill="auto"/>
        </w:rPr>
        <w:t xml:space="preserve">Result Analysis: </w:t>
      </w:r>
    </w:p>
    <w:p>
      <w:pPr>
        <w:spacing w:before="161" w:after="0" w:line="290" w:lineRule="exact"/>
        <w:ind w:left="0" w:right="149" w:firstLine="0"/>
        <w:jc w:val="left"/>
      </w:pPr>
      <w:r>
        <w:rPr>
          <w:rFonts w:ascii="Calibri" w:eastAsia="Calibri" w:hAnsi="Calibri" w:cs="Calibri"/>
          <w:color w:val="000000"/>
          <w:spacing w:val="0"/>
          <w:sz w:val="22"/>
          <w:shd w:val="clear" w:color="auto" w:fill="auto"/>
        </w:rPr>
        <w:t xml:space="preserve">The results shows that speedup is observed </w:t>
      </w:r>
      <w:r>
        <w:rPr>
          <w:rFonts w:ascii="Calibri" w:eastAsia="Calibri" w:hAnsi="Calibri" w:cs="Calibri"/>
          <w:color w:val="000000"/>
          <w:spacing w:val="1"/>
          <w:sz w:val="22"/>
          <w:shd w:val="clear" w:color="auto" w:fill="auto"/>
        </w:rPr>
        <w:t>on</w:t>
      </w:r>
      <w:r>
        <w:rPr>
          <w:rFonts w:ascii="Calibri" w:eastAsia="Calibri" w:hAnsi="Calibri" w:cs="Calibri"/>
          <w:color w:val="000000"/>
          <w:spacing w:val="0"/>
          <w:sz w:val="22"/>
          <w:shd w:val="clear" w:color="auto" w:fill="auto"/>
        </w:rPr>
        <w:t xml:space="preserve"> the GPU due to uses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parallelism and usage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constant memory. The average speedup is about </w:t>
      </w:r>
      <w:r>
        <w:rPr>
          <w:rFonts w:ascii="Calibri" w:eastAsia="Calibri" w:hAnsi="Calibri" w:cs="Calibri"/>
          <w:color w:val="000000"/>
          <w:spacing w:val="1"/>
          <w:sz w:val="22"/>
          <w:shd w:val="clear" w:color="auto" w:fill="auto"/>
        </w:rPr>
        <w:t>4.</w:t>
      </w:r>
      <w:r>
        <w:rPr>
          <w:rFonts w:ascii="Calibri" w:eastAsia="Calibri" w:hAnsi="Calibri" w:cs="Calibri"/>
          <w:color w:val="000000"/>
          <w:spacing w:val="0"/>
          <w:sz w:val="22"/>
          <w:shd w:val="clear" w:color="auto" w:fill="auto"/>
        </w:rPr>
        <w:t xml:space="preserve"> We also notice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value in the speedup where the speedup is slightly lesser, but once there are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huge number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threads, the GPU performs consistently. </w:t>
      </w:r>
    </w:p>
    <w:p>
      <w:pPr>
        <w:spacing w:before="190" w:after="0"/>
        <w:ind w:left="0" w:right="8116" w:firstLine="0"/>
        <w:jc w:val="both"/>
      </w:pPr>
      <w:r>
        <w:rPr>
          <w:rFonts w:ascii="Times New Roman" w:eastAsia="Times New Roman" w:hAnsi="Times New Roman" w:cs="Times New Roman"/>
          <w:b/>
          <w:color w:val="000000"/>
          <w:spacing w:val="0"/>
          <w:sz w:val="22"/>
          <w:shd w:val="clear" w:color="auto" w:fill="auto"/>
        </w:rPr>
        <w:t xml:space="preserve">Questions: </w:t>
      </w:r>
    </w:p>
    <w:p>
      <w:pPr>
        <w:numPr>
          <w:ilvl w:val="0"/>
          <w:numId w:val="1"/>
        </w:numPr>
        <w:spacing w:before="158" w:after="0" w:line="271" w:lineRule="exact"/>
        <w:ind w:right="410"/>
        <w:jc w:val="left"/>
      </w:pPr>
      <w:r>
        <w:rPr>
          <w:rFonts w:ascii="Times New Roman" w:eastAsia="Times New Roman" w:hAnsi="Times New Roman" w:cs="Times New Roman"/>
          <w:color w:val="000000"/>
          <w:spacing w:val="0"/>
          <w:sz w:val="22"/>
          <w:shd w:val="clear" w:color="auto" w:fill="auto"/>
        </w:rPr>
        <w:t xml:space="preserve">You used constant memory as part of this implementation. Why does it make sense </w:t>
      </w:r>
      <w:r>
        <w:rPr>
          <w:rFonts w:ascii="Times New Roman" w:eastAsia="Times New Roman" w:hAnsi="Times New Roman" w:cs="Times New Roman"/>
          <w:color w:val="000000"/>
          <w:spacing w:val="1"/>
          <w:sz w:val="22"/>
          <w:shd w:val="clear" w:color="auto" w:fill="auto"/>
        </w:rPr>
        <w:t>to</w:t>
      </w:r>
      <w:r>
        <w:rPr>
          <w:rFonts w:ascii="Times New Roman" w:eastAsia="Times New Roman" w:hAnsi="Times New Roman" w:cs="Times New Roman"/>
          <w:color w:val="000000"/>
          <w:spacing w:val="0"/>
          <w:sz w:val="22"/>
          <w:shd w:val="clear" w:color="auto" w:fill="auto"/>
        </w:rPr>
        <w:t xml:space="preserve"> use constant memory for the clusters? What is the maximum number of clusters that you could store in constant memory?   </w:t>
      </w:r>
    </w:p>
    <w:p>
      <w:pPr>
        <w:spacing w:before="192" w:after="0"/>
        <w:ind w:left="360" w:right="8264" w:firstLine="0"/>
        <w:jc w:val="both"/>
      </w:pPr>
      <w:r>
        <w:rPr>
          <w:rFonts w:ascii="Times New Roman" w:eastAsia="Times New Roman" w:hAnsi="Times New Roman" w:cs="Times New Roman"/>
          <w:b/>
          <w:color w:val="000000"/>
          <w:spacing w:val="0"/>
          <w:sz w:val="22"/>
          <w:shd w:val="clear" w:color="auto" w:fill="auto"/>
        </w:rPr>
        <w:t xml:space="preserve">Ans:  </w:t>
      </w:r>
    </w:p>
    <w:p>
      <w:pPr>
        <w:spacing w:before="159" w:after="0" w:line="274" w:lineRule="exact"/>
        <w:ind w:left="360" w:right="126" w:firstLine="0"/>
        <w:jc w:val="both"/>
      </w:pPr>
      <w:r>
        <w:rPr>
          <w:rFonts w:ascii="Times New Roman" w:eastAsia="Times New Roman" w:hAnsi="Times New Roman" w:cs="Times New Roman"/>
          <w:color w:val="000000"/>
          <w:spacing w:val="0"/>
          <w:sz w:val="22"/>
          <w:shd w:val="clear" w:color="auto" w:fill="auto"/>
        </w:rPr>
        <w:t xml:space="preserve">Constant memory was right for implementing as they have very low latency access and are useful when several threads are accessing the same locations repeatedly. Here, during assignment, all the threads are accessing the clusters’ means at the same time.   </w:t>
      </w:r>
    </w:p>
    <w:p>
      <w:pPr>
        <w:spacing w:before="190" w:after="0"/>
        <w:ind w:left="360" w:right="213" w:firstLine="0"/>
        <w:jc w:val="both"/>
      </w:pPr>
      <w:r>
        <w:rPr>
          <w:rFonts w:ascii="Times New Roman" w:eastAsia="Times New Roman" w:hAnsi="Times New Roman" w:cs="Times New Roman"/>
          <w:color w:val="000000"/>
          <w:spacing w:val="0"/>
          <w:sz w:val="22"/>
          <w:shd w:val="clear" w:color="auto" w:fill="auto"/>
        </w:rPr>
        <w:t xml:space="preserve">Each cluster is of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datatype Vector2. Each vector2 occupies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space of </w:t>
      </w:r>
      <w:r>
        <w:rPr>
          <w:rFonts w:ascii="Times New Roman" w:eastAsia="Times New Roman" w:hAnsi="Times New Roman" w:cs="Times New Roman"/>
          <w:color w:val="000000"/>
          <w:spacing w:val="-2147483648"/>
          <w:sz w:val="22"/>
          <w:shd w:val="clear" w:color="auto" w:fill="auto"/>
        </w:rPr>
        <w:t>8</w:t>
      </w:r>
      <w:r>
        <w:rPr>
          <w:rFonts w:ascii="Times New Roman" w:eastAsia="Times New Roman" w:hAnsi="Times New Roman" w:cs="Times New Roman"/>
          <w:color w:val="000000"/>
          <w:spacing w:val="0"/>
          <w:sz w:val="22"/>
          <w:shd w:val="clear" w:color="auto" w:fill="auto"/>
        </w:rPr>
        <w:t xml:space="preserve"> bytes </w:t>
      </w:r>
      <w:r>
        <w:rPr>
          <w:rFonts w:ascii="Times New Roman" w:eastAsia="Times New Roman" w:hAnsi="Times New Roman" w:cs="Times New Roman"/>
          <w:color w:val="000000"/>
          <w:spacing w:val="-2147483648"/>
          <w:sz w:val="22"/>
          <w:shd w:val="clear" w:color="auto" w:fill="auto"/>
        </w:rPr>
        <w:t>(</w:t>
      </w:r>
      <w:r>
        <w:rPr>
          <w:rFonts w:ascii="Times New Roman" w:eastAsia="Times New Roman" w:hAnsi="Times New Roman" w:cs="Times New Roman"/>
          <w:color w:val="000000"/>
          <w:spacing w:val="0"/>
          <w:sz w:val="22"/>
          <w:shd w:val="clear" w:color="auto" w:fill="auto"/>
        </w:rPr>
        <w:t xml:space="preserve"> 2*sizeof(float)). </w:t>
      </w:r>
    </w:p>
    <w:p>
      <w:pPr>
        <w:spacing w:before="163" w:after="0" w:line="271" w:lineRule="exact"/>
        <w:ind w:left="360" w:right="780" w:firstLine="0"/>
        <w:jc w:val="both"/>
      </w:pPr>
      <w:r>
        <w:rPr>
          <w:rFonts w:ascii="Times New Roman" w:eastAsia="Times New Roman" w:hAnsi="Times New Roman" w:cs="Times New Roman"/>
          <w:color w:val="000000"/>
          <w:spacing w:val="0"/>
          <w:sz w:val="22"/>
          <w:shd w:val="clear" w:color="auto" w:fill="auto"/>
        </w:rPr>
        <w:t xml:space="preserve">Constant memory can store maximum 64KB of data, that is 64*1024 </w:t>
      </w:r>
      <w:r>
        <w:rPr>
          <w:rFonts w:ascii="Times New Roman" w:eastAsia="Times New Roman" w:hAnsi="Times New Roman" w:cs="Times New Roman"/>
          <w:color w:val="000000"/>
          <w:spacing w:val="-2147483648"/>
          <w:sz w:val="22"/>
          <w:shd w:val="clear" w:color="auto" w:fill="auto"/>
        </w:rPr>
        <w:t>=</w:t>
      </w:r>
      <w:r>
        <w:rPr>
          <w:rFonts w:ascii="Times New Roman" w:eastAsia="Times New Roman" w:hAnsi="Times New Roman" w:cs="Times New Roman"/>
          <w:color w:val="000000"/>
          <w:spacing w:val="0"/>
          <w:sz w:val="22"/>
          <w:shd w:val="clear" w:color="auto" w:fill="auto"/>
        </w:rPr>
        <w:t xml:space="preserve"> 65536. Therefore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maximum of 8192 clusters can be stored in constant memory. </w:t>
      </w:r>
    </w:p>
    <w:p>
      <w:pPr>
        <w:numPr>
          <w:ilvl w:val="0"/>
          <w:numId w:val="2"/>
        </w:numPr>
        <w:spacing w:before="160" w:after="0" w:line="271" w:lineRule="exact"/>
        <w:ind w:right="736"/>
        <w:jc w:val="both"/>
      </w:pPr>
      <w:r>
        <w:rPr>
          <w:rFonts w:ascii="Times New Roman" w:eastAsia="Times New Roman" w:hAnsi="Times New Roman" w:cs="Times New Roman"/>
          <w:color w:val="000000"/>
          <w:spacing w:val="0"/>
          <w:sz w:val="22"/>
          <w:shd w:val="clear" w:color="auto" w:fill="auto"/>
        </w:rPr>
        <w:t xml:space="preserve">Could you have used constant memory for the data points as well? Make sure that your answers are very specific and include concrete numbers </w:t>
      </w:r>
      <w:r>
        <w:rPr>
          <w:rFonts w:ascii="Times New Roman" w:eastAsia="Times New Roman" w:hAnsi="Times New Roman" w:cs="Times New Roman"/>
          <w:color w:val="000000"/>
          <w:spacing w:val="1"/>
          <w:sz w:val="22"/>
          <w:shd w:val="clear" w:color="auto" w:fill="auto"/>
        </w:rPr>
        <w:t>to</w:t>
      </w:r>
      <w:r>
        <w:rPr>
          <w:rFonts w:ascii="Times New Roman" w:eastAsia="Times New Roman" w:hAnsi="Times New Roman" w:cs="Times New Roman"/>
          <w:color w:val="000000"/>
          <w:spacing w:val="0"/>
          <w:sz w:val="22"/>
          <w:shd w:val="clear" w:color="auto" w:fill="auto"/>
        </w:rPr>
        <w:t xml:space="preserve"> back up your claim.</w:t>
      </w:r>
      <w:r>
        <w:rPr>
          <w:rFonts w:ascii="Times New Roman" w:eastAsia="Times New Roman" w:hAnsi="Times New Roman" w:cs="Times New Roman"/>
          <w:b/>
          <w:color w:val="000000"/>
          <w:spacing w:val="0"/>
          <w:sz w:val="22"/>
          <w:shd w:val="clear" w:color="auto" w:fill="auto"/>
        </w:rPr>
        <w:t xml:space="preserve"> </w:t>
      </w:r>
    </w:p>
    <w:p>
      <w:pPr>
        <w:spacing w:before="195" w:after="0"/>
        <w:ind w:left="360" w:right="8320" w:firstLine="0"/>
        <w:jc w:val="both"/>
      </w:pPr>
      <w:r>
        <w:rPr>
          <w:rFonts w:ascii="Times New Roman" w:eastAsia="Times New Roman" w:hAnsi="Times New Roman" w:cs="Times New Roman"/>
          <w:b/>
          <w:color w:val="000000"/>
          <w:spacing w:val="0"/>
          <w:sz w:val="22"/>
          <w:shd w:val="clear" w:color="auto" w:fill="auto"/>
        </w:rPr>
        <w:t xml:space="preserve">Ans: </w:t>
      </w:r>
    </w:p>
    <w:p>
      <w:pPr>
        <w:spacing w:before="159" w:after="0" w:line="271" w:lineRule="exact"/>
        <w:ind w:left="360" w:right="153" w:firstLine="0"/>
        <w:jc w:val="both"/>
      </w:pPr>
      <w:r>
        <w:rPr>
          <w:rFonts w:ascii="Times New Roman" w:eastAsia="Times New Roman" w:hAnsi="Times New Roman" w:cs="Times New Roman"/>
          <w:color w:val="000000"/>
          <w:spacing w:val="0"/>
          <w:sz w:val="22"/>
          <w:shd w:val="clear" w:color="auto" w:fill="auto"/>
        </w:rPr>
        <w:t xml:space="preserve">There are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huge number of data points and would overfill the constant memory and would not be suitable to use constant memory for the data points.  </w:t>
      </w:r>
    </w:p>
    <w:p>
      <w:pPr>
        <w:spacing w:before="161" w:after="0" w:line="274" w:lineRule="exact"/>
        <w:ind w:left="360" w:right="494" w:firstLine="0"/>
        <w:jc w:val="both"/>
      </w:pPr>
      <w:r>
        <w:rPr>
          <w:rFonts w:ascii="Times New Roman" w:eastAsia="Times New Roman" w:hAnsi="Times New Roman" w:cs="Times New Roman"/>
          <w:color w:val="000000"/>
          <w:spacing w:val="0"/>
          <w:sz w:val="22"/>
          <w:shd w:val="clear" w:color="auto" w:fill="auto"/>
        </w:rPr>
        <w:t xml:space="preserve">Each datapoint is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datatype of Datapoint which occupies 16 bytes (returned by the compiler). Therefore 65536/16 </w:t>
      </w:r>
      <w:r>
        <w:rPr>
          <w:rFonts w:ascii="Times New Roman" w:eastAsia="Times New Roman" w:hAnsi="Times New Roman" w:cs="Times New Roman"/>
          <w:color w:val="000000"/>
          <w:spacing w:val="-2147483648"/>
          <w:sz w:val="22"/>
          <w:shd w:val="clear" w:color="auto" w:fill="auto"/>
        </w:rPr>
        <w:t>=</w:t>
      </w:r>
      <w:r>
        <w:rPr>
          <w:rFonts w:ascii="Times New Roman" w:eastAsia="Times New Roman" w:hAnsi="Times New Roman" w:cs="Times New Roman"/>
          <w:color w:val="000000"/>
          <w:spacing w:val="0"/>
          <w:sz w:val="22"/>
          <w:shd w:val="clear" w:color="auto" w:fill="auto"/>
        </w:rPr>
        <w:t xml:space="preserve"> 4096. 4096 is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limited number of datapoints to store and would not be ideal. The example we have used cover about 65536 points and 4096 points is nowhere close. </w:t>
      </w:r>
    </w:p>
    <w:p>
      <w:pPr>
        <w:spacing w:before="192" w:after="0"/>
        <w:ind w:left="360" w:right="7633" w:firstLine="0"/>
        <w:jc w:val="both"/>
      </w:pPr>
      <w:r>
        <w:rPr>
          <w:rFonts w:ascii="Times New Roman" w:eastAsia="Times New Roman" w:hAnsi="Times New Roman" w:cs="Times New Roman"/>
          <w:b/>
          <w:color w:val="000000"/>
          <w:spacing w:val="0"/>
          <w:sz w:val="22"/>
          <w:shd w:val="clear" w:color="auto" w:fill="auto"/>
        </w:rPr>
        <w:t xml:space="preserve">Conclusion: </w:t>
      </w:r>
    </w:p>
    <w:p>
      <w:pPr>
        <w:spacing w:before="161" w:after="0" w:line="271" w:lineRule="exact"/>
        <w:ind w:left="360" w:right="229" w:firstLine="0"/>
        <w:jc w:val="left"/>
      </w:pPr>
      <w:r>
        <w:rPr>
          <w:rFonts w:ascii="Times New Roman" w:eastAsia="Times New Roman" w:hAnsi="Times New Roman" w:cs="Times New Roman"/>
          <w:color w:val="000000"/>
          <w:spacing w:val="0"/>
          <w:sz w:val="22"/>
          <w:shd w:val="clear" w:color="auto" w:fill="auto"/>
        </w:rPr>
        <w:t xml:space="preserve">Implementations were done on both the CPU and GPU and checked for speedup. The GPU performed better due to the bottlenecking part of the code was parallelizable. The constraints on constant memory was also analysed due to the small size of the constant memory. Using these constraints, proper utilization of the constant memory could be done. There was also an understanding of the parts that GPUs are good at and CPU were good at. This understanding was used to only implement </w:t>
      </w:r>
      <w:r>
        <w:rPr>
          <w:rFonts w:ascii="Times New Roman" w:eastAsia="Times New Roman" w:hAnsi="Times New Roman" w:cs="Times New Roman"/>
          <w:color w:val="000000"/>
          <w:spacing w:val="-2147483648"/>
          <w:sz w:val="22"/>
          <w:shd w:val="clear" w:color="auto" w:fill="auto"/>
        </w:rPr>
        <w:t>a</w:t>
      </w:r>
      <w:r>
        <w:rPr>
          <w:rFonts w:ascii="Times New Roman" w:eastAsia="Times New Roman" w:hAnsi="Times New Roman" w:cs="Times New Roman"/>
          <w:color w:val="000000"/>
          <w:spacing w:val="0"/>
          <w:sz w:val="22"/>
          <w:shd w:val="clear" w:color="auto" w:fill="auto"/>
        </w:rPr>
        <w:t xml:space="preserve"> part of the code on the GPU kernel and the rest was done on the host side code. </w:t>
      </w:r>
    </w:p>
    <w:p>
      <w:pPr>
        <w:spacing w:before="320" w:after="0"/>
        <w:ind w:left="360" w:right="-200" w:firstLine="0"/>
        <w:jc w:val="both"/>
      </w:pPr>
      <w:r>
        <w:pict>
          <v:shape id="_x0000_i1030" type="#_x0000_t75" style="width:450.8pt;height:594.15pt">
            <v:imagedata r:id="rId9" o:title=""/>
            <w10:anchorlock/>
          </v:shape>
        </w:pict>
      </w:r>
    </w:p>
    <w:sectPr>
      <w:pgSz w:w="11906" w:h="16838"/>
      <w:pgMar w:top="1120" w:right="1090" w:bottom="1120" w:left="1440" w:header="720" w:footer="720"/>
      <w:cols w:space="720"/>
      <w:titlePg w:val="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Times New Roman" w:eastAsia="Times New Roman" w:hAnsi="Times New Roman" w:cs="Times New Roman"/>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720"/>
        </w:tabs>
        <w:ind w:left="720" w:hanging="360"/>
      </w:pPr>
      <w:rPr>
        <w:rFonts w:ascii="Times New Roman" w:eastAsia="Times New Roman" w:hAnsi="Times New Roman" w:cs="Times New Roman"/>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