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926D" w14:textId="6BCEA6BF" w:rsidR="005D7B59" w:rsidRPr="005D7B59" w:rsidRDefault="005D7B59" w:rsidP="005D7B59">
      <w:pPr>
        <w:rPr>
          <w:rFonts w:ascii="Times New Roman" w:hAnsi="Times New Roman" w:cs="Times New Roman"/>
          <w:b/>
          <w:bCs/>
          <w:sz w:val="52"/>
          <w:szCs w:val="52"/>
        </w:rPr>
      </w:pPr>
      <w:r w:rsidRPr="005D7B59">
        <w:rPr>
          <w:rFonts w:ascii="Times New Roman" w:hAnsi="Times New Roman" w:cs="Times New Roman"/>
          <w:b/>
          <w:bCs/>
          <w:sz w:val="52"/>
          <w:szCs w:val="52"/>
        </w:rPr>
        <w:t>Retail Sales</w:t>
      </w:r>
      <w:r w:rsidRPr="005D7B59">
        <w:rPr>
          <w:rFonts w:ascii="Times New Roman" w:hAnsi="Times New Roman" w:cs="Times New Roman"/>
          <w:b/>
          <w:bCs/>
          <w:sz w:val="52"/>
          <w:szCs w:val="52"/>
        </w:rPr>
        <w:t xml:space="preserve"> </w:t>
      </w:r>
      <w:r w:rsidRPr="005D7B59">
        <w:rPr>
          <w:rFonts w:ascii="Times New Roman" w:hAnsi="Times New Roman" w:cs="Times New Roman"/>
          <w:b/>
          <w:bCs/>
          <w:sz w:val="52"/>
          <w:szCs w:val="52"/>
        </w:rPr>
        <w:t xml:space="preserve">– </w:t>
      </w:r>
      <w:r w:rsidRPr="005D7B59">
        <w:rPr>
          <w:rFonts w:ascii="Times New Roman" w:hAnsi="Times New Roman" w:cs="Times New Roman"/>
          <w:b/>
          <w:bCs/>
          <w:sz w:val="52"/>
          <w:szCs w:val="52"/>
        </w:rPr>
        <w:t>Analysis Report</w:t>
      </w:r>
    </w:p>
    <w:p w14:paraId="01B84654" w14:textId="77777777" w:rsidR="005D7B59" w:rsidRPr="005D7B59" w:rsidRDefault="005D7B59" w:rsidP="005D7B59">
      <w:pPr>
        <w:rPr>
          <w:rFonts w:ascii="Times New Roman" w:hAnsi="Times New Roman" w:cs="Times New Roman"/>
          <w:b/>
          <w:bCs/>
          <w:sz w:val="32"/>
          <w:szCs w:val="32"/>
          <w:u w:val="single"/>
        </w:rPr>
      </w:pPr>
      <w:r w:rsidRPr="005D7B59">
        <w:rPr>
          <w:rFonts w:ascii="Times New Roman" w:hAnsi="Times New Roman" w:cs="Times New Roman"/>
          <w:b/>
          <w:bCs/>
          <w:sz w:val="32"/>
          <w:szCs w:val="32"/>
          <w:u w:val="single"/>
        </w:rPr>
        <w:t>KPI Summary</w:t>
      </w:r>
    </w:p>
    <w:p w14:paraId="156EB91E" w14:textId="77777777" w:rsidR="005D7B59" w:rsidRPr="005D7B59" w:rsidRDefault="005D7B59" w:rsidP="005D7B59">
      <w:pPr>
        <w:numPr>
          <w:ilvl w:val="0"/>
          <w:numId w:val="1"/>
        </w:numPr>
        <w:rPr>
          <w:rFonts w:ascii="Times New Roman" w:hAnsi="Times New Roman" w:cs="Times New Roman"/>
        </w:rPr>
      </w:pPr>
      <w:r w:rsidRPr="005D7B59">
        <w:rPr>
          <w:rFonts w:ascii="Times New Roman" w:hAnsi="Times New Roman" w:cs="Times New Roman"/>
          <w:b/>
          <w:bCs/>
        </w:rPr>
        <w:t>Revenue:</w:t>
      </w:r>
      <w:r w:rsidRPr="005D7B59">
        <w:rPr>
          <w:rFonts w:ascii="Times New Roman" w:hAnsi="Times New Roman" w:cs="Times New Roman"/>
        </w:rPr>
        <w:t xml:space="preserve"> $32.09 Million</w:t>
      </w:r>
    </w:p>
    <w:p w14:paraId="53C07B02" w14:textId="77777777" w:rsidR="005D7B59" w:rsidRPr="005D7B59" w:rsidRDefault="005D7B59" w:rsidP="005D7B59">
      <w:pPr>
        <w:numPr>
          <w:ilvl w:val="0"/>
          <w:numId w:val="1"/>
        </w:numPr>
        <w:rPr>
          <w:rFonts w:ascii="Times New Roman" w:hAnsi="Times New Roman" w:cs="Times New Roman"/>
        </w:rPr>
      </w:pPr>
      <w:r w:rsidRPr="005D7B59">
        <w:rPr>
          <w:rFonts w:ascii="Times New Roman" w:hAnsi="Times New Roman" w:cs="Times New Roman"/>
          <w:b/>
          <w:bCs/>
        </w:rPr>
        <w:t>Profit:</w:t>
      </w:r>
      <w:r w:rsidRPr="005D7B59">
        <w:rPr>
          <w:rFonts w:ascii="Times New Roman" w:hAnsi="Times New Roman" w:cs="Times New Roman"/>
        </w:rPr>
        <w:t xml:space="preserve"> $9.42 Million</w:t>
      </w:r>
    </w:p>
    <w:p w14:paraId="1A3BD4AB" w14:textId="77777777" w:rsidR="005D7B59" w:rsidRPr="005D7B59" w:rsidRDefault="005D7B59" w:rsidP="005D7B59">
      <w:pPr>
        <w:numPr>
          <w:ilvl w:val="0"/>
          <w:numId w:val="1"/>
        </w:numPr>
        <w:rPr>
          <w:rFonts w:ascii="Times New Roman" w:hAnsi="Times New Roman" w:cs="Times New Roman"/>
        </w:rPr>
      </w:pPr>
      <w:r w:rsidRPr="005D7B59">
        <w:rPr>
          <w:rFonts w:ascii="Times New Roman" w:hAnsi="Times New Roman" w:cs="Times New Roman"/>
          <w:b/>
          <w:bCs/>
        </w:rPr>
        <w:t>Average Order Value (AOV):</w:t>
      </w:r>
      <w:r w:rsidRPr="005D7B59">
        <w:rPr>
          <w:rFonts w:ascii="Times New Roman" w:hAnsi="Times New Roman" w:cs="Times New Roman"/>
        </w:rPr>
        <w:t xml:space="preserve"> $401</w:t>
      </w:r>
    </w:p>
    <w:p w14:paraId="045A6EE7" w14:textId="77777777" w:rsidR="005D7B59" w:rsidRPr="005D7B59" w:rsidRDefault="005D7B59" w:rsidP="005D7B59">
      <w:pPr>
        <w:numPr>
          <w:ilvl w:val="0"/>
          <w:numId w:val="1"/>
        </w:numPr>
        <w:rPr>
          <w:rFonts w:ascii="Times New Roman" w:hAnsi="Times New Roman" w:cs="Times New Roman"/>
        </w:rPr>
      </w:pPr>
      <w:r w:rsidRPr="005D7B59">
        <w:rPr>
          <w:rFonts w:ascii="Times New Roman" w:hAnsi="Times New Roman" w:cs="Times New Roman"/>
          <w:b/>
          <w:bCs/>
        </w:rPr>
        <w:t>Total Orders:</w:t>
      </w:r>
      <w:r w:rsidRPr="005D7B59">
        <w:rPr>
          <w:rFonts w:ascii="Times New Roman" w:hAnsi="Times New Roman" w:cs="Times New Roman"/>
        </w:rPr>
        <w:t xml:space="preserve"> 80,000</w:t>
      </w:r>
    </w:p>
    <w:p w14:paraId="1C5D5209" w14:textId="77777777" w:rsidR="005D7B59" w:rsidRPr="005D7B59" w:rsidRDefault="005D7B59" w:rsidP="005D7B59">
      <w:pPr>
        <w:rPr>
          <w:rFonts w:ascii="Times New Roman" w:hAnsi="Times New Roman" w:cs="Times New Roman"/>
          <w:b/>
          <w:bCs/>
          <w:sz w:val="32"/>
          <w:szCs w:val="32"/>
          <w:u w:val="single"/>
        </w:rPr>
      </w:pPr>
      <w:r w:rsidRPr="005D7B59">
        <w:rPr>
          <w:rFonts w:ascii="Times New Roman" w:hAnsi="Times New Roman" w:cs="Times New Roman"/>
          <w:b/>
          <w:bCs/>
          <w:sz w:val="32"/>
          <w:szCs w:val="32"/>
          <w:u w:val="single"/>
        </w:rPr>
        <w:t>Top 5 Insights</w:t>
      </w:r>
    </w:p>
    <w:p w14:paraId="4320ED00"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1. Strong Business Performance</w:t>
      </w:r>
    </w:p>
    <w:p w14:paraId="6130E8A6"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 xml:space="preserve">The company generated </w:t>
      </w:r>
      <w:r w:rsidRPr="005D7B59">
        <w:rPr>
          <w:rFonts w:ascii="Times New Roman" w:hAnsi="Times New Roman" w:cs="Times New Roman"/>
          <w:b/>
          <w:bCs/>
        </w:rPr>
        <w:t>$32.09M revenue</w:t>
      </w:r>
      <w:r w:rsidRPr="005D7B59">
        <w:rPr>
          <w:rFonts w:ascii="Times New Roman" w:hAnsi="Times New Roman" w:cs="Times New Roman"/>
        </w:rPr>
        <w:t xml:space="preserve"> and </w:t>
      </w:r>
      <w:r w:rsidRPr="005D7B59">
        <w:rPr>
          <w:rFonts w:ascii="Times New Roman" w:hAnsi="Times New Roman" w:cs="Times New Roman"/>
          <w:b/>
          <w:bCs/>
        </w:rPr>
        <w:t>$9.42M profit</w:t>
      </w:r>
      <w:r w:rsidRPr="005D7B59">
        <w:rPr>
          <w:rFonts w:ascii="Times New Roman" w:hAnsi="Times New Roman" w:cs="Times New Roman"/>
        </w:rPr>
        <w:t>, indicating healthy business growth.</w:t>
      </w:r>
    </w:p>
    <w:p w14:paraId="2C5A055E"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2. December is the Peak Sales Month</w:t>
      </w:r>
    </w:p>
    <w:p w14:paraId="148CB18E"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 xml:space="preserve">Sales reached their highest level in </w:t>
      </w:r>
      <w:r w:rsidRPr="005D7B59">
        <w:rPr>
          <w:rFonts w:ascii="Times New Roman" w:hAnsi="Times New Roman" w:cs="Times New Roman"/>
          <w:b/>
          <w:bCs/>
        </w:rPr>
        <w:t>December</w:t>
      </w:r>
      <w:r w:rsidRPr="005D7B59">
        <w:rPr>
          <w:rFonts w:ascii="Times New Roman" w:hAnsi="Times New Roman" w:cs="Times New Roman"/>
        </w:rPr>
        <w:t>, showing strong seasonal demand.</w:t>
      </w:r>
    </w:p>
    <w:p w14:paraId="74845638"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3. Technology Drives Revenue</w:t>
      </w:r>
    </w:p>
    <w:p w14:paraId="13ECA70B"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 xml:space="preserve">The </w:t>
      </w:r>
      <w:r w:rsidRPr="005D7B59">
        <w:rPr>
          <w:rFonts w:ascii="Times New Roman" w:hAnsi="Times New Roman" w:cs="Times New Roman"/>
          <w:b/>
          <w:bCs/>
        </w:rPr>
        <w:t>Technology</w:t>
      </w:r>
      <w:r w:rsidRPr="005D7B59">
        <w:rPr>
          <w:rFonts w:ascii="Times New Roman" w:hAnsi="Times New Roman" w:cs="Times New Roman"/>
        </w:rPr>
        <w:t xml:space="preserve"> category generated the highest sales among all product categories.</w:t>
      </w:r>
    </w:p>
    <w:p w14:paraId="78D11ED8"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4. Laptops are the Best-Selling Products</w:t>
      </w:r>
    </w:p>
    <w:p w14:paraId="09993A1C"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 xml:space="preserve">Among all sub-categories, </w:t>
      </w:r>
      <w:r w:rsidRPr="005D7B59">
        <w:rPr>
          <w:rFonts w:ascii="Times New Roman" w:hAnsi="Times New Roman" w:cs="Times New Roman"/>
          <w:b/>
          <w:bCs/>
        </w:rPr>
        <w:t>Laptops</w:t>
      </w:r>
      <w:r w:rsidRPr="005D7B59">
        <w:rPr>
          <w:rFonts w:ascii="Times New Roman" w:hAnsi="Times New Roman" w:cs="Times New Roman"/>
        </w:rPr>
        <w:t xml:space="preserve"> contributed the highest sales revenue.</w:t>
      </w:r>
    </w:p>
    <w:p w14:paraId="5656FE8A"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5. Key Customers and Regions Matter</w:t>
      </w:r>
    </w:p>
    <w:p w14:paraId="626FE114" w14:textId="77777777" w:rsidR="005D7B59" w:rsidRPr="005D7B59" w:rsidRDefault="005D7B59" w:rsidP="005D7B59">
      <w:pPr>
        <w:numPr>
          <w:ilvl w:val="0"/>
          <w:numId w:val="2"/>
        </w:numPr>
        <w:rPr>
          <w:rFonts w:ascii="Times New Roman" w:hAnsi="Times New Roman" w:cs="Times New Roman"/>
        </w:rPr>
      </w:pPr>
      <w:r w:rsidRPr="005D7B59">
        <w:rPr>
          <w:rFonts w:ascii="Times New Roman" w:hAnsi="Times New Roman" w:cs="Times New Roman"/>
          <w:b/>
          <w:bCs/>
        </w:rPr>
        <w:t>Linda Hernandez</w:t>
      </w:r>
      <w:r w:rsidRPr="005D7B59">
        <w:rPr>
          <w:rFonts w:ascii="Times New Roman" w:hAnsi="Times New Roman" w:cs="Times New Roman"/>
        </w:rPr>
        <w:t xml:space="preserve"> is the highest-value customer.</w:t>
      </w:r>
    </w:p>
    <w:p w14:paraId="791A9A26" w14:textId="77777777" w:rsidR="005D7B59" w:rsidRPr="005D7B59" w:rsidRDefault="005D7B59" w:rsidP="005D7B59">
      <w:pPr>
        <w:numPr>
          <w:ilvl w:val="0"/>
          <w:numId w:val="2"/>
        </w:numPr>
        <w:rPr>
          <w:rFonts w:ascii="Times New Roman" w:hAnsi="Times New Roman" w:cs="Times New Roman"/>
        </w:rPr>
      </w:pPr>
      <w:r w:rsidRPr="005D7B59">
        <w:rPr>
          <w:rFonts w:ascii="Times New Roman" w:hAnsi="Times New Roman" w:cs="Times New Roman"/>
          <w:b/>
          <w:bCs/>
        </w:rPr>
        <w:t>North America East</w:t>
      </w:r>
      <w:r w:rsidRPr="005D7B59">
        <w:rPr>
          <w:rFonts w:ascii="Times New Roman" w:hAnsi="Times New Roman" w:cs="Times New Roman"/>
        </w:rPr>
        <w:t xml:space="preserve"> is the top-performing region.</w:t>
      </w:r>
    </w:p>
    <w:p w14:paraId="0C989480" w14:textId="77777777" w:rsidR="005D7B59" w:rsidRPr="005D7B59" w:rsidRDefault="005D7B59" w:rsidP="005D7B59">
      <w:pPr>
        <w:numPr>
          <w:ilvl w:val="0"/>
          <w:numId w:val="2"/>
        </w:numPr>
        <w:rPr>
          <w:rFonts w:ascii="Times New Roman" w:hAnsi="Times New Roman" w:cs="Times New Roman"/>
        </w:rPr>
      </w:pPr>
      <w:r w:rsidRPr="005D7B59">
        <w:rPr>
          <w:rFonts w:ascii="Times New Roman" w:hAnsi="Times New Roman" w:cs="Times New Roman"/>
        </w:rPr>
        <w:t xml:space="preserve">The </w:t>
      </w:r>
      <w:r w:rsidRPr="005D7B59">
        <w:rPr>
          <w:rFonts w:ascii="Times New Roman" w:hAnsi="Times New Roman" w:cs="Times New Roman"/>
          <w:b/>
          <w:bCs/>
        </w:rPr>
        <w:t>Top 10 customers</w:t>
      </w:r>
      <w:r w:rsidRPr="005D7B59">
        <w:rPr>
          <w:rFonts w:ascii="Times New Roman" w:hAnsi="Times New Roman" w:cs="Times New Roman"/>
        </w:rPr>
        <w:t xml:space="preserve"> contribute significantly to total sales.</w:t>
      </w:r>
    </w:p>
    <w:p w14:paraId="5485AD2B" w14:textId="77777777" w:rsidR="005D7B59" w:rsidRPr="005D7B59" w:rsidRDefault="005D7B59" w:rsidP="005D7B59">
      <w:pPr>
        <w:rPr>
          <w:rFonts w:ascii="Times New Roman" w:hAnsi="Times New Roman" w:cs="Times New Roman"/>
          <w:b/>
          <w:bCs/>
          <w:sz w:val="32"/>
          <w:szCs w:val="32"/>
          <w:u w:val="single"/>
        </w:rPr>
      </w:pPr>
      <w:r w:rsidRPr="005D7B59">
        <w:rPr>
          <w:rFonts w:ascii="Times New Roman" w:hAnsi="Times New Roman" w:cs="Times New Roman"/>
          <w:b/>
          <w:bCs/>
          <w:sz w:val="32"/>
          <w:szCs w:val="32"/>
          <w:u w:val="single"/>
        </w:rPr>
        <w:t>Recommendations</w:t>
      </w:r>
    </w:p>
    <w:p w14:paraId="27512D14"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1. Focus on Technology Products</w:t>
      </w:r>
    </w:p>
    <w:p w14:paraId="703B25AA"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Increase marketing and inventory for Technology products, especially Laptops.</w:t>
      </w:r>
    </w:p>
    <w:p w14:paraId="2820DCF3"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2. Prepare for December Demand</w:t>
      </w:r>
    </w:p>
    <w:p w14:paraId="0FC9293A"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Plan promotions and stock levels in advance to maximize holiday-season sales.</w:t>
      </w:r>
    </w:p>
    <w:p w14:paraId="333F4C78" w14:textId="77777777" w:rsidR="005D7B59" w:rsidRPr="005D7B59" w:rsidRDefault="005D7B59" w:rsidP="005D7B59">
      <w:pPr>
        <w:rPr>
          <w:rFonts w:ascii="Times New Roman" w:hAnsi="Times New Roman" w:cs="Times New Roman"/>
          <w:b/>
          <w:bCs/>
        </w:rPr>
      </w:pPr>
      <w:r w:rsidRPr="005D7B59">
        <w:rPr>
          <w:rFonts w:ascii="Times New Roman" w:hAnsi="Times New Roman" w:cs="Times New Roman"/>
          <w:b/>
          <w:bCs/>
        </w:rPr>
        <w:t>3. Retain High-Value Customers</w:t>
      </w:r>
    </w:p>
    <w:p w14:paraId="1E656C7D" w14:textId="77777777" w:rsidR="005D7B59" w:rsidRPr="005D7B59" w:rsidRDefault="005D7B59" w:rsidP="005D7B59">
      <w:pPr>
        <w:rPr>
          <w:rFonts w:ascii="Times New Roman" w:hAnsi="Times New Roman" w:cs="Times New Roman"/>
        </w:rPr>
      </w:pPr>
      <w:r w:rsidRPr="005D7B59">
        <w:rPr>
          <w:rFonts w:ascii="Times New Roman" w:hAnsi="Times New Roman" w:cs="Times New Roman"/>
        </w:rPr>
        <w:t>Offer loyalty programs and personalized promotions to top customers.</w:t>
      </w:r>
    </w:p>
    <w:p w14:paraId="56167872" w14:textId="77777777" w:rsidR="00B158F7" w:rsidRDefault="005D7B59">
      <w:pPr>
        <w:rPr>
          <w:rFonts w:ascii="Times New Roman" w:hAnsi="Times New Roman" w:cs="Times New Roman"/>
          <w:b/>
          <w:bCs/>
          <w:sz w:val="32"/>
          <w:szCs w:val="32"/>
          <w:u w:val="single"/>
        </w:rPr>
      </w:pPr>
      <w:r w:rsidRPr="005D7B59">
        <w:rPr>
          <w:rFonts w:ascii="Times New Roman" w:hAnsi="Times New Roman" w:cs="Times New Roman"/>
          <w:b/>
          <w:bCs/>
          <w:sz w:val="32"/>
          <w:szCs w:val="32"/>
          <w:u w:val="single"/>
        </w:rPr>
        <w:t>Conclusion</w:t>
      </w:r>
    </w:p>
    <w:p w14:paraId="3C12DA48" w14:textId="77B42C5A" w:rsidR="00A97C67" w:rsidRPr="00B158F7" w:rsidRDefault="00B158F7">
      <w:pPr>
        <w:rPr>
          <w:rFonts w:ascii="Times New Roman" w:hAnsi="Times New Roman" w:cs="Times New Roman"/>
          <w:b/>
          <w:bCs/>
          <w:sz w:val="32"/>
          <w:szCs w:val="32"/>
          <w:u w:val="single"/>
        </w:rPr>
      </w:pPr>
      <w:r w:rsidRPr="00B158F7">
        <w:rPr>
          <w:rFonts w:ascii="Times New Roman" w:hAnsi="Times New Roman" w:cs="Times New Roman"/>
        </w:rPr>
        <w:lastRenderedPageBreak/>
        <w:t>The analysis shows strong business performance with Technology products, December sales, key customers, and North America East acting as major growth drivers. Focusing on these areas can help increase future revenue and profitability.</w:t>
      </w:r>
    </w:p>
    <w:sectPr w:rsidR="00A97C67" w:rsidRPr="00B15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5634"/>
    <w:multiLevelType w:val="multilevel"/>
    <w:tmpl w:val="8AA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4466A"/>
    <w:multiLevelType w:val="multilevel"/>
    <w:tmpl w:val="43A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335669">
    <w:abstractNumId w:val="0"/>
  </w:num>
  <w:num w:numId="2" w16cid:durableId="75617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59"/>
    <w:rsid w:val="001F12AC"/>
    <w:rsid w:val="005D7B59"/>
    <w:rsid w:val="0084512C"/>
    <w:rsid w:val="00A97C67"/>
    <w:rsid w:val="00B15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2F5A"/>
  <w15:chartTrackingRefBased/>
  <w15:docId w15:val="{952127AB-8F8A-4698-A0D9-8A321D6F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B59"/>
    <w:rPr>
      <w:rFonts w:eastAsiaTheme="majorEastAsia" w:cstheme="majorBidi"/>
      <w:color w:val="272727" w:themeColor="text1" w:themeTint="D8"/>
    </w:rPr>
  </w:style>
  <w:style w:type="paragraph" w:styleId="Title">
    <w:name w:val="Title"/>
    <w:basedOn w:val="Normal"/>
    <w:next w:val="Normal"/>
    <w:link w:val="TitleChar"/>
    <w:uiPriority w:val="10"/>
    <w:qFormat/>
    <w:rsid w:val="005D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B59"/>
    <w:pPr>
      <w:spacing w:before="160"/>
      <w:jc w:val="center"/>
    </w:pPr>
    <w:rPr>
      <w:i/>
      <w:iCs/>
      <w:color w:val="404040" w:themeColor="text1" w:themeTint="BF"/>
    </w:rPr>
  </w:style>
  <w:style w:type="character" w:customStyle="1" w:styleId="QuoteChar">
    <w:name w:val="Quote Char"/>
    <w:basedOn w:val="DefaultParagraphFont"/>
    <w:link w:val="Quote"/>
    <w:uiPriority w:val="29"/>
    <w:rsid w:val="005D7B59"/>
    <w:rPr>
      <w:i/>
      <w:iCs/>
      <w:color w:val="404040" w:themeColor="text1" w:themeTint="BF"/>
    </w:rPr>
  </w:style>
  <w:style w:type="paragraph" w:styleId="ListParagraph">
    <w:name w:val="List Paragraph"/>
    <w:basedOn w:val="Normal"/>
    <w:uiPriority w:val="34"/>
    <w:qFormat/>
    <w:rsid w:val="005D7B59"/>
    <w:pPr>
      <w:ind w:left="720"/>
      <w:contextualSpacing/>
    </w:pPr>
  </w:style>
  <w:style w:type="character" w:styleId="IntenseEmphasis">
    <w:name w:val="Intense Emphasis"/>
    <w:basedOn w:val="DefaultParagraphFont"/>
    <w:uiPriority w:val="21"/>
    <w:qFormat/>
    <w:rsid w:val="005D7B59"/>
    <w:rPr>
      <w:i/>
      <w:iCs/>
      <w:color w:val="0F4761" w:themeColor="accent1" w:themeShade="BF"/>
    </w:rPr>
  </w:style>
  <w:style w:type="paragraph" w:styleId="IntenseQuote">
    <w:name w:val="Intense Quote"/>
    <w:basedOn w:val="Normal"/>
    <w:next w:val="Normal"/>
    <w:link w:val="IntenseQuoteChar"/>
    <w:uiPriority w:val="30"/>
    <w:qFormat/>
    <w:rsid w:val="005D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B59"/>
    <w:rPr>
      <w:i/>
      <w:iCs/>
      <w:color w:val="0F4761" w:themeColor="accent1" w:themeShade="BF"/>
    </w:rPr>
  </w:style>
  <w:style w:type="character" w:styleId="IntenseReference">
    <w:name w:val="Intense Reference"/>
    <w:basedOn w:val="DefaultParagraphFont"/>
    <w:uiPriority w:val="32"/>
    <w:qFormat/>
    <w:rsid w:val="005D7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AP</dc:creator>
  <cp:keywords/>
  <dc:description/>
  <cp:lastModifiedBy>Sharanya AP</cp:lastModifiedBy>
  <cp:revision>2</cp:revision>
  <dcterms:created xsi:type="dcterms:W3CDTF">2026-06-23T16:19:00Z</dcterms:created>
  <dcterms:modified xsi:type="dcterms:W3CDTF">2026-06-23T16:35:00Z</dcterms:modified>
</cp:coreProperties>
</file>