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016" w:rsidRPr="00F81016" w:rsidRDefault="00F81016" w:rsidP="00F81016">
      <w:pPr>
        <w:pStyle w:val="Heading1"/>
        <w:pageBreakBefore/>
        <w:rPr>
          <w:color w:val="auto"/>
          <w:sz w:val="40"/>
          <w:szCs w:val="40"/>
        </w:rPr>
      </w:pPr>
      <w:r w:rsidRPr="00F81016">
        <w:rPr>
          <w:color w:val="auto"/>
          <w:sz w:val="40"/>
          <w:szCs w:val="40"/>
        </w:rPr>
        <w:t xml:space="preserve">Creating </w:t>
      </w:r>
      <w:bookmarkStart w:id="0" w:name="_GoBack"/>
      <w:bookmarkEnd w:id="0"/>
      <w:r w:rsidRPr="00F81016">
        <w:rPr>
          <w:color w:val="auto"/>
          <w:sz w:val="40"/>
          <w:szCs w:val="40"/>
        </w:rPr>
        <w:t xml:space="preserve">Reports and Dashboards for Data Visualization in </w:t>
      </w:r>
      <w:proofErr w:type="spellStart"/>
      <w:r w:rsidRPr="00F81016">
        <w:rPr>
          <w:color w:val="auto"/>
          <w:sz w:val="40"/>
          <w:szCs w:val="40"/>
        </w:rPr>
        <w:t>Zoho</w:t>
      </w:r>
      <w:proofErr w:type="spellEnd"/>
      <w:r w:rsidRPr="00F81016">
        <w:rPr>
          <w:color w:val="auto"/>
          <w:sz w:val="40"/>
          <w:szCs w:val="40"/>
        </w:rPr>
        <w:t xml:space="preserve"> Creator</w:t>
      </w: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Aim</w:t>
      </w:r>
    </w:p>
    <w:p w:rsidR="00F81016" w:rsidRPr="00F81016" w:rsidRDefault="00F81016" w:rsidP="00F81016">
      <w:pPr>
        <w:spacing w:after="120"/>
        <w:rPr>
          <w:sz w:val="24"/>
          <w:szCs w:val="24"/>
        </w:rPr>
      </w:pPr>
      <w:r w:rsidRPr="00F81016">
        <w:rPr>
          <w:sz w:val="24"/>
          <w:szCs w:val="24"/>
        </w:rPr>
        <w:t xml:space="preserve">To design, build, and configure interactive reports, chart visualizations, and real-time business dashboards using data collected within </w:t>
      </w:r>
      <w:proofErr w:type="spellStart"/>
      <w:r w:rsidRPr="00F81016">
        <w:rPr>
          <w:sz w:val="24"/>
          <w:szCs w:val="24"/>
        </w:rPr>
        <w:t>Zoho</w:t>
      </w:r>
      <w:proofErr w:type="spellEnd"/>
      <w:r w:rsidRPr="00F81016">
        <w:rPr>
          <w:sz w:val="24"/>
          <w:szCs w:val="24"/>
        </w:rPr>
        <w:t xml:space="preserve"> Creator.</w:t>
      </w: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Objective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 xml:space="preserve">Build multiple report styles (List, </w:t>
      </w:r>
      <w:proofErr w:type="spellStart"/>
      <w:r w:rsidRPr="00F81016">
        <w:rPr>
          <w:sz w:val="24"/>
          <w:szCs w:val="24"/>
        </w:rPr>
        <w:t>Kanban</w:t>
      </w:r>
      <w:proofErr w:type="spellEnd"/>
      <w:r w:rsidRPr="00F81016">
        <w:rPr>
          <w:sz w:val="24"/>
          <w:szCs w:val="24"/>
        </w:rPr>
        <w:t>, Pivot, Calendar views).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>Implement custom filtering, sorting, and search controls.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>Create interactive chart dashboards (Pie, Bar, Line charts).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>Configure role-based data visibility settings on reports.</w:t>
      </w: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Target Data Model</w:t>
      </w:r>
    </w:p>
    <w:p w:rsidR="00F81016" w:rsidRPr="00F81016" w:rsidRDefault="00F81016" w:rsidP="00F81016">
      <w:pPr>
        <w:spacing w:after="120"/>
        <w:rPr>
          <w:sz w:val="32"/>
          <w:szCs w:val="32"/>
        </w:rPr>
      </w:pPr>
      <w:r w:rsidRPr="00F81016">
        <w:rPr>
          <w:b/>
          <w:bCs/>
          <w:sz w:val="32"/>
          <w:szCs w:val="32"/>
        </w:rPr>
        <w:t>“</w:t>
      </w:r>
      <w:r w:rsidRPr="00F81016">
        <w:rPr>
          <w:b/>
          <w:bCs/>
          <w:sz w:val="32"/>
          <w:szCs w:val="32"/>
        </w:rPr>
        <w:t>Customer Support Incident Management System</w:t>
      </w:r>
      <w:r w:rsidRPr="00F81016">
        <w:rPr>
          <w:b/>
          <w:bCs/>
          <w:sz w:val="32"/>
          <w:szCs w:val="32"/>
        </w:rPr>
        <w:t>”</w:t>
      </w: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Report Styles Setup</w:t>
      </w:r>
    </w:p>
    <w:p w:rsidR="00F81016" w:rsidRPr="00F81016" w:rsidRDefault="00F81016" w:rsidP="00F81016">
      <w:pPr>
        <w:pStyle w:val="Heading3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1. Master Incident List View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Type: </w:t>
      </w:r>
      <w:r w:rsidRPr="00F81016">
        <w:rPr>
          <w:sz w:val="24"/>
          <w:szCs w:val="24"/>
        </w:rPr>
        <w:t>Standard List Report.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Fields Displayed: </w:t>
      </w:r>
      <w:r w:rsidRPr="00F81016">
        <w:rPr>
          <w:sz w:val="24"/>
          <w:szCs w:val="24"/>
        </w:rPr>
        <w:t>Ticket ID, Customer Name, Issue Category, Status, Severity, Assigned Tech.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Filters: </w:t>
      </w:r>
      <w:proofErr w:type="gramStart"/>
      <w:r w:rsidRPr="00F81016">
        <w:rPr>
          <w:sz w:val="24"/>
          <w:szCs w:val="24"/>
        </w:rPr>
        <w:t>Status !</w:t>
      </w:r>
      <w:proofErr w:type="gramEnd"/>
      <w:r w:rsidRPr="00F81016">
        <w:rPr>
          <w:sz w:val="24"/>
          <w:szCs w:val="24"/>
        </w:rPr>
        <w:t>= "Closed".</w:t>
      </w:r>
    </w:p>
    <w:p w:rsidR="00F81016" w:rsidRPr="00F81016" w:rsidRDefault="00F81016" w:rsidP="00F81016">
      <w:pPr>
        <w:spacing w:after="60"/>
        <w:rPr>
          <w:sz w:val="24"/>
          <w:szCs w:val="24"/>
        </w:rPr>
      </w:pPr>
    </w:p>
    <w:p w:rsidR="00F81016" w:rsidRPr="00F81016" w:rsidRDefault="00F81016" w:rsidP="00F81016">
      <w:pPr>
        <w:pStyle w:val="Heading3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 xml:space="preserve">2. Support Workflow </w:t>
      </w:r>
      <w:proofErr w:type="spellStart"/>
      <w:r w:rsidRPr="00F81016">
        <w:rPr>
          <w:color w:val="auto"/>
          <w:sz w:val="24"/>
          <w:szCs w:val="24"/>
        </w:rPr>
        <w:t>Kanban</w:t>
      </w:r>
      <w:proofErr w:type="spellEnd"/>
      <w:r w:rsidRPr="00F81016">
        <w:rPr>
          <w:color w:val="auto"/>
          <w:sz w:val="24"/>
          <w:szCs w:val="24"/>
        </w:rPr>
        <w:t xml:space="preserve"> View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Type: </w:t>
      </w:r>
      <w:proofErr w:type="spellStart"/>
      <w:r w:rsidRPr="00F81016">
        <w:rPr>
          <w:sz w:val="24"/>
          <w:szCs w:val="24"/>
        </w:rPr>
        <w:t>Kanban</w:t>
      </w:r>
      <w:proofErr w:type="spellEnd"/>
      <w:r w:rsidRPr="00F81016">
        <w:rPr>
          <w:sz w:val="24"/>
          <w:szCs w:val="24"/>
        </w:rPr>
        <w:t xml:space="preserve"> Board View.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Grouping Column: </w:t>
      </w:r>
      <w:r w:rsidRPr="00F81016">
        <w:rPr>
          <w:sz w:val="24"/>
          <w:szCs w:val="24"/>
        </w:rPr>
        <w:t xml:space="preserve">Status (Open → </w:t>
      </w:r>
      <w:proofErr w:type="gramStart"/>
      <w:r w:rsidRPr="00F81016">
        <w:rPr>
          <w:sz w:val="24"/>
          <w:szCs w:val="24"/>
        </w:rPr>
        <w:t>In</w:t>
      </w:r>
      <w:proofErr w:type="gramEnd"/>
      <w:r w:rsidRPr="00F81016">
        <w:rPr>
          <w:sz w:val="24"/>
          <w:szCs w:val="24"/>
        </w:rPr>
        <w:t xml:space="preserve"> Progress → Pending Vendor → Resolved).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Functionality: </w:t>
      </w:r>
      <w:r w:rsidRPr="00F81016">
        <w:rPr>
          <w:sz w:val="24"/>
          <w:szCs w:val="24"/>
        </w:rPr>
        <w:t>Drag-and-drop support to update ticket statuses instantly.</w:t>
      </w:r>
    </w:p>
    <w:p w:rsidR="00F81016" w:rsidRPr="00F81016" w:rsidRDefault="00F81016" w:rsidP="00F81016">
      <w:pPr>
        <w:spacing w:after="60"/>
        <w:rPr>
          <w:sz w:val="24"/>
          <w:szCs w:val="24"/>
        </w:rPr>
      </w:pPr>
    </w:p>
    <w:p w:rsidR="00F81016" w:rsidRPr="00F81016" w:rsidRDefault="00F81016" w:rsidP="00F81016">
      <w:pPr>
        <w:pStyle w:val="Heading3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3. Monthly Metrics Pivot Table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Type: </w:t>
      </w:r>
      <w:r w:rsidRPr="00F81016">
        <w:rPr>
          <w:sz w:val="24"/>
          <w:szCs w:val="24"/>
        </w:rPr>
        <w:t>Pivot Summary Report.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Row Grouping: </w:t>
      </w:r>
      <w:r w:rsidRPr="00F81016">
        <w:rPr>
          <w:sz w:val="24"/>
          <w:szCs w:val="24"/>
        </w:rPr>
        <w:t>Support Technician Name.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Column Grouping: </w:t>
      </w:r>
      <w:r w:rsidRPr="00F81016">
        <w:rPr>
          <w:sz w:val="24"/>
          <w:szCs w:val="24"/>
        </w:rPr>
        <w:t>Ticket Severity Level.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b/>
          <w:bCs/>
          <w:sz w:val="24"/>
          <w:szCs w:val="24"/>
        </w:rPr>
        <w:t xml:space="preserve">Calculated Metric: </w:t>
      </w:r>
      <w:r w:rsidRPr="00F81016">
        <w:rPr>
          <w:sz w:val="24"/>
          <w:szCs w:val="24"/>
        </w:rPr>
        <w:t>Average Resolution Duration (Hours).</w:t>
      </w:r>
    </w:p>
    <w:p w:rsidR="00F81016" w:rsidRPr="00F81016" w:rsidRDefault="00F81016" w:rsidP="00F81016">
      <w:pPr>
        <w:spacing w:after="60"/>
        <w:rPr>
          <w:sz w:val="24"/>
          <w:szCs w:val="24"/>
        </w:rPr>
      </w:pP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Dashboard Visualization Components</w:t>
      </w: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F81016">
        <w:rPr>
          <w:rFonts w:ascii="Consolas" w:eastAsia="Consolas" w:hAnsi="Consolas" w:cs="Consolas"/>
          <w:sz w:val="24"/>
          <w:szCs w:val="24"/>
        </w:rPr>
        <w:t>[Dashboard Hub]</w:t>
      </w: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F81016">
        <w:rPr>
          <w:rFonts w:ascii="Consolas" w:eastAsia="Consolas" w:hAnsi="Consolas" w:cs="Consolas"/>
          <w:sz w:val="24"/>
          <w:szCs w:val="24"/>
        </w:rPr>
        <w:t xml:space="preserve"> ├── Card 1: Open Tickets (Metric Card)</w:t>
      </w: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F81016">
        <w:rPr>
          <w:rFonts w:ascii="Consolas" w:eastAsia="Consolas" w:hAnsi="Consolas" w:cs="Consolas"/>
          <w:sz w:val="24"/>
          <w:szCs w:val="24"/>
        </w:rPr>
        <w:t xml:space="preserve"> ├── Card 2: Escalated SLA Breaches (Alert Card)</w:t>
      </w: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F81016">
        <w:rPr>
          <w:rFonts w:ascii="Consolas" w:eastAsia="Consolas" w:hAnsi="Consolas" w:cs="Consolas"/>
          <w:sz w:val="24"/>
          <w:szCs w:val="24"/>
        </w:rPr>
        <w:t xml:space="preserve"> ├── Chart </w:t>
      </w:r>
      <w:proofErr w:type="gramStart"/>
      <w:r w:rsidRPr="00F81016">
        <w:rPr>
          <w:rFonts w:ascii="Consolas" w:eastAsia="Consolas" w:hAnsi="Consolas" w:cs="Consolas"/>
          <w:sz w:val="24"/>
          <w:szCs w:val="24"/>
        </w:rPr>
        <w:t>A</w:t>
      </w:r>
      <w:proofErr w:type="gramEnd"/>
      <w:r w:rsidRPr="00F81016">
        <w:rPr>
          <w:rFonts w:ascii="Consolas" w:eastAsia="Consolas" w:hAnsi="Consolas" w:cs="Consolas"/>
          <w:sz w:val="24"/>
          <w:szCs w:val="24"/>
        </w:rPr>
        <w:t>: Tickets by Category (Pie Chart)</w:t>
      </w: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rFonts w:ascii="Consolas" w:eastAsia="Consolas" w:hAnsi="Consolas" w:cs="Consolas"/>
          <w:sz w:val="24"/>
          <w:szCs w:val="24"/>
        </w:rPr>
      </w:pPr>
      <w:r w:rsidRPr="00F81016">
        <w:rPr>
          <w:rFonts w:ascii="Consolas" w:eastAsia="Consolas" w:hAnsi="Consolas" w:cs="Consolas"/>
          <w:sz w:val="24"/>
          <w:szCs w:val="24"/>
        </w:rPr>
        <w:t xml:space="preserve"> └── Chart B: Resolution Time Trend (Line Graph)</w:t>
      </w: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rFonts w:ascii="Consolas" w:eastAsia="Consolas" w:hAnsi="Consolas" w:cs="Consolas"/>
          <w:sz w:val="24"/>
          <w:szCs w:val="24"/>
        </w:rPr>
      </w:pP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rFonts w:ascii="Consolas" w:eastAsia="Consolas" w:hAnsi="Consolas" w:cs="Consolas"/>
          <w:sz w:val="24"/>
          <w:szCs w:val="24"/>
        </w:rPr>
      </w:pP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</w:p>
    <w:tbl>
      <w:tblPr>
        <w:tblStyle w:val="TableGrid"/>
        <w:tblW w:w="8904" w:type="dxa"/>
        <w:tblLook w:val="0000" w:firstRow="0" w:lastRow="0" w:firstColumn="0" w:lastColumn="0" w:noHBand="0" w:noVBand="0"/>
      </w:tblPr>
      <w:tblGrid>
        <w:gridCol w:w="2157"/>
        <w:gridCol w:w="2051"/>
        <w:gridCol w:w="2053"/>
        <w:gridCol w:w="2643"/>
      </w:tblGrid>
      <w:tr w:rsidR="00F81016" w:rsidRPr="00F81016" w:rsidTr="00F81016">
        <w:trPr>
          <w:trHeight w:val="582"/>
        </w:trPr>
        <w:tc>
          <w:tcPr>
            <w:tcW w:w="2157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b/>
                <w:bCs/>
                <w:sz w:val="24"/>
                <w:szCs w:val="24"/>
              </w:rPr>
              <w:t>Visual Component</w:t>
            </w:r>
          </w:p>
        </w:tc>
        <w:tc>
          <w:tcPr>
            <w:tcW w:w="2051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b/>
                <w:bCs/>
                <w:sz w:val="24"/>
                <w:szCs w:val="24"/>
              </w:rPr>
              <w:t>Chart Type</w:t>
            </w:r>
          </w:p>
        </w:tc>
        <w:tc>
          <w:tcPr>
            <w:tcW w:w="2053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b/>
                <w:bCs/>
                <w:sz w:val="24"/>
                <w:szCs w:val="24"/>
              </w:rPr>
              <w:t>Data Source Field</w:t>
            </w:r>
          </w:p>
        </w:tc>
        <w:tc>
          <w:tcPr>
            <w:tcW w:w="2643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b/>
                <w:bCs/>
                <w:sz w:val="24"/>
                <w:szCs w:val="24"/>
              </w:rPr>
              <w:t>Aggregation Function</w:t>
            </w:r>
          </w:p>
        </w:tc>
      </w:tr>
      <w:tr w:rsidR="00F81016" w:rsidRPr="00F81016" w:rsidTr="00F81016">
        <w:trPr>
          <w:trHeight w:val="582"/>
        </w:trPr>
        <w:tc>
          <w:tcPr>
            <w:tcW w:w="2157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b/>
                <w:bCs/>
                <w:sz w:val="24"/>
                <w:szCs w:val="24"/>
              </w:rPr>
              <w:t>Ticket Distribution</w:t>
            </w:r>
          </w:p>
        </w:tc>
        <w:tc>
          <w:tcPr>
            <w:tcW w:w="2051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sz w:val="24"/>
                <w:szCs w:val="24"/>
              </w:rPr>
              <w:t>Donut / Pie Chart</w:t>
            </w:r>
          </w:p>
        </w:tc>
        <w:tc>
          <w:tcPr>
            <w:tcW w:w="2053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proofErr w:type="spellStart"/>
            <w:r w:rsidRPr="00F81016">
              <w:rPr>
                <w:sz w:val="24"/>
                <w:szCs w:val="24"/>
              </w:rPr>
              <w:t>Issue_Category</w:t>
            </w:r>
            <w:proofErr w:type="spellEnd"/>
          </w:p>
        </w:tc>
        <w:tc>
          <w:tcPr>
            <w:tcW w:w="2643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sz w:val="24"/>
                <w:szCs w:val="24"/>
              </w:rPr>
              <w:t>Count of Tickets</w:t>
            </w:r>
          </w:p>
        </w:tc>
      </w:tr>
      <w:tr w:rsidR="00F81016" w:rsidRPr="00F81016" w:rsidTr="00F81016">
        <w:trPr>
          <w:trHeight w:val="582"/>
        </w:trPr>
        <w:tc>
          <w:tcPr>
            <w:tcW w:w="2157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b/>
                <w:bCs/>
                <w:sz w:val="24"/>
                <w:szCs w:val="24"/>
              </w:rPr>
              <w:t>Volume Trends</w:t>
            </w:r>
          </w:p>
        </w:tc>
        <w:tc>
          <w:tcPr>
            <w:tcW w:w="2051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sz w:val="24"/>
                <w:szCs w:val="24"/>
              </w:rPr>
              <w:t>Line Chart</w:t>
            </w:r>
          </w:p>
        </w:tc>
        <w:tc>
          <w:tcPr>
            <w:tcW w:w="2053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proofErr w:type="spellStart"/>
            <w:r w:rsidRPr="00F81016">
              <w:rPr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2643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sz w:val="24"/>
                <w:szCs w:val="24"/>
              </w:rPr>
              <w:t>Monthly Count</w:t>
            </w:r>
          </w:p>
        </w:tc>
      </w:tr>
      <w:tr w:rsidR="00F81016" w:rsidRPr="00F81016" w:rsidTr="00F81016">
        <w:trPr>
          <w:trHeight w:val="618"/>
        </w:trPr>
        <w:tc>
          <w:tcPr>
            <w:tcW w:w="2157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b/>
                <w:bCs/>
                <w:sz w:val="24"/>
                <w:szCs w:val="24"/>
              </w:rPr>
              <w:t>Tech Performance</w:t>
            </w:r>
          </w:p>
        </w:tc>
        <w:tc>
          <w:tcPr>
            <w:tcW w:w="2051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sz w:val="24"/>
                <w:szCs w:val="24"/>
              </w:rPr>
              <w:t>Stacked Bar Chart</w:t>
            </w:r>
          </w:p>
        </w:tc>
        <w:tc>
          <w:tcPr>
            <w:tcW w:w="2053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proofErr w:type="spellStart"/>
            <w:r w:rsidRPr="00F81016">
              <w:rPr>
                <w:sz w:val="24"/>
                <w:szCs w:val="24"/>
              </w:rPr>
              <w:t>Assigned_Tech</w:t>
            </w:r>
            <w:proofErr w:type="spellEnd"/>
          </w:p>
        </w:tc>
        <w:tc>
          <w:tcPr>
            <w:tcW w:w="2643" w:type="dxa"/>
          </w:tcPr>
          <w:p w:rsidR="00F81016" w:rsidRPr="00F81016" w:rsidRDefault="00F81016" w:rsidP="001A39D4">
            <w:pPr>
              <w:rPr>
                <w:sz w:val="24"/>
                <w:szCs w:val="24"/>
              </w:rPr>
            </w:pPr>
            <w:r w:rsidRPr="00F81016">
              <w:rPr>
                <w:sz w:val="24"/>
                <w:szCs w:val="24"/>
              </w:rPr>
              <w:t>Sum of Resolved Tickets</w:t>
            </w:r>
          </w:p>
        </w:tc>
      </w:tr>
    </w:tbl>
    <w:p w:rsidR="00F81016" w:rsidRPr="00F81016" w:rsidRDefault="00F81016" w:rsidP="00F81016">
      <w:pPr>
        <w:spacing w:after="160"/>
        <w:rPr>
          <w:sz w:val="24"/>
          <w:szCs w:val="24"/>
        </w:rPr>
      </w:pP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Search and Filtering Configuration</w:t>
      </w:r>
    </w:p>
    <w:p w:rsidR="00F81016" w:rsidRPr="00F81016" w:rsidRDefault="00F81016" w:rsidP="00F81016">
      <w:pPr>
        <w:pStyle w:val="Heading3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Criteria Configuration</w:t>
      </w:r>
    </w:p>
    <w:p w:rsidR="00F81016" w:rsidRPr="00F81016" w:rsidRDefault="00F81016" w:rsidP="00F81016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  <w:r w:rsidRPr="00F81016">
        <w:rPr>
          <w:rFonts w:ascii="Consolas" w:eastAsia="Consolas" w:hAnsi="Consolas" w:cs="Consolas"/>
          <w:sz w:val="24"/>
          <w:szCs w:val="24"/>
        </w:rPr>
        <w:t xml:space="preserve">(Status == </w:t>
      </w:r>
      <w:proofErr w:type="spellStart"/>
      <w:r w:rsidRPr="00F81016">
        <w:rPr>
          <w:rFonts w:ascii="Consolas" w:eastAsia="Consolas" w:hAnsi="Consolas" w:cs="Consolas"/>
          <w:sz w:val="24"/>
          <w:szCs w:val="24"/>
        </w:rPr>
        <w:t>Search_Variable</w:t>
      </w:r>
      <w:proofErr w:type="spellEnd"/>
      <w:r w:rsidRPr="00F81016">
        <w:rPr>
          <w:rFonts w:ascii="Consolas" w:eastAsia="Consolas" w:hAnsi="Consolas" w:cs="Consolas"/>
          <w:sz w:val="24"/>
          <w:szCs w:val="24"/>
        </w:rPr>
        <w:t xml:space="preserve"> || Category == </w:t>
      </w:r>
      <w:proofErr w:type="spellStart"/>
      <w:r w:rsidRPr="00F81016">
        <w:rPr>
          <w:rFonts w:ascii="Consolas" w:eastAsia="Consolas" w:hAnsi="Consolas" w:cs="Consolas"/>
          <w:sz w:val="24"/>
          <w:szCs w:val="24"/>
        </w:rPr>
        <w:t>Search_Variable</w:t>
      </w:r>
      <w:proofErr w:type="spellEnd"/>
      <w:r w:rsidRPr="00F81016">
        <w:rPr>
          <w:rFonts w:ascii="Consolas" w:eastAsia="Consolas" w:hAnsi="Consolas" w:cs="Consolas"/>
          <w:sz w:val="24"/>
          <w:szCs w:val="24"/>
        </w:rPr>
        <w:t xml:space="preserve">) &amp;&amp; </w:t>
      </w:r>
      <w:proofErr w:type="spellStart"/>
      <w:r w:rsidRPr="00F81016">
        <w:rPr>
          <w:rFonts w:ascii="Consolas" w:eastAsia="Consolas" w:hAnsi="Consolas" w:cs="Consolas"/>
          <w:sz w:val="24"/>
          <w:szCs w:val="24"/>
        </w:rPr>
        <w:t>Created_Time</w:t>
      </w:r>
      <w:proofErr w:type="spellEnd"/>
      <w:r w:rsidRPr="00F81016">
        <w:rPr>
          <w:rFonts w:ascii="Consolas" w:eastAsia="Consolas" w:hAnsi="Consolas" w:cs="Consolas"/>
          <w:sz w:val="24"/>
          <w:szCs w:val="24"/>
        </w:rPr>
        <w:t xml:space="preserve"> &gt;= </w:t>
      </w:r>
      <w:proofErr w:type="spellStart"/>
      <w:r w:rsidRPr="00F81016">
        <w:rPr>
          <w:rFonts w:ascii="Consolas" w:eastAsia="Consolas" w:hAnsi="Consolas" w:cs="Consolas"/>
          <w:sz w:val="24"/>
          <w:szCs w:val="24"/>
        </w:rPr>
        <w:t>Relative_</w:t>
      </w:r>
      <w:proofErr w:type="gramStart"/>
      <w:r w:rsidRPr="00F81016">
        <w:rPr>
          <w:rFonts w:ascii="Consolas" w:eastAsia="Consolas" w:hAnsi="Consolas" w:cs="Consolas"/>
          <w:sz w:val="24"/>
          <w:szCs w:val="24"/>
        </w:rPr>
        <w:t>Range</w:t>
      </w:r>
      <w:proofErr w:type="spellEnd"/>
      <w:r w:rsidRPr="00F81016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F81016">
        <w:rPr>
          <w:rFonts w:ascii="Consolas" w:eastAsia="Consolas" w:hAnsi="Consolas" w:cs="Consolas"/>
          <w:sz w:val="24"/>
          <w:szCs w:val="24"/>
        </w:rPr>
        <w:t>Last_30_Days)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>Configured Custom Search Bar Layouts for rapid record lookup.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 xml:space="preserve">Built Dynamic Date Filters (e.g., Today, This Week, </w:t>
      </w:r>
      <w:proofErr w:type="gramStart"/>
      <w:r w:rsidRPr="00F81016">
        <w:rPr>
          <w:sz w:val="24"/>
          <w:szCs w:val="24"/>
        </w:rPr>
        <w:t>This</w:t>
      </w:r>
      <w:proofErr w:type="gramEnd"/>
      <w:r w:rsidRPr="00F81016">
        <w:rPr>
          <w:sz w:val="24"/>
          <w:szCs w:val="24"/>
        </w:rPr>
        <w:t xml:space="preserve"> Quarter).</w:t>
      </w: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Results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 xml:space="preserve">Configured List, </w:t>
      </w:r>
      <w:proofErr w:type="spellStart"/>
      <w:r w:rsidRPr="00F81016">
        <w:rPr>
          <w:sz w:val="24"/>
          <w:szCs w:val="24"/>
        </w:rPr>
        <w:t>Kanban</w:t>
      </w:r>
      <w:proofErr w:type="spellEnd"/>
      <w:r w:rsidRPr="00F81016">
        <w:rPr>
          <w:sz w:val="24"/>
          <w:szCs w:val="24"/>
        </w:rPr>
        <w:t xml:space="preserve">, and Pivot views to </w:t>
      </w:r>
      <w:proofErr w:type="spellStart"/>
      <w:r w:rsidRPr="00F81016">
        <w:rPr>
          <w:sz w:val="24"/>
          <w:szCs w:val="24"/>
        </w:rPr>
        <w:t>analyze</w:t>
      </w:r>
      <w:proofErr w:type="spellEnd"/>
      <w:r w:rsidRPr="00F81016">
        <w:rPr>
          <w:sz w:val="24"/>
          <w:szCs w:val="24"/>
        </w:rPr>
        <w:t xml:space="preserve"> incident records from multiple angles.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>Built a real-time analytics dashboard with interactive charts and metrics.</w:t>
      </w:r>
    </w:p>
    <w:p w:rsidR="00F81016" w:rsidRPr="00F81016" w:rsidRDefault="00F81016" w:rsidP="00F81016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81016">
        <w:rPr>
          <w:sz w:val="24"/>
          <w:szCs w:val="24"/>
        </w:rPr>
        <w:t>Formulated data search filters and role-based access rules.</w:t>
      </w:r>
    </w:p>
    <w:p w:rsidR="00F81016" w:rsidRPr="00F81016" w:rsidRDefault="00F81016" w:rsidP="00F81016">
      <w:pPr>
        <w:pStyle w:val="Heading2"/>
        <w:rPr>
          <w:color w:val="auto"/>
          <w:sz w:val="24"/>
          <w:szCs w:val="24"/>
        </w:rPr>
      </w:pPr>
      <w:r w:rsidRPr="00F81016">
        <w:rPr>
          <w:color w:val="auto"/>
          <w:sz w:val="24"/>
          <w:szCs w:val="24"/>
        </w:rPr>
        <w:t>Conclusion</w:t>
      </w:r>
    </w:p>
    <w:p w:rsidR="00F81016" w:rsidRPr="00F81016" w:rsidRDefault="00F81016" w:rsidP="00F81016">
      <w:pPr>
        <w:spacing w:after="120"/>
        <w:rPr>
          <w:sz w:val="24"/>
          <w:szCs w:val="24"/>
        </w:rPr>
      </w:pPr>
      <w:r w:rsidRPr="00F81016">
        <w:rPr>
          <w:sz w:val="24"/>
          <w:szCs w:val="24"/>
        </w:rPr>
        <w:t xml:space="preserve">Visual reports and dashboards convert raw database records into actionable business insights. </w:t>
      </w:r>
      <w:proofErr w:type="spellStart"/>
      <w:r w:rsidRPr="00F81016">
        <w:rPr>
          <w:sz w:val="24"/>
          <w:szCs w:val="24"/>
        </w:rPr>
        <w:t>Zoho</w:t>
      </w:r>
      <w:proofErr w:type="spellEnd"/>
      <w:r w:rsidRPr="00F81016">
        <w:rPr>
          <w:sz w:val="24"/>
          <w:szCs w:val="24"/>
        </w:rPr>
        <w:t xml:space="preserve"> Creator’s built-in reporting engine simplifies data visualization through drag-and-drop layout components and configurable chart widgets.</w:t>
      </w:r>
    </w:p>
    <w:p w:rsidR="00F4638C" w:rsidRPr="00F81016" w:rsidRDefault="00F4638C">
      <w:pPr>
        <w:rPr>
          <w:sz w:val="24"/>
          <w:szCs w:val="24"/>
        </w:rPr>
      </w:pPr>
    </w:p>
    <w:sectPr w:rsidR="00F4638C" w:rsidRPr="00F81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016"/>
    <w:rsid w:val="00974FC0"/>
    <w:rsid w:val="00F4638C"/>
    <w:rsid w:val="00F8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016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F81016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F81016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F81016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81016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F81016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F81016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F81016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F810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016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F81016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F81016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F81016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81016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F81016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F81016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F81016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F810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2026-10-14T04:04:00Z</dcterms:created>
  <dcterms:modified xsi:type="dcterms:W3CDTF">2026-10-14T04:07:00Z</dcterms:modified>
</cp:coreProperties>
</file>