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Display" w:hAnsi="Aptos Display"/>
          <w:b/>
          <w:color w:val="1F4E78"/>
          <w:sz w:val="44"/>
        </w:rPr>
        <w:t>Fantasy Voxel Civilisation Sandbox</w:t>
      </w:r>
    </w:p>
    <w:p>
      <w:pPr>
        <w:jc w:val="center"/>
      </w:pPr>
      <w:r>
        <w:rPr>
          <w:rFonts w:ascii="Aptos Display" w:hAnsi="Aptos Display"/>
          <w:b/>
          <w:color w:val="1F4E78"/>
          <w:sz w:val="60"/>
        </w:rPr>
        <w:t>15 - Quest and Event System</w:t>
      </w:r>
    </w:p>
    <w:p>
      <w:pPr>
        <w:jc w:val="center"/>
      </w:pPr>
      <w:r>
        <w:rPr>
          <w:b/>
          <w:sz w:val="28"/>
        </w:rPr>
        <w:t>Version 0.1 - Detailed Design Bible Draft</w:t>
      </w:r>
    </w:p>
    <w:p>
      <w:pPr>
        <w:spacing w:before="280"/>
        <w:jc w:val="center"/>
      </w:pPr>
      <w:r>
        <w:rPr>
          <w:i/>
          <w:sz w:val="22"/>
        </w:rPr>
        <w:t>A database-ready quest and event system for authored stories, simulation-driven needs, NPC relationships, village projects, exploration mysteries, faction politics, raids, rituals, dimensions, multiplayer, consequences, and proof-of-concept world change.</w:t>
      </w:r>
    </w:p>
    <w:p>
      <w:pPr>
        <w:spacing w:before="560"/>
        <w:jc w:val="center"/>
      </w:pPr>
      <w:r>
        <w:rPr>
          <w:color w:val="5A5A5A"/>
          <w:sz w:val="18"/>
        </w:rPr>
        <w:t>Working design document - quest, event, consequence, and narrative simulation foundation</w:t>
      </w:r>
    </w:p>
    <w:p>
      <w:r>
        <w:br w:type="page"/>
      </w:r>
    </w:p>
    <w:tbl>
      <w:tblPr>
        <w:tblStyle w:val="TableGrid"/>
        <w:tblW w:type="auto" w:w="0"/>
        <w:jc w:val="center"/>
        <w:tblLook w:firstColumn="1" w:firstRow="1" w:lastColumn="0" w:lastRow="0" w:noHBand="0" w:noVBand="1" w:val="04A0"/>
      </w:tblPr>
      <w:tblGrid>
        <w:gridCol w:w="10368"/>
      </w:tblGrid>
      <w:tr>
        <w:tc>
          <w:tcPr>
            <w:tcW w:type="dxa" w:w="10368"/>
            <w:shd w:fill="D9EAF7"/>
          </w:tcPr>
          <w:p>
            <w:r>
              <w:rPr>
                <w:b/>
                <w:color w:val="1F4E78"/>
                <w:sz w:val="22"/>
              </w:rPr>
              <w:t>Quest and Event System Statement</w:t>
            </w:r>
          </w:p>
        </w:tc>
      </w:tr>
      <w:tr>
        <w:tc>
          <w:tcPr>
            <w:tcW w:type="dxa" w:w="10368"/>
          </w:tcPr>
          <w:p>
            <w:r>
              <w:rPr>
                <w:sz w:val="18"/>
              </w:rPr>
              <w:t>Quests are not detached errands layered over the sandbox. They are readable expressions of real needs, opportunities, relationships, discoveries, projects, conflicts, and world-state changes. Events are not random interruptions only; they are time-bounded or condition-driven changes that affect settlements, routes, factions, magic, ecology, infrastructure, and dimensions. The player may help, ignore, negotiate, automate, exploit, betray, conquer, restore, or redirect these situations, and the world should remember the outcome.</w:t>
            </w:r>
          </w:p>
        </w:tc>
      </w:tr>
    </w:tbl>
    <w:p/>
    <w:tbl>
      <w:tblPr>
        <w:tblStyle w:val="TableGrid"/>
        <w:tblW w:type="auto" w:w="0"/>
        <w:jc w:val="center"/>
        <w:tblLook w:firstColumn="1" w:firstRow="1" w:lastColumn="0" w:lastRow="0" w:noHBand="0" w:noVBand="1" w:val="04A0"/>
      </w:tblPr>
      <w:tblGrid>
        <w:gridCol w:w="5184"/>
        <w:gridCol w:w="5184"/>
      </w:tblGrid>
      <w:tr>
        <w:tc>
          <w:tcPr>
            <w:tcW w:type="dxa" w:w="2160"/>
            <w:shd w:fill="1F4E78"/>
            <w:tcMar>
              <w:top w:w="70" w:type="dxa"/>
              <w:start w:w="80" w:type="dxa"/>
              <w:bottom w:w="70" w:type="dxa"/>
              <w:end w:w="80" w:type="dxa"/>
            </w:tcMar>
          </w:tcPr>
          <w:p>
            <w:r>
              <w:rPr>
                <w:b/>
                <w:color w:val="FFFFFF"/>
                <w:sz w:val="17"/>
              </w:rPr>
              <w:t>Field</w:t>
            </w:r>
          </w:p>
        </w:tc>
        <w:tc>
          <w:tcPr>
            <w:tcW w:type="dxa" w:w="8208"/>
            <w:shd w:fill="1F4E78"/>
            <w:tcMar>
              <w:top w:w="70" w:type="dxa"/>
              <w:start w:w="80" w:type="dxa"/>
              <w:bottom w:w="70" w:type="dxa"/>
              <w:end w:w="80" w:type="dxa"/>
            </w:tcMar>
          </w:tcPr>
          <w:p>
            <w:r>
              <w:rPr>
                <w:b/>
                <w:color w:val="FFFFFF"/>
                <w:sz w:val="17"/>
              </w:rPr>
              <w:t>Locked Direction</w:t>
            </w:r>
          </w:p>
        </w:tc>
      </w:tr>
      <w:tr>
        <w:tc>
          <w:tcPr>
            <w:tcW w:type="dxa" w:w="2160"/>
            <w:tcMar>
              <w:top w:w="70" w:type="dxa"/>
              <w:start w:w="80" w:type="dxa"/>
              <w:bottom w:w="70" w:type="dxa"/>
              <w:end w:w="80" w:type="dxa"/>
            </w:tcMar>
            <w:vAlign w:val="center"/>
          </w:tcPr>
          <w:p>
            <w:pPr>
              <w:spacing w:after="0"/>
            </w:pPr>
            <w:r>
              <w:rPr>
                <w:sz w:val="17"/>
              </w:rPr>
              <w:t>Document Scope</w:t>
            </w:r>
          </w:p>
        </w:tc>
        <w:tc>
          <w:tcPr>
            <w:tcW w:type="dxa" w:w="8208"/>
            <w:tcMar>
              <w:top w:w="70" w:type="dxa"/>
              <w:start w:w="80" w:type="dxa"/>
              <w:bottom w:w="70" w:type="dxa"/>
              <w:end w:w="80" w:type="dxa"/>
            </w:tcMar>
            <w:vAlign w:val="center"/>
          </w:tcPr>
          <w:p>
            <w:pPr>
              <w:spacing w:after="0"/>
            </w:pPr>
            <w:r>
              <w:rPr>
                <w:sz w:val="17"/>
              </w:rPr>
              <w:t>Full design-bible document covering quest identity, categories, generation, discovery, objectives, branching, failure, rewards, world events, raids, social events, exploration, factions, magic, dimensions, UI, multiplayer, accessibility, data architecture, registries, and POC scope.</w:t>
            </w:r>
          </w:p>
        </w:tc>
      </w:tr>
      <w:tr>
        <w:tc>
          <w:tcPr>
            <w:tcW w:type="dxa" w:w="2160"/>
            <w:tcMar>
              <w:top w:w="70" w:type="dxa"/>
              <w:start w:w="80" w:type="dxa"/>
              <w:bottom w:w="70" w:type="dxa"/>
              <w:end w:w="80" w:type="dxa"/>
            </w:tcMar>
            <w:vAlign w:val="center"/>
            <w:shd w:fill="EAF2F8"/>
          </w:tcPr>
          <w:p>
            <w:pPr>
              <w:spacing w:after="0"/>
            </w:pPr>
            <w:r>
              <w:rPr>
                <w:sz w:val="17"/>
              </w:rPr>
              <w:t>Core Philosophy</w:t>
            </w:r>
          </w:p>
        </w:tc>
        <w:tc>
          <w:tcPr>
            <w:tcW w:type="dxa" w:w="8208"/>
            <w:tcMar>
              <w:top w:w="70" w:type="dxa"/>
              <w:start w:w="80" w:type="dxa"/>
              <w:bottom w:w="70" w:type="dxa"/>
              <w:end w:w="80" w:type="dxa"/>
            </w:tcMar>
            <w:vAlign w:val="center"/>
            <w:shd w:fill="EAF2F8"/>
          </w:tcPr>
          <w:p>
            <w:pPr>
              <w:spacing w:after="0"/>
            </w:pPr>
            <w:r>
              <w:rPr>
                <w:sz w:val="17"/>
              </w:rPr>
              <w:t>Use a hybrid authored-and-simulated model. Quests support sandbox freedom and convert genuine world conditions into understandable goals without making the world wait passively for the player.</w:t>
            </w:r>
          </w:p>
        </w:tc>
      </w:tr>
      <w:tr>
        <w:tc>
          <w:tcPr>
            <w:tcW w:type="dxa" w:w="2160"/>
            <w:tcMar>
              <w:top w:w="70" w:type="dxa"/>
              <w:start w:w="80" w:type="dxa"/>
              <w:bottom w:w="70" w:type="dxa"/>
              <w:end w:w="80" w:type="dxa"/>
            </w:tcMar>
            <w:vAlign w:val="center"/>
          </w:tcPr>
          <w:p>
            <w:pPr>
              <w:spacing w:after="0"/>
            </w:pPr>
            <w:r>
              <w:rPr>
                <w:sz w:val="17"/>
              </w:rPr>
              <w:t>Event Philosophy</w:t>
            </w:r>
          </w:p>
        </w:tc>
        <w:tc>
          <w:tcPr>
            <w:tcW w:type="dxa" w:w="8208"/>
            <w:tcMar>
              <w:top w:w="70" w:type="dxa"/>
              <w:start w:w="80" w:type="dxa"/>
              <w:bottom w:w="70" w:type="dxa"/>
              <w:end w:w="80" w:type="dxa"/>
            </w:tcMar>
            <w:vAlign w:val="center"/>
          </w:tcPr>
          <w:p>
            <w:pPr>
              <w:spacing w:after="0"/>
            </w:pPr>
            <w:r>
              <w:rPr>
                <w:sz w:val="17"/>
              </w:rPr>
              <w:t>Events occur at personal, structure, settlement, regional, faction, world, dimensional, and cosmic scales. They may progress without the player, create quest chains, overlap under compatibility rules, and leave persistent evidence.</w:t>
            </w:r>
          </w:p>
        </w:tc>
      </w:tr>
      <w:tr>
        <w:tc>
          <w:tcPr>
            <w:tcW w:type="dxa" w:w="2160"/>
            <w:tcMar>
              <w:top w:w="70" w:type="dxa"/>
              <w:start w:w="80" w:type="dxa"/>
              <w:bottom w:w="70" w:type="dxa"/>
              <w:end w:w="80" w:type="dxa"/>
            </w:tcMar>
            <w:vAlign w:val="center"/>
            <w:shd w:fill="EAF2F8"/>
          </w:tcPr>
          <w:p>
            <w:pPr>
              <w:spacing w:after="0"/>
            </w:pPr>
            <w:r>
              <w:rPr>
                <w:sz w:val="17"/>
              </w:rPr>
              <w:t>POC Direction</w:t>
            </w:r>
          </w:p>
        </w:tc>
        <w:tc>
          <w:tcPr>
            <w:tcW w:type="dxa" w:w="8208"/>
            <w:tcMar>
              <w:top w:w="70" w:type="dxa"/>
              <w:start w:w="80" w:type="dxa"/>
              <w:bottom w:w="70" w:type="dxa"/>
              <w:end w:w="80" w:type="dxa"/>
            </w:tcMar>
            <w:vAlign w:val="center"/>
            <w:shd w:fill="EAF2F8"/>
          </w:tcPr>
          <w:p>
            <w:pPr>
              <w:spacing w:after="0"/>
            </w:pPr>
            <w:r>
              <w:rPr>
                <w:sz w:val="17"/>
              </w:rPr>
              <w:t>Prove one connected Forest Hamlet Watchtower Arc: need discovery -&gt; resource gathering -&gt; real processing -&gt; warehouse delivery -&gt; NPC construction -&gt; warning and preparation -&gt; goblin raid -&gt; persistent aftermath.</w:t>
            </w:r>
          </w:p>
        </w:tc>
      </w:tr>
      <w:tr>
        <w:tc>
          <w:tcPr>
            <w:tcW w:type="dxa" w:w="2160"/>
            <w:tcMar>
              <w:top w:w="70" w:type="dxa"/>
              <w:start w:w="80" w:type="dxa"/>
              <w:bottom w:w="70" w:type="dxa"/>
              <w:end w:w="80" w:type="dxa"/>
            </w:tcMar>
            <w:vAlign w:val="center"/>
          </w:tcPr>
          <w:p>
            <w:pPr>
              <w:spacing w:after="0"/>
            </w:pPr>
            <w:r>
              <w:rPr>
                <w:sz w:val="17"/>
              </w:rPr>
              <w:t>Data Direction</w:t>
            </w:r>
          </w:p>
        </w:tc>
        <w:tc>
          <w:tcPr>
            <w:tcW w:type="dxa" w:w="8208"/>
            <w:tcMar>
              <w:top w:w="70" w:type="dxa"/>
              <w:start w:w="80" w:type="dxa"/>
              <w:bottom w:w="70" w:type="dxa"/>
              <w:end w:w="80" w:type="dxa"/>
            </w:tcMar>
            <w:vAlign w:val="center"/>
          </w:tcPr>
          <w:p>
            <w:pPr>
              <w:spacing w:after="0"/>
            </w:pPr>
            <w:r>
              <w:rPr>
                <w:sz w:val="17"/>
              </w:rPr>
              <w:t>Use database/spreadsheet-ready IDs, parent templates, stages, conditions, objective modules, actors, locations, rewards, consequences, world-state links, ownership, contribution records, simulation LOD, and planning status.</w:t>
            </w:r>
          </w:p>
        </w:tc>
      </w:tr>
      <w:tr>
        <w:tc>
          <w:tcPr>
            <w:tcW w:type="dxa" w:w="2160"/>
            <w:tcMar>
              <w:top w:w="70" w:type="dxa"/>
              <w:start w:w="80" w:type="dxa"/>
              <w:bottom w:w="70" w:type="dxa"/>
              <w:end w:w="80" w:type="dxa"/>
            </w:tcMar>
            <w:vAlign w:val="center"/>
            <w:shd w:fill="EAF2F8"/>
          </w:tcPr>
          <w:p>
            <w:pPr>
              <w:spacing w:after="0"/>
            </w:pPr>
            <w:r>
              <w:rPr>
                <w:sz w:val="17"/>
              </w:rPr>
              <w:t>Player Freedom</w:t>
            </w:r>
          </w:p>
        </w:tc>
        <w:tc>
          <w:tcPr>
            <w:tcW w:type="dxa" w:w="8208"/>
            <w:tcMar>
              <w:top w:w="70" w:type="dxa"/>
              <w:start w:w="80" w:type="dxa"/>
              <w:bottom w:w="70" w:type="dxa"/>
              <w:end w:w="80" w:type="dxa"/>
            </w:tcMar>
            <w:vAlign w:val="center"/>
            <w:shd w:fill="EAF2F8"/>
          </w:tcPr>
          <w:p>
            <w:pPr>
              <w:spacing w:after="0"/>
            </w:pPr>
            <w:r>
              <w:rPr>
                <w:sz w:val="17"/>
              </w:rPr>
              <w:t>Support heroic, neutral, commercial, political, peaceful, exploitative, criminal, conqueror, and forbidden-magic approaches with coherent consequences rather than a single assumed morality.</w:t>
            </w:r>
          </w:p>
        </w:tc>
      </w:tr>
    </w:tbl>
    <w:p/>
    <w:p>
      <w:pPr>
        <w:pStyle w:val="Heading1"/>
      </w:pPr>
      <w:r>
        <w:t>Document Purpose</w:t>
      </w:r>
    </w:p>
    <w:p>
      <w:r>
        <w:t>This document defines how quests and world events work across the Fantasy Voxel Civilisation Sandbox. It turns the project’s living-world promise into concrete rules for how needs become requests, how discoveries become investigations, how projects become staged objectives, how factions create political conflicts, how events escalate and resolve, and how player choices become persistent world history.</w:t>
      </w:r>
    </w:p>
    <w:p>
      <w:r>
        <w:t>The system is deliberately broader than a conventional RPG quest log. A food shortage may be solved through farming, trade, hunting, irrigation, storage, magical growth, rationing, diplomacy, or conquest. A raid may be prevented through scouting, fortification, camp clearance, tribute, misinformation, or alliance. A ruin may be looted, restored, cleansed, claimed, activated, sold, concealed, or surrendered to a culture that considers it sacred.</w:t>
      </w:r>
    </w:p>
    <w:p>
      <w:r>
        <w:t>This document does not replace the detailed NPC Village System, Structures document, Magic System, Automation System, Creatures and Monsters document, Dimensions document, future Economy System, future Combat and Defence System, or future Player Settlement System. Instead, it defines the quest-facing and event-facing rules those systems must expose.</w:t>
      </w:r>
    </w:p>
    <w:p>
      <w:pPr>
        <w:pStyle w:val="Heading1"/>
      </w:pPr>
      <w:r>
        <w:t>Design Source</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F4E78"/>
            <w:tcMar>
              <w:top w:w="70" w:type="dxa"/>
              <w:start w:w="80" w:type="dxa"/>
              <w:bottom w:w="70" w:type="dxa"/>
              <w:end w:w="80" w:type="dxa"/>
            </w:tcMar>
          </w:tcPr>
          <w:p>
            <w:r>
              <w:rPr>
                <w:b/>
                <w:color w:val="FFFFFF"/>
                <w:sz w:val="15"/>
              </w:rPr>
              <w:t>Source Document</w:t>
            </w:r>
          </w:p>
        </w:tc>
        <w:tc>
          <w:tcPr>
            <w:tcW w:type="dxa" w:w="4104"/>
            <w:shd w:fill="1F4E78"/>
            <w:tcMar>
              <w:top w:w="70" w:type="dxa"/>
              <w:start w:w="80" w:type="dxa"/>
              <w:bottom w:w="70" w:type="dxa"/>
              <w:end w:w="80" w:type="dxa"/>
            </w:tcMar>
          </w:tcPr>
          <w:p>
            <w:r>
              <w:rPr>
                <w:b/>
                <w:color w:val="FFFFFF"/>
                <w:sz w:val="15"/>
              </w:rPr>
              <w:t>Relevant Direction</w:t>
            </w:r>
          </w:p>
        </w:tc>
        <w:tc>
          <w:tcPr>
            <w:tcW w:type="dxa" w:w="4320"/>
            <w:shd w:fill="1F4E78"/>
            <w:tcMar>
              <w:top w:w="70" w:type="dxa"/>
              <w:start w:w="80" w:type="dxa"/>
              <w:bottom w:w="70" w:type="dxa"/>
              <w:end w:w="80" w:type="dxa"/>
            </w:tcMar>
          </w:tcPr>
          <w:p>
            <w:r>
              <w:rPr>
                <w:b/>
                <w:color w:val="FFFFFF"/>
                <w:sz w:val="15"/>
              </w:rPr>
              <w:t>How This Document Uses It</w:t>
            </w:r>
          </w:p>
        </w:tc>
      </w:tr>
      <w:tr>
        <w:tc>
          <w:tcPr>
            <w:tcW w:type="dxa" w:w="2088"/>
            <w:tcMar>
              <w:top w:w="70" w:type="dxa"/>
              <w:start w:w="80" w:type="dxa"/>
              <w:bottom w:w="70" w:type="dxa"/>
              <w:end w:w="80" w:type="dxa"/>
            </w:tcMar>
            <w:vAlign w:val="center"/>
          </w:tcPr>
          <w:p>
            <w:pPr>
              <w:spacing w:after="0"/>
            </w:pPr>
            <w:r>
              <w:rPr>
                <w:sz w:val="15"/>
              </w:rPr>
              <w:t>00 - Master Game Design Bible</w:t>
            </w:r>
          </w:p>
        </w:tc>
        <w:tc>
          <w:tcPr>
            <w:tcW w:type="dxa" w:w="4104"/>
            <w:tcMar>
              <w:top w:w="70" w:type="dxa"/>
              <w:start w:w="80" w:type="dxa"/>
              <w:bottom w:w="70" w:type="dxa"/>
              <w:end w:w="80" w:type="dxa"/>
            </w:tcMar>
            <w:vAlign w:val="center"/>
          </w:tcPr>
          <w:p>
            <w:pPr>
              <w:spacing w:after="0"/>
            </w:pPr>
            <w:r>
              <w:rPr>
                <w:sz w:val="15"/>
              </w:rPr>
              <w:t>The game is a sandbox-first hybrid where magic and factories build civilisations, unlock stories, power settlements, and reshape the world.</w:t>
            </w:r>
          </w:p>
        </w:tc>
        <w:tc>
          <w:tcPr>
            <w:tcW w:type="dxa" w:w="4320"/>
            <w:tcMar>
              <w:top w:w="70" w:type="dxa"/>
              <w:start w:w="80" w:type="dxa"/>
              <w:bottom w:w="70" w:type="dxa"/>
              <w:end w:w="80" w:type="dxa"/>
            </w:tcMar>
            <w:vAlign w:val="center"/>
          </w:tcPr>
          <w:p>
            <w:pPr>
              <w:spacing w:after="0"/>
            </w:pPr>
            <w:r>
              <w:rPr>
                <w:sz w:val="15"/>
              </w:rPr>
              <w:t>Quests and events are designed as cross-system world changes rather than a separate linear campaign layer.</w:t>
            </w:r>
          </w:p>
        </w:tc>
      </w:tr>
      <w:tr>
        <w:tc>
          <w:tcPr>
            <w:tcW w:type="dxa" w:w="2088"/>
            <w:tcMar>
              <w:top w:w="70" w:type="dxa"/>
              <w:start w:w="80" w:type="dxa"/>
              <w:bottom w:w="70" w:type="dxa"/>
              <w:end w:w="80" w:type="dxa"/>
            </w:tcMar>
            <w:vAlign w:val="center"/>
            <w:shd w:fill="EAF2F8"/>
          </w:tcPr>
          <w:p>
            <w:pPr>
              <w:spacing w:after="0"/>
            </w:pPr>
            <w:r>
              <w:rPr>
                <w:sz w:val="15"/>
              </w:rPr>
              <w:t>01 - Core Gameplay Loop</w:t>
            </w:r>
          </w:p>
        </w:tc>
        <w:tc>
          <w:tcPr>
            <w:tcW w:type="dxa" w:w="4104"/>
            <w:tcMar>
              <w:top w:w="70" w:type="dxa"/>
              <w:start w:w="80" w:type="dxa"/>
              <w:bottom w:w="70" w:type="dxa"/>
              <w:end w:w="80" w:type="dxa"/>
            </w:tcMar>
            <w:vAlign w:val="center"/>
            <w:shd w:fill="EAF2F8"/>
          </w:tcPr>
          <w:p>
            <w:pPr>
              <w:spacing w:after="0"/>
            </w:pPr>
            <w:r>
              <w:rPr>
                <w:sz w:val="15"/>
              </w:rPr>
              <w:t>Primary loop: explore -&gt; gather -&gt; craft -&gt; build -&gt; interact -&gt; automate -&gt; defend -&gt; upgrade -&gt; expand. Guidance is optional and configurable.</w:t>
            </w:r>
          </w:p>
        </w:tc>
        <w:tc>
          <w:tcPr>
            <w:tcW w:type="dxa" w:w="4320"/>
            <w:tcMar>
              <w:top w:w="70" w:type="dxa"/>
              <w:start w:w="80" w:type="dxa"/>
              <w:bottom w:w="70" w:type="dxa"/>
              <w:end w:w="80" w:type="dxa"/>
            </w:tcMar>
            <w:vAlign w:val="center"/>
            <w:shd w:fill="EAF2F8"/>
          </w:tcPr>
          <w:p>
            <w:pPr>
              <w:spacing w:after="0"/>
            </w:pPr>
            <w:r>
              <w:rPr>
                <w:sz w:val="15"/>
              </w:rPr>
              <w:t>Quest objectives may formalise any loop step, while events create the world response that drives the next goal.</w:t>
            </w:r>
          </w:p>
        </w:tc>
      </w:tr>
      <w:tr>
        <w:tc>
          <w:tcPr>
            <w:tcW w:type="dxa" w:w="2088"/>
            <w:tcMar>
              <w:top w:w="70" w:type="dxa"/>
              <w:start w:w="80" w:type="dxa"/>
              <w:bottom w:w="70" w:type="dxa"/>
              <w:end w:w="80" w:type="dxa"/>
            </w:tcMar>
            <w:vAlign w:val="center"/>
          </w:tcPr>
          <w:p>
            <w:pPr>
              <w:spacing w:after="0"/>
            </w:pPr>
            <w:r>
              <w:rPr>
                <w:sz w:val="15"/>
              </w:rPr>
              <w:t>02 - Player Progression System</w:t>
            </w:r>
          </w:p>
        </w:tc>
        <w:tc>
          <w:tcPr>
            <w:tcW w:type="dxa" w:w="4104"/>
            <w:tcMar>
              <w:top w:w="70" w:type="dxa"/>
              <w:start w:w="80" w:type="dxa"/>
              <w:bottom w:w="70" w:type="dxa"/>
              <w:end w:w="80" w:type="dxa"/>
            </w:tcMar>
            <w:vAlign w:val="center"/>
          </w:tcPr>
          <w:p>
            <w:pPr>
              <w:spacing w:after="0"/>
            </w:pPr>
            <w:r>
              <w:rPr>
                <w:sz w:val="15"/>
              </w:rPr>
              <w:t>Progression is multi-track across tools, skills, knowledge, magic, automation, villages, reputation, factions, bosses, and dimensions.</w:t>
            </w:r>
          </w:p>
        </w:tc>
        <w:tc>
          <w:tcPr>
            <w:tcW w:type="dxa" w:w="4320"/>
            <w:tcMar>
              <w:top w:w="70" w:type="dxa"/>
              <w:start w:w="80" w:type="dxa"/>
              <w:bottom w:w="70" w:type="dxa"/>
              <w:end w:w="80" w:type="dxa"/>
            </w:tcMar>
            <w:vAlign w:val="center"/>
          </w:tcPr>
          <w:p>
            <w:pPr>
              <w:spacing w:after="0"/>
            </w:pPr>
            <w:r>
              <w:rPr>
                <w:sz w:val="15"/>
              </w:rPr>
              <w:t>Quest rewards and unlocks support multiple tracks without making quest completion the only viable progression source.</w:t>
            </w:r>
          </w:p>
        </w:tc>
      </w:tr>
      <w:tr>
        <w:tc>
          <w:tcPr>
            <w:tcW w:type="dxa" w:w="2088"/>
            <w:tcMar>
              <w:top w:w="70" w:type="dxa"/>
              <w:start w:w="80" w:type="dxa"/>
              <w:bottom w:w="70" w:type="dxa"/>
              <w:end w:w="80" w:type="dxa"/>
            </w:tcMar>
            <w:vAlign w:val="center"/>
            <w:shd w:fill="EAF2F8"/>
          </w:tcPr>
          <w:p>
            <w:pPr>
              <w:spacing w:after="0"/>
            </w:pPr>
            <w:r>
              <w:rPr>
                <w:sz w:val="15"/>
              </w:rPr>
              <w:t>03-06 - Blocks, Items, Recipes, Resources</w:t>
            </w:r>
          </w:p>
        </w:tc>
        <w:tc>
          <w:tcPr>
            <w:tcW w:type="dxa" w:w="4104"/>
            <w:tcMar>
              <w:top w:w="70" w:type="dxa"/>
              <w:start w:w="80" w:type="dxa"/>
              <w:bottom w:w="70" w:type="dxa"/>
              <w:end w:w="80" w:type="dxa"/>
            </w:tcMar>
            <w:vAlign w:val="center"/>
            <w:shd w:fill="EAF2F8"/>
          </w:tcPr>
          <w:p>
            <w:pPr>
              <w:spacing w:after="0"/>
            </w:pPr>
            <w:r>
              <w:rPr>
                <w:sz w:val="15"/>
              </w:rPr>
              <w:t>Physical blocks, items, recipes, and resources have exact IDs, states, ownership, uses, and world-facing roles.</w:t>
            </w:r>
          </w:p>
        </w:tc>
        <w:tc>
          <w:tcPr>
            <w:tcW w:type="dxa" w:w="4320"/>
            <w:tcMar>
              <w:top w:w="70" w:type="dxa"/>
              <w:start w:w="80" w:type="dxa"/>
              <w:bottom w:w="70" w:type="dxa"/>
              <w:end w:w="80" w:type="dxa"/>
            </w:tcMar>
            <w:vAlign w:val="center"/>
            <w:shd w:fill="EAF2F8"/>
          </w:tcPr>
          <w:p>
            <w:pPr>
              <w:spacing w:after="0"/>
            </w:pPr>
            <w:r>
              <w:rPr>
                <w:sz w:val="15"/>
              </w:rPr>
              <w:t>Objectives reference real inventory, storage, construction, production, repair, ritual, and project state rather than abstract counters wherever practical.</w:t>
            </w:r>
          </w:p>
        </w:tc>
      </w:tr>
      <w:tr>
        <w:tc>
          <w:tcPr>
            <w:tcW w:type="dxa" w:w="2088"/>
            <w:tcMar>
              <w:top w:w="70" w:type="dxa"/>
              <w:start w:w="80" w:type="dxa"/>
              <w:bottom w:w="70" w:type="dxa"/>
              <w:end w:w="80" w:type="dxa"/>
            </w:tcMar>
            <w:vAlign w:val="center"/>
          </w:tcPr>
          <w:p>
            <w:pPr>
              <w:spacing w:after="0"/>
            </w:pPr>
            <w:r>
              <w:rPr>
                <w:sz w:val="15"/>
              </w:rPr>
              <w:t>07 - NPC Village System</w:t>
            </w:r>
          </w:p>
        </w:tc>
        <w:tc>
          <w:tcPr>
            <w:tcW w:type="dxa" w:w="4104"/>
            <w:tcMar>
              <w:top w:w="70" w:type="dxa"/>
              <w:start w:w="80" w:type="dxa"/>
              <w:bottom w:w="70" w:type="dxa"/>
              <w:end w:w="80" w:type="dxa"/>
            </w:tcMar>
            <w:vAlign w:val="center"/>
          </w:tcPr>
          <w:p>
            <w:pPr>
              <w:spacing w:after="0"/>
            </w:pPr>
            <w:r>
              <w:rPr>
                <w:sz w:val="15"/>
              </w:rPr>
              <w:t>Named NPCs, real needs, warehouses, requests, memories, staged projects, raids, families, migration, and persistent consequences.</w:t>
            </w:r>
          </w:p>
        </w:tc>
        <w:tc>
          <w:tcPr>
            <w:tcW w:type="dxa" w:w="4320"/>
            <w:tcMar>
              <w:top w:w="70" w:type="dxa"/>
              <w:start w:w="80" w:type="dxa"/>
              <w:bottom w:w="70" w:type="dxa"/>
              <w:end w:w="80" w:type="dxa"/>
            </w:tcMar>
            <w:vAlign w:val="center"/>
          </w:tcPr>
          <w:p>
            <w:pPr>
              <w:spacing w:after="0"/>
            </w:pPr>
            <w:r>
              <w:rPr>
                <w:sz w:val="15"/>
              </w:rPr>
              <w:t>Simulation conditions create contextual quests, and outcomes affect NPC memory, settlement history, population, morale, damage, and growth.</w:t>
            </w:r>
          </w:p>
        </w:tc>
      </w:tr>
      <w:tr>
        <w:tc>
          <w:tcPr>
            <w:tcW w:type="dxa" w:w="2088"/>
            <w:tcMar>
              <w:top w:w="70" w:type="dxa"/>
              <w:start w:w="80" w:type="dxa"/>
              <w:bottom w:w="70" w:type="dxa"/>
              <w:end w:w="80" w:type="dxa"/>
            </w:tcMar>
            <w:vAlign w:val="center"/>
            <w:shd w:fill="EAF2F8"/>
          </w:tcPr>
          <w:p>
            <w:pPr>
              <w:spacing w:after="0"/>
            </w:pPr>
            <w:r>
              <w:rPr>
                <w:sz w:val="15"/>
              </w:rPr>
              <w:t>08 - Automation System</w:t>
            </w:r>
          </w:p>
        </w:tc>
        <w:tc>
          <w:tcPr>
            <w:tcW w:type="dxa" w:w="4104"/>
            <w:tcMar>
              <w:top w:w="70" w:type="dxa"/>
              <w:start w:w="80" w:type="dxa"/>
              <w:bottom w:w="70" w:type="dxa"/>
              <w:end w:w="80" w:type="dxa"/>
            </w:tcMar>
            <w:vAlign w:val="center"/>
            <w:shd w:fill="EAF2F8"/>
          </w:tcPr>
          <w:p>
            <w:pPr>
              <w:spacing w:after="0"/>
            </w:pPr>
            <w:r>
              <w:rPr>
                <w:sz w:val="15"/>
              </w:rPr>
              <w:t>Automation feeds warehouses, projects, defence, and trade through physical supply chains and permissions.</w:t>
            </w:r>
          </w:p>
        </w:tc>
        <w:tc>
          <w:tcPr>
            <w:tcW w:type="dxa" w:w="4320"/>
            <w:tcMar>
              <w:top w:w="70" w:type="dxa"/>
              <w:start w:w="80" w:type="dxa"/>
              <w:bottom w:w="70" w:type="dxa"/>
              <w:end w:w="80" w:type="dxa"/>
            </w:tcMar>
            <w:vAlign w:val="center"/>
            <w:shd w:fill="EAF2F8"/>
          </w:tcPr>
          <w:p>
            <w:pPr>
              <w:spacing w:after="0"/>
            </w:pPr>
            <w:r>
              <w:rPr>
                <w:sz w:val="15"/>
              </w:rPr>
              <w:t>Automation can satisfy repeatable contracts and ongoing project requirements, while sabotage, shortages, and failures can generate new quests.</w:t>
            </w:r>
          </w:p>
        </w:tc>
      </w:tr>
      <w:tr>
        <w:tc>
          <w:tcPr>
            <w:tcW w:type="dxa" w:w="2088"/>
            <w:tcMar>
              <w:top w:w="70" w:type="dxa"/>
              <w:start w:w="80" w:type="dxa"/>
              <w:bottom w:w="70" w:type="dxa"/>
              <w:end w:w="80" w:type="dxa"/>
            </w:tcMar>
            <w:vAlign w:val="center"/>
          </w:tcPr>
          <w:p>
            <w:pPr>
              <w:spacing w:after="0"/>
            </w:pPr>
            <w:r>
              <w:rPr>
                <w:sz w:val="15"/>
              </w:rPr>
              <w:t>09 - Magic System</w:t>
            </w:r>
          </w:p>
        </w:tc>
        <w:tc>
          <w:tcPr>
            <w:tcW w:type="dxa" w:w="4104"/>
            <w:tcMar>
              <w:top w:w="70" w:type="dxa"/>
              <w:start w:w="80" w:type="dxa"/>
              <w:bottom w:w="70" w:type="dxa"/>
              <w:end w:w="80" w:type="dxa"/>
            </w:tcMar>
            <w:vAlign w:val="center"/>
          </w:tcPr>
          <w:p>
            <w:pPr>
              <w:spacing w:after="0"/>
            </w:pPr>
            <w:r>
              <w:rPr>
                <w:sz w:val="15"/>
              </w:rPr>
              <w:t>Magic is practical infrastructure with runes, wards, rituals, corruption, portals, and cultural consequences.</w:t>
            </w:r>
          </w:p>
        </w:tc>
        <w:tc>
          <w:tcPr>
            <w:tcW w:type="dxa" w:w="4320"/>
            <w:tcMar>
              <w:top w:w="70" w:type="dxa"/>
              <w:start w:w="80" w:type="dxa"/>
              <w:bottom w:w="70" w:type="dxa"/>
              <w:end w:w="80" w:type="dxa"/>
            </w:tcMar>
            <w:vAlign w:val="center"/>
          </w:tcPr>
          <w:p>
            <w:pPr>
              <w:spacing w:after="0"/>
            </w:pPr>
            <w:r>
              <w:rPr>
                <w:sz w:val="15"/>
              </w:rPr>
              <w:t>Magic quests include discovery, teaching, research, containment, cleansing, ritual preparation, leyline events, forbidden practices, and dimensional instability.</w:t>
            </w:r>
          </w:p>
        </w:tc>
      </w:tr>
      <w:tr>
        <w:tc>
          <w:tcPr>
            <w:tcW w:type="dxa" w:w="2088"/>
            <w:tcMar>
              <w:top w:w="70" w:type="dxa"/>
              <w:start w:w="80" w:type="dxa"/>
              <w:bottom w:w="70" w:type="dxa"/>
              <w:end w:w="80" w:type="dxa"/>
            </w:tcMar>
            <w:vAlign w:val="center"/>
            <w:shd w:fill="EAF2F8"/>
          </w:tcPr>
          <w:p>
            <w:pPr>
              <w:spacing w:after="0"/>
            </w:pPr>
            <w:r>
              <w:rPr>
                <w:sz w:val="15"/>
              </w:rPr>
              <w:t>10 - Creatures and Monsters</w:t>
            </w:r>
          </w:p>
        </w:tc>
        <w:tc>
          <w:tcPr>
            <w:tcW w:type="dxa" w:w="4104"/>
            <w:tcMar>
              <w:top w:w="70" w:type="dxa"/>
              <w:start w:w="80" w:type="dxa"/>
              <w:bottom w:w="70" w:type="dxa"/>
              <w:end w:w="80" w:type="dxa"/>
            </w:tcMar>
            <w:vAlign w:val="center"/>
            <w:shd w:fill="EAF2F8"/>
          </w:tcPr>
          <w:p>
            <w:pPr>
              <w:spacing w:after="0"/>
            </w:pPr>
            <w:r>
              <w:rPr>
                <w:sz w:val="15"/>
              </w:rPr>
              <w:t>Creatures create ecology, raids, faction pressure, drops, boss gates, and settlement consequences.</w:t>
            </w:r>
          </w:p>
        </w:tc>
        <w:tc>
          <w:tcPr>
            <w:tcW w:type="dxa" w:w="4320"/>
            <w:tcMar>
              <w:top w:w="70" w:type="dxa"/>
              <w:start w:w="80" w:type="dxa"/>
              <w:bottom w:w="70" w:type="dxa"/>
              <w:end w:w="80" w:type="dxa"/>
            </w:tcMar>
            <w:vAlign w:val="center"/>
            <w:shd w:fill="EAF2F8"/>
          </w:tcPr>
          <w:p>
            <w:pPr>
              <w:spacing w:after="0"/>
            </w:pPr>
            <w:r>
              <w:rPr>
                <w:sz w:val="15"/>
              </w:rPr>
              <w:t>Creature encounters can be prevented, investigated, negotiated, hunted, contained, redirected, or escalated into persistent events.</w:t>
            </w:r>
          </w:p>
        </w:tc>
      </w:tr>
      <w:tr>
        <w:tc>
          <w:tcPr>
            <w:tcW w:type="dxa" w:w="2088"/>
            <w:tcMar>
              <w:top w:w="70" w:type="dxa"/>
              <w:start w:w="80" w:type="dxa"/>
              <w:bottom w:w="70" w:type="dxa"/>
              <w:end w:w="80" w:type="dxa"/>
            </w:tcMar>
            <w:vAlign w:val="center"/>
          </w:tcPr>
          <w:p>
            <w:pPr>
              <w:spacing w:after="0"/>
            </w:pPr>
            <w:r>
              <w:rPr>
                <w:sz w:val="15"/>
              </w:rPr>
              <w:t>11 - Biomes and World Generation</w:t>
            </w:r>
          </w:p>
        </w:tc>
        <w:tc>
          <w:tcPr>
            <w:tcW w:type="dxa" w:w="4104"/>
            <w:tcMar>
              <w:top w:w="70" w:type="dxa"/>
              <w:start w:w="80" w:type="dxa"/>
              <w:bottom w:w="70" w:type="dxa"/>
              <w:end w:w="80" w:type="dxa"/>
            </w:tcMar>
            <w:vAlign w:val="center"/>
          </w:tcPr>
          <w:p>
            <w:pPr>
              <w:spacing w:after="0"/>
            </w:pPr>
            <w:r>
              <w:rPr>
                <w:sz w:val="15"/>
              </w:rPr>
              <w:t>Worldgen places villages, resources, structures, camps, roads, leylines, corruption, seasons, and dynamic regional state.</w:t>
            </w:r>
          </w:p>
        </w:tc>
        <w:tc>
          <w:tcPr>
            <w:tcW w:type="dxa" w:w="4320"/>
            <w:tcMar>
              <w:top w:w="70" w:type="dxa"/>
              <w:start w:w="80" w:type="dxa"/>
              <w:bottom w:w="70" w:type="dxa"/>
              <w:end w:w="80" w:type="dxa"/>
            </w:tcMar>
            <w:vAlign w:val="center"/>
          </w:tcPr>
          <w:p>
            <w:pPr>
              <w:spacing w:after="0"/>
            </w:pPr>
            <w:r>
              <w:rPr>
                <w:sz w:val="15"/>
              </w:rPr>
              <w:t>Event generation is grounded in actual regions, routes, weather, biomes, structures, danger, and simulation LOD.</w:t>
            </w:r>
          </w:p>
        </w:tc>
      </w:tr>
      <w:tr>
        <w:tc>
          <w:tcPr>
            <w:tcW w:type="dxa" w:w="2088"/>
            <w:tcMar>
              <w:top w:w="70" w:type="dxa"/>
              <w:start w:w="80" w:type="dxa"/>
              <w:bottom w:w="70" w:type="dxa"/>
              <w:end w:w="80" w:type="dxa"/>
            </w:tcMar>
            <w:vAlign w:val="center"/>
            <w:shd w:fill="EAF2F8"/>
          </w:tcPr>
          <w:p>
            <w:pPr>
              <w:spacing w:after="0"/>
            </w:pPr>
            <w:r>
              <w:rPr>
                <w:sz w:val="15"/>
              </w:rPr>
              <w:t>12 - Structures</w:t>
            </w:r>
          </w:p>
        </w:tc>
        <w:tc>
          <w:tcPr>
            <w:tcW w:type="dxa" w:w="4104"/>
            <w:tcMar>
              <w:top w:w="70" w:type="dxa"/>
              <w:start w:w="80" w:type="dxa"/>
              <w:bottom w:w="70" w:type="dxa"/>
              <w:end w:w="80" w:type="dxa"/>
            </w:tcMar>
            <w:vAlign w:val="center"/>
            <w:shd w:fill="EAF2F8"/>
          </w:tcPr>
          <w:p>
            <w:pPr>
              <w:spacing w:after="0"/>
            </w:pPr>
            <w:r>
              <w:rPr>
                <w:sz w:val="15"/>
              </w:rPr>
              <w:t>Structures have ownership, damage, occupation, restoration, activation, and world-memory states.</w:t>
            </w:r>
          </w:p>
        </w:tc>
        <w:tc>
          <w:tcPr>
            <w:tcW w:type="dxa" w:w="4320"/>
            <w:tcMar>
              <w:top w:w="70" w:type="dxa"/>
              <w:start w:w="80" w:type="dxa"/>
              <w:bottom w:w="70" w:type="dxa"/>
              <w:end w:w="80" w:type="dxa"/>
            </w:tcMar>
            <w:vAlign w:val="center"/>
            <w:shd w:fill="EAF2F8"/>
          </w:tcPr>
          <w:p>
            <w:pPr>
              <w:spacing w:after="0"/>
            </w:pPr>
            <w:r>
              <w:rPr>
                <w:sz w:val="15"/>
              </w:rPr>
              <w:t>Structure quests can discover, clear, restore, claim, defend, repair, cleanse, activate, or politically contest a site.</w:t>
            </w:r>
          </w:p>
        </w:tc>
      </w:tr>
      <w:tr>
        <w:tc>
          <w:tcPr>
            <w:tcW w:type="dxa" w:w="2088"/>
            <w:tcMar>
              <w:top w:w="70" w:type="dxa"/>
              <w:start w:w="80" w:type="dxa"/>
              <w:bottom w:w="70" w:type="dxa"/>
              <w:end w:w="80" w:type="dxa"/>
            </w:tcMar>
            <w:vAlign w:val="center"/>
          </w:tcPr>
          <w:p>
            <w:pPr>
              <w:spacing w:after="0"/>
            </w:pPr>
            <w:r>
              <w:rPr>
                <w:sz w:val="15"/>
              </w:rPr>
              <w:t>13 - Races, Peoples, Cultures and Factions</w:t>
            </w:r>
          </w:p>
        </w:tc>
        <w:tc>
          <w:tcPr>
            <w:tcW w:type="dxa" w:w="4104"/>
            <w:tcMar>
              <w:top w:w="70" w:type="dxa"/>
              <w:start w:w="80" w:type="dxa"/>
              <w:bottom w:w="70" w:type="dxa"/>
              <w:end w:w="80" w:type="dxa"/>
            </w:tcMar>
            <w:vAlign w:val="center"/>
          </w:tcPr>
          <w:p>
            <w:pPr>
              <w:spacing w:after="0"/>
            </w:pPr>
            <w:r>
              <w:rPr>
                <w:sz w:val="15"/>
              </w:rPr>
              <w:t>Cultures and factions have identities, laws, beliefs, territories, relationships, histories, and evolving goals.</w:t>
            </w:r>
          </w:p>
        </w:tc>
        <w:tc>
          <w:tcPr>
            <w:tcW w:type="dxa" w:w="4320"/>
            <w:tcMar>
              <w:top w:w="70" w:type="dxa"/>
              <w:start w:w="80" w:type="dxa"/>
              <w:bottom w:w="70" w:type="dxa"/>
              <w:end w:w="80" w:type="dxa"/>
            </w:tcMar>
            <w:vAlign w:val="center"/>
          </w:tcPr>
          <w:p>
            <w:pPr>
              <w:spacing w:after="0"/>
            </w:pPr>
            <w:r>
              <w:rPr>
                <w:sz w:val="15"/>
              </w:rPr>
              <w:t>Cultural and faction arcs use values, taboos, laws, claims, diplomacy, war, reform, and internal conflict rather than generic reputation grinding.</w:t>
            </w:r>
          </w:p>
        </w:tc>
      </w:tr>
      <w:tr>
        <w:tc>
          <w:tcPr>
            <w:tcW w:type="dxa" w:w="2088"/>
            <w:tcMar>
              <w:top w:w="70" w:type="dxa"/>
              <w:start w:w="80" w:type="dxa"/>
              <w:bottom w:w="70" w:type="dxa"/>
              <w:end w:w="80" w:type="dxa"/>
            </w:tcMar>
            <w:vAlign w:val="center"/>
            <w:shd w:fill="EAF2F8"/>
          </w:tcPr>
          <w:p>
            <w:pPr>
              <w:spacing w:after="0"/>
            </w:pPr>
            <w:r>
              <w:rPr>
                <w:sz w:val="15"/>
              </w:rPr>
              <w:t>14 - Dimensions</w:t>
            </w:r>
          </w:p>
        </w:tc>
        <w:tc>
          <w:tcPr>
            <w:tcW w:type="dxa" w:w="4104"/>
            <w:tcMar>
              <w:top w:w="70" w:type="dxa"/>
              <w:start w:w="80" w:type="dxa"/>
              <w:bottom w:w="70" w:type="dxa"/>
              <w:end w:w="80" w:type="dxa"/>
            </w:tcMar>
            <w:vAlign w:val="center"/>
            <w:shd w:fill="EAF2F8"/>
          </w:tcPr>
          <w:p>
            <w:pPr>
              <w:spacing w:after="0"/>
            </w:pPr>
            <w:r>
              <w:rPr>
                <w:sz w:val="15"/>
              </w:rPr>
              <w:t>Dimensions are complete realm systems with access, societies, resources, hazards, politics, and cross-realm consequences.</w:t>
            </w:r>
          </w:p>
        </w:tc>
        <w:tc>
          <w:tcPr>
            <w:tcW w:type="dxa" w:w="4320"/>
            <w:tcMar>
              <w:top w:w="70" w:type="dxa"/>
              <w:start w:w="80" w:type="dxa"/>
              <w:bottom w:w="70" w:type="dxa"/>
              <w:end w:w="80" w:type="dxa"/>
            </w:tcMar>
            <w:vAlign w:val="center"/>
            <w:shd w:fill="EAF2F8"/>
          </w:tcPr>
          <w:p>
            <w:pPr>
              <w:spacing w:after="0"/>
            </w:pPr>
            <w:r>
              <w:rPr>
                <w:sz w:val="15"/>
              </w:rPr>
              <w:t>Realm quests and events connect native conditions to Overworld portals, migration, trade, corruption, war, and world-scale progression.</w:t>
            </w:r>
          </w:p>
        </w:tc>
      </w:tr>
    </w:tbl>
    <w:p/>
    <w:p>
      <w:pPr>
        <w:pStyle w:val="Heading1"/>
      </w:pPr>
      <w:r>
        <w:t>Static Table of Contents</w:t>
      </w:r>
    </w:p>
    <w:p>
      <w:pPr>
        <w:pStyle w:val="ListBullet"/>
      </w:pPr>
      <w:r>
        <w:t>1. Locked Quest and Event System Identity</w:t>
      </w:r>
    </w:p>
    <w:p>
      <w:pPr>
        <w:pStyle w:val="ListBullet"/>
      </w:pPr>
      <w:r>
        <w:t>2. Player Answer Decision Summary</w:t>
      </w:r>
    </w:p>
    <w:p>
      <w:pPr>
        <w:pStyle w:val="ListBullet"/>
      </w:pPr>
      <w:r>
        <w:t>3. Quest and Event System Architecture</w:t>
      </w:r>
    </w:p>
    <w:p>
      <w:pPr>
        <w:pStyle w:val="ListBullet"/>
      </w:pPr>
      <w:r>
        <w:t>4. Parent Quest, Event, and Runtime Data Model</w:t>
      </w:r>
    </w:p>
    <w:p>
      <w:pPr>
        <w:pStyle w:val="ListBullet"/>
      </w:pPr>
      <w:r>
        <w:t>5. Quest Categories, Families, and Tags</w:t>
      </w:r>
    </w:p>
    <w:p>
      <w:pPr>
        <w:pStyle w:val="ListBullet"/>
      </w:pPr>
      <w:r>
        <w:t>6. Quest Generation and World-State Validation</w:t>
      </w:r>
    </w:p>
    <w:p>
      <w:pPr>
        <w:pStyle w:val="ListBullet"/>
      </w:pPr>
      <w:r>
        <w:t>7. Discovery, Rumours, Acceptance, and Negotiation</w:t>
      </w:r>
    </w:p>
    <w:p>
      <w:pPr>
        <w:pStyle w:val="ListBullet"/>
      </w:pPr>
      <w:r>
        <w:t>8. Objectives, Solutions, Delegation, and Automation</w:t>
      </w:r>
    </w:p>
    <w:p>
      <w:pPr>
        <w:pStyle w:val="ListBullet"/>
      </w:pPr>
      <w:r>
        <w:t>9. Branching, Choice, Morality, and Allegiance</w:t>
      </w:r>
    </w:p>
    <w:p>
      <w:pPr>
        <w:pStyle w:val="ListBullet"/>
      </w:pPr>
      <w:r>
        <w:t>10. Failure, Expiration, Recovery, and Persistent Consequences</w:t>
      </w:r>
    </w:p>
    <w:p>
      <w:pPr>
        <w:pStyle w:val="ListBullet"/>
      </w:pPr>
      <w:r>
        <w:t>11. Rewards, Progression, Contribution, and Obligations</w:t>
      </w:r>
    </w:p>
    <w:p>
      <w:pPr>
        <w:pStyle w:val="ListBullet"/>
      </w:pPr>
      <w:r>
        <w:t>12. World Event Architecture and Lifecycle</w:t>
      </w:r>
    </w:p>
    <w:p>
      <w:pPr>
        <w:pStyle w:val="ListBullet"/>
      </w:pPr>
      <w:r>
        <w:t>13. Threats, Raids, Disasters, and Aftermath</w:t>
      </w:r>
    </w:p>
    <w:p>
      <w:pPr>
        <w:pStyle w:val="ListBullet"/>
      </w:pPr>
      <w:r>
        <w:t>14. Social, Cultural, Legal, and Settlement Events</w:t>
      </w:r>
    </w:p>
    <w:p>
      <w:pPr>
        <w:pStyle w:val="ListBullet"/>
      </w:pPr>
      <w:r>
        <w:t>15. Exploration, Mystery, Structures, and Environmental Story</w:t>
      </w:r>
    </w:p>
    <w:p>
      <w:pPr>
        <w:pStyle w:val="ListBullet"/>
      </w:pPr>
      <w:r>
        <w:t>16. Factions, Politics, Territory, Espionage, and War</w:t>
      </w:r>
    </w:p>
    <w:p>
      <w:pPr>
        <w:pStyle w:val="ListBullet"/>
      </w:pPr>
      <w:r>
        <w:t>17. Magic, Ritual, Leyline, Portal, and Dimensional Events</w:t>
      </w:r>
    </w:p>
    <w:p>
      <w:pPr>
        <w:pStyle w:val="ListBullet"/>
      </w:pPr>
      <w:r>
        <w:t>18. Quest Journal, Map, Alerts, and Player-Created Objectives</w:t>
      </w:r>
    </w:p>
    <w:p>
      <w:pPr>
        <w:pStyle w:val="ListBullet"/>
      </w:pPr>
      <w:r>
        <w:t>19. Multiplayer Ownership, Contribution, and Conflict</w:t>
      </w:r>
    </w:p>
    <w:p>
      <w:pPr>
        <w:pStyle w:val="ListBullet"/>
      </w:pPr>
      <w:r>
        <w:t>20. Difficulty, Accessibility, and World Settings</w:t>
      </w:r>
    </w:p>
    <w:p>
      <w:pPr>
        <w:pStyle w:val="ListBullet"/>
      </w:pPr>
      <w:r>
        <w:t>21. Technical Architecture, Validation, Modding, and Debugging</w:t>
      </w:r>
    </w:p>
    <w:p>
      <w:pPr>
        <w:pStyle w:val="ListBullet"/>
      </w:pPr>
      <w:r>
        <w:t>22. Proof-of-Concept Quest and Event Scope</w:t>
      </w:r>
    </w:p>
    <w:p>
      <w:pPr>
        <w:pStyle w:val="ListBullet"/>
      </w:pPr>
      <w:r>
        <w:t>23. Detailed Quest Registry v0.1</w:t>
      </w:r>
    </w:p>
    <w:p>
      <w:pPr>
        <w:pStyle w:val="ListBullet"/>
      </w:pPr>
      <w:r>
        <w:t>24. Detailed Event Registry v0.1</w:t>
      </w:r>
    </w:p>
    <w:p>
      <w:pPr>
        <w:pStyle w:val="ListBullet"/>
      </w:pPr>
      <w:r>
        <w:t>25. Core POC Scenario: Forest Hamlet Watchtower Arc</w:t>
      </w:r>
    </w:p>
    <w:p>
      <w:pPr>
        <w:pStyle w:val="ListBullet"/>
      </w:pPr>
      <w:r>
        <w:t>26. Balancing and Pacing Rules</w:t>
      </w:r>
    </w:p>
    <w:p>
      <w:pPr>
        <w:pStyle w:val="ListBullet"/>
      </w:pPr>
      <w:r>
        <w:t>27. Open Questions for Later Documents</w:t>
      </w:r>
    </w:p>
    <w:p>
      <w:pPr>
        <w:pStyle w:val="ListBullet"/>
      </w:pPr>
      <w:r>
        <w:t>Appendix A. POC Quest and Event Checklist</w:t>
      </w:r>
    </w:p>
    <w:p>
      <w:pPr>
        <w:pStyle w:val="ListBullet"/>
      </w:pPr>
      <w:r>
        <w:t>Appendix B. Quest Database Field Template</w:t>
      </w:r>
    </w:p>
    <w:p>
      <w:pPr>
        <w:pStyle w:val="ListBullet"/>
      </w:pPr>
      <w:r>
        <w:t>Appendix C. Event Database Field Template</w:t>
      </w:r>
    </w:p>
    <w:p>
      <w:pPr>
        <w:pStyle w:val="ListBullet"/>
      </w:pPr>
      <w:r>
        <w:t>Appendix D. Objective and Condition Module Library</w:t>
      </w:r>
    </w:p>
    <w:p>
      <w:pPr>
        <w:pStyle w:val="ListBullet"/>
      </w:pPr>
      <w:r>
        <w:t>Appendix E. Cross-System Use Matrix</w:t>
      </w:r>
    </w:p>
    <w:p>
      <w:pPr>
        <w:pStyle w:val="ListBullet"/>
      </w:pPr>
      <w:r>
        <w:t>Appendix F. Player Answer Lock 1-200</w:t>
      </w:r>
    </w:p>
    <w:p>
      <w:pPr>
        <w:pStyle w:val="ListBullet"/>
      </w:pPr>
      <w:r>
        <w:t>Appendix G. Future Quest and Event Backlog</w:t>
      </w:r>
    </w:p>
    <w:p>
      <w:pPr>
        <w:pStyle w:val="ListBullet"/>
      </w:pPr>
      <w:r>
        <w:t>Appendix H. POC Success Criteria</w:t>
      </w:r>
    </w:p>
    <w:p>
      <w:pPr>
        <w:pStyle w:val="Heading1"/>
      </w:pPr>
      <w:r>
        <w:t>1. Locked Quest and Event System Identity</w:t>
      </w:r>
    </w:p>
    <w:p>
      <w:r>
        <w:t>The Quest and Event System is the readable intention and consequence layer of the game. The simulation already contains needs, shortages, relationships, threats, opportunities, structures, factions, rituals, roads, resources, and changing settlements. Quests translate selected conditions into goals the player can understand and choose to engage with. Events move the world through time and state, whether or not the player is present.</w:t>
      </w:r>
    </w:p>
    <w:tbl>
      <w:tblPr>
        <w:tblStyle w:val="TableGrid"/>
        <w:tblW w:type="auto" w:w="0"/>
        <w:jc w:val="center"/>
        <w:tblLook w:firstColumn="1" w:firstRow="1" w:lastColumn="0" w:lastRow="0" w:noHBand="0" w:noVBand="1" w:val="04A0"/>
      </w:tblPr>
      <w:tblGrid>
        <w:gridCol w:w="10368"/>
      </w:tblGrid>
      <w:tr>
        <w:tc>
          <w:tcPr>
            <w:tcW w:type="dxa" w:w="10368"/>
            <w:shd w:fill="D9EAF7"/>
          </w:tcPr>
          <w:p>
            <w:r>
              <w:rPr>
                <w:b/>
                <w:color w:val="1F4E78"/>
                <w:sz w:val="22"/>
              </w:rPr>
              <w:t>Locked Rule</w:t>
            </w:r>
          </w:p>
        </w:tc>
      </w:tr>
      <w:tr>
        <w:tc>
          <w:tcPr>
            <w:tcW w:type="dxa" w:w="10368"/>
          </w:tcPr>
          <w:p>
            <w:r>
              <w:rPr>
                <w:sz w:val="18"/>
              </w:rPr>
              <w:t>A quest should represent a meaningful need, opportunity, relationship, discovery, conflict, project, or world change. An event should make the world feel alive while remaining readable, configurable, consequential, and respectful of the player’s chosen pace. Neither system should exist as filler.</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F4E78"/>
            <w:tcMar>
              <w:top w:w="70" w:type="dxa"/>
              <w:start w:w="80" w:type="dxa"/>
              <w:bottom w:w="70" w:type="dxa"/>
              <w:end w:w="80" w:type="dxa"/>
            </w:tcMar>
          </w:tcPr>
          <w:p>
            <w:r>
              <w:rPr>
                <w:b/>
                <w:color w:val="FFFFFF"/>
                <w:sz w:val="16"/>
              </w:rPr>
              <w:t>Identity Layer</w:t>
            </w:r>
          </w:p>
        </w:tc>
        <w:tc>
          <w:tcPr>
            <w:tcW w:type="dxa" w:w="4176"/>
            <w:shd w:fill="1F4E78"/>
            <w:tcMar>
              <w:top w:w="70" w:type="dxa"/>
              <w:start w:w="80" w:type="dxa"/>
              <w:bottom w:w="70" w:type="dxa"/>
              <w:end w:w="80" w:type="dxa"/>
            </w:tcMar>
          </w:tcPr>
          <w:p>
            <w:r>
              <w:rPr>
                <w:b/>
                <w:color w:val="FFFFFF"/>
                <w:sz w:val="16"/>
              </w:rPr>
              <w:t>Design Meaning</w:t>
            </w:r>
          </w:p>
        </w:tc>
        <w:tc>
          <w:tcPr>
            <w:tcW w:type="dxa" w:w="4248"/>
            <w:shd w:fill="1F4E78"/>
            <w:tcMar>
              <w:top w:w="70" w:type="dxa"/>
              <w:start w:w="80" w:type="dxa"/>
              <w:bottom w:w="70" w:type="dxa"/>
              <w:end w:w="80" w:type="dxa"/>
            </w:tcMar>
          </w:tcPr>
          <w:p>
            <w:r>
              <w:rPr>
                <w:b/>
                <w:color w:val="FFFFFF"/>
                <w:sz w:val="16"/>
              </w:rPr>
              <w:t>Player-Facing Result</w:t>
            </w:r>
          </w:p>
        </w:tc>
      </w:tr>
      <w:tr>
        <w:tc>
          <w:tcPr>
            <w:tcW w:type="dxa" w:w="2088"/>
            <w:tcMar>
              <w:top w:w="70" w:type="dxa"/>
              <w:start w:w="80" w:type="dxa"/>
              <w:bottom w:w="70" w:type="dxa"/>
              <w:end w:w="80" w:type="dxa"/>
            </w:tcMar>
            <w:vAlign w:val="center"/>
          </w:tcPr>
          <w:p>
            <w:pPr>
              <w:spacing w:after="0"/>
            </w:pPr>
            <w:r>
              <w:rPr>
                <w:sz w:val="16"/>
              </w:rPr>
              <w:t>Sandbox Guidance</w:t>
            </w:r>
          </w:p>
        </w:tc>
        <w:tc>
          <w:tcPr>
            <w:tcW w:type="dxa" w:w="4176"/>
            <w:tcMar>
              <w:top w:w="70" w:type="dxa"/>
              <w:start w:w="80" w:type="dxa"/>
              <w:bottom w:w="70" w:type="dxa"/>
              <w:end w:w="80" w:type="dxa"/>
            </w:tcMar>
            <w:vAlign w:val="center"/>
          </w:tcPr>
          <w:p>
            <w:pPr>
              <w:spacing w:after="0"/>
            </w:pPr>
            <w:r>
              <w:rPr>
                <w:sz w:val="16"/>
              </w:rPr>
              <w:t>Quests provide optional direction without replacing free building, exploration, automation, trade, or self-defined goals.</w:t>
            </w:r>
          </w:p>
        </w:tc>
        <w:tc>
          <w:tcPr>
            <w:tcW w:type="dxa" w:w="4248"/>
            <w:tcMar>
              <w:top w:w="70" w:type="dxa"/>
              <w:start w:w="80" w:type="dxa"/>
              <w:bottom w:w="70" w:type="dxa"/>
              <w:end w:w="80" w:type="dxa"/>
            </w:tcMar>
            <w:vAlign w:val="center"/>
          </w:tcPr>
          <w:p>
            <w:pPr>
              <w:spacing w:after="0"/>
            </w:pPr>
            <w:r>
              <w:rPr>
                <w:sz w:val="16"/>
              </w:rPr>
              <w:t>Players can follow structured content, ignore it, or discover solutions through ordinary play.</w:t>
            </w:r>
          </w:p>
        </w:tc>
      </w:tr>
      <w:tr>
        <w:tc>
          <w:tcPr>
            <w:tcW w:type="dxa" w:w="2088"/>
            <w:tcMar>
              <w:top w:w="70" w:type="dxa"/>
              <w:start w:w="80" w:type="dxa"/>
              <w:bottom w:w="70" w:type="dxa"/>
              <w:end w:w="80" w:type="dxa"/>
            </w:tcMar>
            <w:vAlign w:val="center"/>
            <w:shd w:fill="EAF2F8"/>
          </w:tcPr>
          <w:p>
            <w:pPr>
              <w:spacing w:after="0"/>
            </w:pPr>
            <w:r>
              <w:rPr>
                <w:sz w:val="16"/>
              </w:rPr>
              <w:t>Simulation Expression</w:t>
            </w:r>
          </w:p>
        </w:tc>
        <w:tc>
          <w:tcPr>
            <w:tcW w:type="dxa" w:w="4176"/>
            <w:tcMar>
              <w:top w:w="70" w:type="dxa"/>
              <w:start w:w="80" w:type="dxa"/>
              <w:bottom w:w="70" w:type="dxa"/>
              <w:end w:w="80" w:type="dxa"/>
            </w:tcMar>
            <w:vAlign w:val="center"/>
            <w:shd w:fill="EAF2F8"/>
          </w:tcPr>
          <w:p>
            <w:pPr>
              <w:spacing w:after="0"/>
            </w:pPr>
            <w:r>
              <w:rPr>
                <w:sz w:val="16"/>
              </w:rPr>
              <w:t>Real shortages, damage, relationships, faction pressure, structure states, and threats create contextual objectives.</w:t>
            </w:r>
          </w:p>
        </w:tc>
        <w:tc>
          <w:tcPr>
            <w:tcW w:type="dxa" w:w="4248"/>
            <w:tcMar>
              <w:top w:w="70" w:type="dxa"/>
              <w:start w:w="80" w:type="dxa"/>
              <w:bottom w:w="70" w:type="dxa"/>
              <w:end w:w="80" w:type="dxa"/>
            </w:tcMar>
            <w:vAlign w:val="center"/>
            <w:shd w:fill="EAF2F8"/>
          </w:tcPr>
          <w:p>
            <w:pPr>
              <w:spacing w:after="0"/>
            </w:pPr>
            <w:r>
              <w:rPr>
                <w:sz w:val="16"/>
              </w:rPr>
              <w:t>Requests feel specific to actual people and places rather than randomly generated errands.</w:t>
            </w:r>
          </w:p>
        </w:tc>
      </w:tr>
      <w:tr>
        <w:tc>
          <w:tcPr>
            <w:tcW w:type="dxa" w:w="2088"/>
            <w:tcMar>
              <w:top w:w="70" w:type="dxa"/>
              <w:start w:w="80" w:type="dxa"/>
              <w:bottom w:w="70" w:type="dxa"/>
              <w:end w:w="80" w:type="dxa"/>
            </w:tcMar>
            <w:vAlign w:val="center"/>
          </w:tcPr>
          <w:p>
            <w:pPr>
              <w:spacing w:after="0"/>
            </w:pPr>
            <w:r>
              <w:rPr>
                <w:sz w:val="16"/>
              </w:rPr>
              <w:t>Authored Story</w:t>
            </w:r>
          </w:p>
        </w:tc>
        <w:tc>
          <w:tcPr>
            <w:tcW w:type="dxa" w:w="4176"/>
            <w:tcMar>
              <w:top w:w="70" w:type="dxa"/>
              <w:start w:w="80" w:type="dxa"/>
              <w:bottom w:w="70" w:type="dxa"/>
              <w:end w:w="80" w:type="dxa"/>
            </w:tcMar>
            <w:vAlign w:val="center"/>
          </w:tcPr>
          <w:p>
            <w:pPr>
              <w:spacing w:after="0"/>
            </w:pPr>
            <w:r>
              <w:rPr>
                <w:sz w:val="16"/>
              </w:rPr>
              <w:t>Handcrafted arcs provide characters, mysteries, cultural depth, major choices, and memorable set pieces.</w:t>
            </w:r>
          </w:p>
        </w:tc>
        <w:tc>
          <w:tcPr>
            <w:tcW w:type="dxa" w:w="4248"/>
            <w:tcMar>
              <w:top w:w="70" w:type="dxa"/>
              <w:start w:w="80" w:type="dxa"/>
              <w:bottom w:w="70" w:type="dxa"/>
              <w:end w:w="80" w:type="dxa"/>
            </w:tcMar>
            <w:vAlign w:val="center"/>
          </w:tcPr>
          <w:p>
            <w:pPr>
              <w:spacing w:after="0"/>
            </w:pPr>
            <w:r>
              <w:rPr>
                <w:sz w:val="16"/>
              </w:rPr>
              <w:t>The world has deliberate stories without becoming a mandatory linear campaign.</w:t>
            </w:r>
          </w:p>
        </w:tc>
      </w:tr>
      <w:tr>
        <w:tc>
          <w:tcPr>
            <w:tcW w:type="dxa" w:w="2088"/>
            <w:tcMar>
              <w:top w:w="70" w:type="dxa"/>
              <w:start w:w="80" w:type="dxa"/>
              <w:bottom w:w="70" w:type="dxa"/>
              <w:end w:w="80" w:type="dxa"/>
            </w:tcMar>
            <w:vAlign w:val="center"/>
            <w:shd w:fill="EAF2F8"/>
          </w:tcPr>
          <w:p>
            <w:pPr>
              <w:spacing w:after="0"/>
            </w:pPr>
            <w:r>
              <w:rPr>
                <w:sz w:val="16"/>
              </w:rPr>
              <w:t>Systemic Solutions</w:t>
            </w:r>
          </w:p>
        </w:tc>
        <w:tc>
          <w:tcPr>
            <w:tcW w:type="dxa" w:w="4176"/>
            <w:tcMar>
              <w:top w:w="70" w:type="dxa"/>
              <w:start w:w="80" w:type="dxa"/>
              <w:bottom w:w="70" w:type="dxa"/>
              <w:end w:w="80" w:type="dxa"/>
            </w:tcMar>
            <w:vAlign w:val="center"/>
            <w:shd w:fill="EAF2F8"/>
          </w:tcPr>
          <w:p>
            <w:pPr>
              <w:spacing w:after="0"/>
            </w:pPr>
            <w:r>
              <w:rPr>
                <w:sz w:val="16"/>
              </w:rPr>
              <w:t>Objectives can be solved through combat, diplomacy, construction, logistics, magic, automation, trade, stealth, research, or delegation.</w:t>
            </w:r>
          </w:p>
        </w:tc>
        <w:tc>
          <w:tcPr>
            <w:tcW w:type="dxa" w:w="4248"/>
            <w:tcMar>
              <w:top w:w="70" w:type="dxa"/>
              <w:start w:w="80" w:type="dxa"/>
              <w:bottom w:w="70" w:type="dxa"/>
              <w:end w:w="80" w:type="dxa"/>
            </w:tcMar>
            <w:vAlign w:val="center"/>
            <w:shd w:fill="EAF2F8"/>
          </w:tcPr>
          <w:p>
            <w:pPr>
              <w:spacing w:after="0"/>
            </w:pPr>
            <w:r>
              <w:rPr>
                <w:sz w:val="16"/>
              </w:rPr>
              <w:t>Player identity and infrastructure matter.</w:t>
            </w:r>
          </w:p>
        </w:tc>
      </w:tr>
      <w:tr>
        <w:tc>
          <w:tcPr>
            <w:tcW w:type="dxa" w:w="2088"/>
            <w:tcMar>
              <w:top w:w="70" w:type="dxa"/>
              <w:start w:w="80" w:type="dxa"/>
              <w:bottom w:w="70" w:type="dxa"/>
              <w:end w:w="80" w:type="dxa"/>
            </w:tcMar>
            <w:vAlign w:val="center"/>
          </w:tcPr>
          <w:p>
            <w:pPr>
              <w:spacing w:after="0"/>
            </w:pPr>
            <w:r>
              <w:rPr>
                <w:sz w:val="16"/>
              </w:rPr>
              <w:t>Persistent Consequence</w:t>
            </w:r>
          </w:p>
        </w:tc>
        <w:tc>
          <w:tcPr>
            <w:tcW w:type="dxa" w:w="4176"/>
            <w:tcMar>
              <w:top w:w="70" w:type="dxa"/>
              <w:start w:w="80" w:type="dxa"/>
              <w:bottom w:w="70" w:type="dxa"/>
              <w:end w:w="80" w:type="dxa"/>
            </w:tcMar>
            <w:vAlign w:val="center"/>
          </w:tcPr>
          <w:p>
            <w:pPr>
              <w:spacing w:after="0"/>
            </w:pPr>
            <w:r>
              <w:rPr>
                <w:sz w:val="16"/>
              </w:rPr>
              <w:t>Success, failure, delay, betrayal, neutrality, and absence alter NPCs, settlements, factions, structures, routes, biomes, and realms.</w:t>
            </w:r>
          </w:p>
        </w:tc>
        <w:tc>
          <w:tcPr>
            <w:tcW w:type="dxa" w:w="4248"/>
            <w:tcMar>
              <w:top w:w="70" w:type="dxa"/>
              <w:start w:w="80" w:type="dxa"/>
              <w:bottom w:w="70" w:type="dxa"/>
              <w:end w:w="80" w:type="dxa"/>
            </w:tcMar>
            <w:vAlign w:val="center"/>
          </w:tcPr>
          <w:p>
            <w:pPr>
              <w:spacing w:after="0"/>
            </w:pPr>
            <w:r>
              <w:rPr>
                <w:sz w:val="16"/>
              </w:rPr>
              <w:t>The world remembers what happened and continues rather than resetting.</w:t>
            </w:r>
          </w:p>
        </w:tc>
      </w:tr>
      <w:tr>
        <w:tc>
          <w:tcPr>
            <w:tcW w:type="dxa" w:w="2088"/>
            <w:tcMar>
              <w:top w:w="70" w:type="dxa"/>
              <w:start w:w="80" w:type="dxa"/>
              <w:bottom w:w="70" w:type="dxa"/>
              <w:end w:w="80" w:type="dxa"/>
            </w:tcMar>
            <w:vAlign w:val="center"/>
            <w:shd w:fill="EAF2F8"/>
          </w:tcPr>
          <w:p>
            <w:pPr>
              <w:spacing w:after="0"/>
            </w:pPr>
            <w:r>
              <w:rPr>
                <w:sz w:val="16"/>
              </w:rPr>
              <w:t>World Event Motion</w:t>
            </w:r>
          </w:p>
        </w:tc>
        <w:tc>
          <w:tcPr>
            <w:tcW w:type="dxa" w:w="4176"/>
            <w:tcMar>
              <w:top w:w="70" w:type="dxa"/>
              <w:start w:w="80" w:type="dxa"/>
              <w:bottom w:w="70" w:type="dxa"/>
              <w:end w:w="80" w:type="dxa"/>
            </w:tcMar>
            <w:vAlign w:val="center"/>
            <w:shd w:fill="EAF2F8"/>
          </w:tcPr>
          <w:p>
            <w:pPr>
              <w:spacing w:after="0"/>
            </w:pPr>
            <w:r>
              <w:rPr>
                <w:sz w:val="16"/>
              </w:rPr>
              <w:t>Events progress through warning, preparation, onset, escalation, resolution, aftermath, memory, and recurrence.</w:t>
            </w:r>
          </w:p>
        </w:tc>
        <w:tc>
          <w:tcPr>
            <w:tcW w:type="dxa" w:w="4248"/>
            <w:tcMar>
              <w:top w:w="70" w:type="dxa"/>
              <w:start w:w="80" w:type="dxa"/>
              <w:bottom w:w="70" w:type="dxa"/>
              <w:end w:w="80" w:type="dxa"/>
            </w:tcMar>
            <w:vAlign w:val="center"/>
            <w:shd w:fill="EAF2F8"/>
          </w:tcPr>
          <w:p>
            <w:pPr>
              <w:spacing w:after="0"/>
            </w:pPr>
            <w:r>
              <w:rPr>
                <w:sz w:val="16"/>
              </w:rPr>
              <w:t>The world feels active beyond the player.</w:t>
            </w:r>
          </w:p>
        </w:tc>
      </w:tr>
      <w:tr>
        <w:tc>
          <w:tcPr>
            <w:tcW w:type="dxa" w:w="2088"/>
            <w:tcMar>
              <w:top w:w="70" w:type="dxa"/>
              <w:start w:w="80" w:type="dxa"/>
              <w:bottom w:w="70" w:type="dxa"/>
              <w:end w:w="80" w:type="dxa"/>
            </w:tcMar>
            <w:vAlign w:val="center"/>
          </w:tcPr>
          <w:p>
            <w:pPr>
              <w:spacing w:after="0"/>
            </w:pPr>
            <w:r>
              <w:rPr>
                <w:sz w:val="16"/>
              </w:rPr>
              <w:t>Data-Driven Scalability</w:t>
            </w:r>
          </w:p>
        </w:tc>
        <w:tc>
          <w:tcPr>
            <w:tcW w:type="dxa" w:w="4176"/>
            <w:tcMar>
              <w:top w:w="70" w:type="dxa"/>
              <w:start w:w="80" w:type="dxa"/>
              <w:bottom w:w="70" w:type="dxa"/>
              <w:end w:w="80" w:type="dxa"/>
            </w:tcMar>
            <w:vAlign w:val="center"/>
          </w:tcPr>
          <w:p>
            <w:pPr>
              <w:spacing w:after="0"/>
            </w:pPr>
            <w:r>
              <w:rPr>
                <w:sz w:val="16"/>
              </w:rPr>
              <w:t>Parent templates, reusable objectives, conditions, rewards, dialogue, and event phases support authored and procedural content.</w:t>
            </w:r>
          </w:p>
        </w:tc>
        <w:tc>
          <w:tcPr>
            <w:tcW w:type="dxa" w:w="4248"/>
            <w:tcMar>
              <w:top w:w="70" w:type="dxa"/>
              <w:start w:w="80" w:type="dxa"/>
              <w:bottom w:w="70" w:type="dxa"/>
              <w:end w:w="80" w:type="dxa"/>
            </w:tcMar>
            <w:vAlign w:val="center"/>
          </w:tcPr>
          <w:p>
            <w:pPr>
              <w:spacing w:after="0"/>
            </w:pPr>
            <w:r>
              <w:rPr>
                <w:sz w:val="16"/>
              </w:rPr>
              <w:t>The system can grow into a large final game and remain moddable and testable.</w:t>
            </w:r>
          </w:p>
        </w:tc>
      </w:tr>
    </w:tbl>
    <w:p/>
    <w:p>
      <w:pPr>
        <w:pStyle w:val="Heading2"/>
      </w:pPr>
      <w:r>
        <w:t>1.1 Quest Design Promise</w:t>
      </w:r>
    </w:p>
    <w:p>
      <w:r>
        <w:t>A player should be able to understand why a quest exists, who is affected, what is currently known, what may happen if nothing changes, and which systems could provide a solution. Information can be incomplete or deceptive, but the quest should never feel disconnected from the world.</w:t>
      </w:r>
    </w:p>
    <w:p>
      <w:pPr>
        <w:pStyle w:val="Heading2"/>
      </w:pPr>
      <w:r>
        <w:t>1.2 Event Design Promise</w:t>
      </w:r>
    </w:p>
    <w:p>
      <w:r>
        <w:t>A player should be able to notice an event through environmental signs, NPC behaviour, trade disruption, reports, weather, magical instruments, or direct observation. Major events should leave evidence such as damage, graves, new buildings, changed leadership, migration, corruption, memorials, altered routes, or regional history.</w:t>
      </w:r>
    </w:p>
    <w:p>
      <w:pPr>
        <w:pStyle w:val="Heading2"/>
      </w:pPr>
      <w:r>
        <w:t>1.3 What the System Is Not</w:t>
      </w:r>
    </w:p>
    <w:p>
      <w:pPr>
        <w:pStyle w:val="ListBullet"/>
      </w:pPr>
      <w:r>
        <w:t>It is not a chain of generic kill, collect, and deliver tasks detached from simulation.</w:t>
      </w:r>
    </w:p>
    <w:p>
      <w:pPr>
        <w:pStyle w:val="ListBullet"/>
      </w:pPr>
      <w:r>
        <w:t>It is not a mandatory campaign that blocks the sandbox until the player follows a marker.</w:t>
      </w:r>
    </w:p>
    <w:p>
      <w:pPr>
        <w:pStyle w:val="ListBullet"/>
      </w:pPr>
      <w:r>
        <w:t>It is not a procedural text generator allowed to invent nonexistent people, locations, resources, or consequences.</w:t>
      </w:r>
    </w:p>
    <w:p>
      <w:pPr>
        <w:pStyle w:val="ListBullet"/>
      </w:pPr>
      <w:r>
        <w:t>It is not a constant emergency feed that punishes players for building slowly or exploring at their own pace.</w:t>
      </w:r>
    </w:p>
    <w:p>
      <w:pPr>
        <w:pStyle w:val="ListBullet"/>
      </w:pPr>
      <w:r>
        <w:t>It is not a morality meter that labels every choice good or evil without cultural, political, or material context.</w:t>
      </w:r>
    </w:p>
    <w:p>
      <w:pPr>
        <w:pStyle w:val="ListBullet"/>
      </w:pPr>
      <w:r>
        <w:t>It is not a POC requirement to implement every faction war, dimension crisis, social system, or civilisation-scale project.</w:t>
      </w:r>
    </w:p>
    <w:p>
      <w:pPr>
        <w:pStyle w:val="Heading1"/>
      </w:pPr>
      <w:r>
        <w:t>2. Player Answer Decision Summary</w:t>
      </w:r>
    </w:p>
    <w:p>
      <w:r>
        <w:t>All 200 questionnaire answers selected option E. The following tables consolidate those choices into implementable design locks rather than repeating the wording of every question.</w:t>
      </w:r>
    </w:p>
    <w:tbl>
      <w:tblPr>
        <w:tblStyle w:val="TableGrid"/>
        <w:tblW w:type="auto" w:w="0"/>
        <w:jc w:val="center"/>
        <w:tblLook w:firstColumn="1" w:firstRow="1" w:lastColumn="0" w:lastRow="0" w:noHBand="0" w:noVBand="1" w:val="04A0"/>
      </w:tblPr>
      <w:tblGrid>
        <w:gridCol w:w="5184"/>
        <w:gridCol w:w="5184"/>
      </w:tblGrid>
      <w:tr>
        <w:tc>
          <w:tcPr>
            <w:tcW w:type="dxa" w:w="2232"/>
            <w:shd w:fill="1F4E78"/>
            <w:tcMar>
              <w:top w:w="70" w:type="dxa"/>
              <w:start w:w="80" w:type="dxa"/>
              <w:bottom w:w="70" w:type="dxa"/>
              <w:end w:w="80" w:type="dxa"/>
            </w:tcMar>
          </w:tcPr>
          <w:p>
            <w:r>
              <w:rPr>
                <w:b/>
                <w:color w:val="FFFFFF"/>
                <w:sz w:val="15"/>
              </w:rPr>
              <w:t>Area</w:t>
            </w:r>
          </w:p>
        </w:tc>
        <w:tc>
          <w:tcPr>
            <w:tcW w:type="dxa" w:w="8136"/>
            <w:shd w:fill="1F4E78"/>
            <w:tcMar>
              <w:top w:w="70" w:type="dxa"/>
              <w:start w:w="80" w:type="dxa"/>
              <w:bottom w:w="70" w:type="dxa"/>
              <w:end w:w="80" w:type="dxa"/>
            </w:tcMar>
          </w:tcPr>
          <w:p>
            <w:r>
              <w:rPr>
                <w:b/>
                <w:color w:val="FFFFFF"/>
                <w:sz w:val="15"/>
              </w:rPr>
              <w:t>Locked Decision</w:t>
            </w:r>
          </w:p>
        </w:tc>
      </w:tr>
      <w:tr>
        <w:tc>
          <w:tcPr>
            <w:tcW w:type="dxa" w:w="2232"/>
            <w:tcMar>
              <w:top w:w="70" w:type="dxa"/>
              <w:start w:w="80" w:type="dxa"/>
              <w:bottom w:w="70" w:type="dxa"/>
              <w:end w:w="80" w:type="dxa"/>
            </w:tcMar>
            <w:vAlign w:val="center"/>
          </w:tcPr>
          <w:p>
            <w:pPr>
              <w:spacing w:after="0"/>
            </w:pPr>
            <w:r>
              <w:rPr>
                <w:sz w:val="15"/>
              </w:rPr>
              <w:t>Core Identity</w:t>
            </w:r>
          </w:p>
        </w:tc>
        <w:tc>
          <w:tcPr>
            <w:tcW w:type="dxa" w:w="8136"/>
            <w:tcMar>
              <w:top w:w="70" w:type="dxa"/>
              <w:start w:w="80" w:type="dxa"/>
              <w:bottom w:w="70" w:type="dxa"/>
              <w:end w:w="80" w:type="dxa"/>
            </w:tcMar>
            <w:vAlign w:val="center"/>
          </w:tcPr>
          <w:p>
            <w:pPr>
              <w:spacing w:after="0"/>
            </w:pPr>
            <w:r>
              <w:rPr>
                <w:sz w:val="15"/>
              </w:rPr>
              <w:t>Hybrid authored, simulation-generated, procedural, exploratory, factional, structural, and event-driven quest system. Sandbox freedom remains primary.</w:t>
            </w:r>
          </w:p>
        </w:tc>
      </w:tr>
      <w:tr>
        <w:tc>
          <w:tcPr>
            <w:tcW w:type="dxa" w:w="2232"/>
            <w:tcMar>
              <w:top w:w="70" w:type="dxa"/>
              <w:start w:w="80" w:type="dxa"/>
              <w:bottom w:w="70" w:type="dxa"/>
              <w:end w:w="80" w:type="dxa"/>
            </w:tcMar>
            <w:vAlign w:val="center"/>
            <w:shd w:fill="EAF2F8"/>
          </w:tcPr>
          <w:p>
            <w:pPr>
              <w:spacing w:after="0"/>
            </w:pPr>
            <w:r>
              <w:rPr>
                <w:sz w:val="15"/>
              </w:rPr>
              <w:t>Main Story</w:t>
            </w:r>
          </w:p>
        </w:tc>
        <w:tc>
          <w:tcPr>
            <w:tcW w:type="dxa" w:w="8136"/>
            <w:tcMar>
              <w:top w:w="70" w:type="dxa"/>
              <w:start w:w="80" w:type="dxa"/>
              <w:bottom w:w="70" w:type="dxa"/>
              <w:end w:w="80" w:type="dxa"/>
            </w:tcMar>
            <w:vAlign w:val="center"/>
            <w:shd w:fill="EAF2F8"/>
          </w:tcPr>
          <w:p>
            <w:pPr>
              <w:spacing w:after="0"/>
            </w:pPr>
            <w:r>
              <w:rPr>
                <w:sz w:val="15"/>
              </w:rPr>
              <w:t>Optional world-spanning mystery that may be followed, paused, ignored, redirected, failed, or completed without ending the sandbox.</w:t>
            </w:r>
          </w:p>
        </w:tc>
      </w:tr>
      <w:tr>
        <w:tc>
          <w:tcPr>
            <w:tcW w:type="dxa" w:w="2232"/>
            <w:tcMar>
              <w:top w:w="70" w:type="dxa"/>
              <w:start w:w="80" w:type="dxa"/>
              <w:bottom w:w="70" w:type="dxa"/>
              <w:end w:w="80" w:type="dxa"/>
            </w:tcMar>
            <w:vAlign w:val="center"/>
          </w:tcPr>
          <w:p>
            <w:pPr>
              <w:spacing w:after="0"/>
            </w:pPr>
            <w:r>
              <w:rPr>
                <w:sz w:val="15"/>
              </w:rPr>
              <w:t>Quest Categories</w:t>
            </w:r>
          </w:p>
        </w:tc>
        <w:tc>
          <w:tcPr>
            <w:tcW w:type="dxa" w:w="8136"/>
            <w:tcMar>
              <w:top w:w="70" w:type="dxa"/>
              <w:start w:w="80" w:type="dxa"/>
              <w:bottom w:w="70" w:type="dxa"/>
              <w:end w:w="80" w:type="dxa"/>
            </w:tcMar>
            <w:vAlign w:val="center"/>
          </w:tcPr>
          <w:p>
            <w:pPr>
              <w:spacing w:after="0"/>
            </w:pPr>
            <w:r>
              <w:rPr>
                <w:sz w:val="15"/>
              </w:rPr>
              <w:t>Main mystery, cultural arcs, faction arcs, village stories, personal NPC stories, projects, contracts, exploration, structures, rituals, dimensions, emergencies, tutorials, repeatables, and emergent quests.</w:t>
            </w:r>
          </w:p>
        </w:tc>
      </w:tr>
      <w:tr>
        <w:tc>
          <w:tcPr>
            <w:tcW w:type="dxa" w:w="2232"/>
            <w:tcMar>
              <w:top w:w="70" w:type="dxa"/>
              <w:start w:w="80" w:type="dxa"/>
              <w:bottom w:w="70" w:type="dxa"/>
              <w:end w:w="80" w:type="dxa"/>
            </w:tcMar>
            <w:vAlign w:val="center"/>
            <w:shd w:fill="EAF2F8"/>
          </w:tcPr>
          <w:p>
            <w:pPr>
              <w:spacing w:after="0"/>
            </w:pPr>
            <w:r>
              <w:rPr>
                <w:sz w:val="15"/>
              </w:rPr>
              <w:t>Generation</w:t>
            </w:r>
          </w:p>
        </w:tc>
        <w:tc>
          <w:tcPr>
            <w:tcW w:type="dxa" w:w="8136"/>
            <w:tcMar>
              <w:top w:w="70" w:type="dxa"/>
              <w:start w:w="80" w:type="dxa"/>
              <w:bottom w:w="70" w:type="dxa"/>
              <w:end w:w="80" w:type="dxa"/>
            </w:tcMar>
            <w:vAlign w:val="center"/>
            <w:shd w:fill="EAF2F8"/>
          </w:tcPr>
          <w:p>
            <w:pPr>
              <w:spacing w:after="0"/>
            </w:pPr>
            <w:r>
              <w:rPr>
                <w:sz w:val="15"/>
              </w:rPr>
              <w:t>Contextual templates populated from valid NPC, settlement, faction, resource, structure, threat, relationship, and world-state data.</w:t>
            </w:r>
          </w:p>
        </w:tc>
      </w:tr>
      <w:tr>
        <w:tc>
          <w:tcPr>
            <w:tcW w:type="dxa" w:w="2232"/>
            <w:tcMar>
              <w:top w:w="70" w:type="dxa"/>
              <w:start w:w="80" w:type="dxa"/>
              <w:bottom w:w="70" w:type="dxa"/>
              <w:end w:w="80" w:type="dxa"/>
            </w:tcMar>
            <w:vAlign w:val="center"/>
          </w:tcPr>
          <w:p>
            <w:pPr>
              <w:spacing w:after="0"/>
            </w:pPr>
            <w:r>
              <w:rPr>
                <w:sz w:val="15"/>
              </w:rPr>
              <w:t>Discovery</w:t>
            </w:r>
          </w:p>
        </w:tc>
        <w:tc>
          <w:tcPr>
            <w:tcW w:type="dxa" w:w="8136"/>
            <w:tcMar>
              <w:top w:w="70" w:type="dxa"/>
              <w:start w:w="80" w:type="dxa"/>
              <w:bottom w:w="70" w:type="dxa"/>
              <w:end w:w="80" w:type="dxa"/>
            </w:tcMar>
            <w:vAlign w:val="center"/>
          </w:tcPr>
          <w:p>
            <w:pPr>
              <w:spacing w:after="0"/>
            </w:pPr>
            <w:r>
              <w:rPr>
                <w:sz w:val="15"/>
              </w:rPr>
              <w:t>NPC conversation, behaviour, rumours, boards, letters, messengers, maps, clues, dreams, world events, faction channels, and direct observation.</w:t>
            </w:r>
          </w:p>
        </w:tc>
      </w:tr>
      <w:tr>
        <w:tc>
          <w:tcPr>
            <w:tcW w:type="dxa" w:w="2232"/>
            <w:tcMar>
              <w:top w:w="70" w:type="dxa"/>
              <w:start w:w="80" w:type="dxa"/>
              <w:bottom w:w="70" w:type="dxa"/>
              <w:end w:w="80" w:type="dxa"/>
            </w:tcMar>
            <w:vAlign w:val="center"/>
            <w:shd w:fill="EAF2F8"/>
          </w:tcPr>
          <w:p>
            <w:pPr>
              <w:spacing w:after="0"/>
            </w:pPr>
            <w:r>
              <w:rPr>
                <w:sz w:val="15"/>
              </w:rPr>
              <w:t>Objectives</w:t>
            </w:r>
          </w:p>
        </w:tc>
        <w:tc>
          <w:tcPr>
            <w:tcW w:type="dxa" w:w="8136"/>
            <w:tcMar>
              <w:top w:w="70" w:type="dxa"/>
              <w:start w:w="80" w:type="dxa"/>
              <w:bottom w:w="70" w:type="dxa"/>
              <w:end w:w="80" w:type="dxa"/>
            </w:tcMar>
            <w:vAlign w:val="center"/>
            <w:shd w:fill="EAF2F8"/>
          </w:tcPr>
          <w:p>
            <w:pPr>
              <w:spacing w:after="0"/>
            </w:pPr>
            <w:r>
              <w:rPr>
                <w:sz w:val="15"/>
              </w:rPr>
              <w:t>Modular objectives support inventory, storage, production, construction, maintenance, defence, diplomacy, investigation, escort, repair, teaching, rituals, and world-state conditions.</w:t>
            </w:r>
          </w:p>
        </w:tc>
      </w:tr>
      <w:tr>
        <w:tc>
          <w:tcPr>
            <w:tcW w:type="dxa" w:w="2232"/>
            <w:tcMar>
              <w:top w:w="70" w:type="dxa"/>
              <w:start w:w="80" w:type="dxa"/>
              <w:bottom w:w="70" w:type="dxa"/>
              <w:end w:w="80" w:type="dxa"/>
            </w:tcMar>
            <w:vAlign w:val="center"/>
          </w:tcPr>
          <w:p>
            <w:pPr>
              <w:spacing w:after="0"/>
            </w:pPr>
            <w:r>
              <w:rPr>
                <w:sz w:val="15"/>
              </w:rPr>
              <w:t>Solutions</w:t>
            </w:r>
          </w:p>
        </w:tc>
        <w:tc>
          <w:tcPr>
            <w:tcW w:type="dxa" w:w="8136"/>
            <w:tcMar>
              <w:top w:w="70" w:type="dxa"/>
              <w:start w:w="80" w:type="dxa"/>
              <w:bottom w:w="70" w:type="dxa"/>
              <w:end w:w="80" w:type="dxa"/>
            </w:tcMar>
            <w:vAlign w:val="center"/>
          </w:tcPr>
          <w:p>
            <w:pPr>
              <w:spacing w:after="0"/>
            </w:pPr>
            <w:r>
              <w:rPr>
                <w:sz w:val="15"/>
              </w:rPr>
              <w:t>Multiple systemic solutions with readable suggestions; combat, diplomacy, stealth, trade, magic, building, automation, and delegation are all legitimate where plausible.</w:t>
            </w:r>
          </w:p>
        </w:tc>
      </w:tr>
      <w:tr>
        <w:tc>
          <w:tcPr>
            <w:tcW w:type="dxa" w:w="2232"/>
            <w:tcMar>
              <w:top w:w="70" w:type="dxa"/>
              <w:start w:w="80" w:type="dxa"/>
              <w:bottom w:w="70" w:type="dxa"/>
              <w:end w:w="80" w:type="dxa"/>
            </w:tcMar>
            <w:vAlign w:val="center"/>
            <w:shd w:fill="EAF2F8"/>
          </w:tcPr>
          <w:p>
            <w:pPr>
              <w:spacing w:after="0"/>
            </w:pPr>
            <w:r>
              <w:rPr>
                <w:sz w:val="15"/>
              </w:rPr>
              <w:t>Branching</w:t>
            </w:r>
          </w:p>
        </w:tc>
        <w:tc>
          <w:tcPr>
            <w:tcW w:type="dxa" w:w="8136"/>
            <w:tcMar>
              <w:top w:w="70" w:type="dxa"/>
              <w:start w:w="80" w:type="dxa"/>
              <w:bottom w:w="70" w:type="dxa"/>
              <w:end w:w="80" w:type="dxa"/>
            </w:tcMar>
            <w:vAlign w:val="center"/>
            <w:shd w:fill="EAF2F8"/>
          </w:tcPr>
          <w:p>
            <w:pPr>
              <w:spacing w:after="0"/>
            </w:pPr>
            <w:r>
              <w:rPr>
                <w:sz w:val="15"/>
              </w:rPr>
              <w:t>Branching scales with importance and reacts to dialogue, prior actions, reputation, infrastructure, timing, culture, law, casualties, discovery, and world state.</w:t>
            </w:r>
          </w:p>
        </w:tc>
      </w:tr>
      <w:tr>
        <w:tc>
          <w:tcPr>
            <w:tcW w:type="dxa" w:w="2232"/>
            <w:tcMar>
              <w:top w:w="70" w:type="dxa"/>
              <w:start w:w="80" w:type="dxa"/>
              <w:bottom w:w="70" w:type="dxa"/>
              <w:end w:w="80" w:type="dxa"/>
            </w:tcMar>
            <w:vAlign w:val="center"/>
          </w:tcPr>
          <w:p>
            <w:pPr>
              <w:spacing w:after="0"/>
            </w:pPr>
            <w:r>
              <w:rPr>
                <w:sz w:val="15"/>
              </w:rPr>
              <w:t>Failure</w:t>
            </w:r>
          </w:p>
        </w:tc>
        <w:tc>
          <w:tcPr>
            <w:tcW w:type="dxa" w:w="8136"/>
            <w:tcMar>
              <w:top w:w="70" w:type="dxa"/>
              <w:start w:w="80" w:type="dxa"/>
              <w:bottom w:w="70" w:type="dxa"/>
              <w:end w:w="80" w:type="dxa"/>
            </w:tcMar>
            <w:vAlign w:val="center"/>
          </w:tcPr>
          <w:p>
            <w:pPr>
              <w:spacing w:after="0"/>
            </w:pPr>
            <w:r>
              <w:rPr>
                <w:sz w:val="15"/>
              </w:rPr>
              <w:t>Failure usually creates altered world state and follow-up content rather than deleting the story or forcing reload.</w:t>
            </w:r>
          </w:p>
        </w:tc>
      </w:tr>
      <w:tr>
        <w:tc>
          <w:tcPr>
            <w:tcW w:type="dxa" w:w="2232"/>
            <w:tcMar>
              <w:top w:w="70" w:type="dxa"/>
              <w:start w:w="80" w:type="dxa"/>
              <w:bottom w:w="70" w:type="dxa"/>
              <w:end w:w="80" w:type="dxa"/>
            </w:tcMar>
            <w:vAlign w:val="center"/>
            <w:shd w:fill="EAF2F8"/>
          </w:tcPr>
          <w:p>
            <w:pPr>
              <w:spacing w:after="0"/>
            </w:pPr>
            <w:r>
              <w:rPr>
                <w:sz w:val="15"/>
              </w:rPr>
              <w:t>Rewards</w:t>
            </w:r>
          </w:p>
        </w:tc>
        <w:tc>
          <w:tcPr>
            <w:tcW w:type="dxa" w:w="8136"/>
            <w:tcMar>
              <w:top w:w="70" w:type="dxa"/>
              <w:start w:w="80" w:type="dxa"/>
              <w:bottom w:w="70" w:type="dxa"/>
              <w:end w:w="80" w:type="dxa"/>
            </w:tcMar>
            <w:vAlign w:val="center"/>
            <w:shd w:fill="EAF2F8"/>
          </w:tcPr>
          <w:p>
            <w:pPr>
              <w:spacing w:after="0"/>
            </w:pPr>
            <w:r>
              <w:rPr>
                <w:sz w:val="15"/>
              </w:rPr>
              <w:t>Currency, items, recipes, knowledge, reputation, relationships, permissions, land, specialists, structures, services, titles, obligations, and world change.</w:t>
            </w:r>
          </w:p>
        </w:tc>
      </w:tr>
      <w:tr>
        <w:tc>
          <w:tcPr>
            <w:tcW w:type="dxa" w:w="2232"/>
            <w:tcMar>
              <w:top w:w="70" w:type="dxa"/>
              <w:start w:w="80" w:type="dxa"/>
              <w:bottom w:w="70" w:type="dxa"/>
              <w:end w:w="80" w:type="dxa"/>
            </w:tcMar>
            <w:vAlign w:val="center"/>
          </w:tcPr>
          <w:p>
            <w:pPr>
              <w:spacing w:after="0"/>
            </w:pPr>
            <w:r>
              <w:rPr>
                <w:sz w:val="15"/>
              </w:rPr>
              <w:t>Events</w:t>
            </w:r>
          </w:p>
        </w:tc>
        <w:tc>
          <w:tcPr>
            <w:tcW w:type="dxa" w:w="8136"/>
            <w:tcMar>
              <w:top w:w="70" w:type="dxa"/>
              <w:start w:w="80" w:type="dxa"/>
              <w:bottom w:w="70" w:type="dxa"/>
              <w:end w:w="80" w:type="dxa"/>
            </w:tcMar>
            <w:vAlign w:val="center"/>
          </w:tcPr>
          <w:p>
            <w:pPr>
              <w:spacing w:after="0"/>
            </w:pPr>
            <w:r>
              <w:rPr>
                <w:sz w:val="15"/>
              </w:rPr>
              <w:t>Personal through cosmic scales; condition-driven, calendar-driven, random-weighted, or player-triggered; may overlap and persist.</w:t>
            </w:r>
          </w:p>
        </w:tc>
      </w:tr>
      <w:tr>
        <w:tc>
          <w:tcPr>
            <w:tcW w:type="dxa" w:w="2232"/>
            <w:tcMar>
              <w:top w:w="70" w:type="dxa"/>
              <w:start w:w="80" w:type="dxa"/>
              <w:bottom w:w="70" w:type="dxa"/>
              <w:end w:w="80" w:type="dxa"/>
            </w:tcMar>
            <w:vAlign w:val="center"/>
            <w:shd w:fill="EAF2F8"/>
          </w:tcPr>
          <w:p>
            <w:pPr>
              <w:spacing w:after="0"/>
            </w:pPr>
            <w:r>
              <w:rPr>
                <w:sz w:val="15"/>
              </w:rPr>
              <w:t>Raids and Disasters</w:t>
            </w:r>
          </w:p>
        </w:tc>
        <w:tc>
          <w:tcPr>
            <w:tcW w:type="dxa" w:w="8136"/>
            <w:tcMar>
              <w:top w:w="70" w:type="dxa"/>
              <w:start w:w="80" w:type="dxa"/>
              <w:bottom w:w="70" w:type="dxa"/>
              <w:end w:w="80" w:type="dxa"/>
            </w:tcMar>
            <w:vAlign w:val="center"/>
            <w:shd w:fill="EAF2F8"/>
          </w:tcPr>
          <w:p>
            <w:pPr>
              <w:spacing w:after="0"/>
            </w:pPr>
            <w:r>
              <w:rPr>
                <w:sz w:val="15"/>
              </w:rPr>
              <w:t>Threat selection uses value, defences, routes, factions, mana output, ecology, season, and settings. Preparation and prevention matter.</w:t>
            </w:r>
          </w:p>
        </w:tc>
      </w:tr>
      <w:tr>
        <w:tc>
          <w:tcPr>
            <w:tcW w:type="dxa" w:w="2232"/>
            <w:tcMar>
              <w:top w:w="70" w:type="dxa"/>
              <w:start w:w="80" w:type="dxa"/>
              <w:bottom w:w="70" w:type="dxa"/>
              <w:end w:w="80" w:type="dxa"/>
            </w:tcMar>
            <w:vAlign w:val="center"/>
          </w:tcPr>
          <w:p>
            <w:pPr>
              <w:spacing w:after="0"/>
            </w:pPr>
            <w:r>
              <w:rPr>
                <w:sz w:val="15"/>
              </w:rPr>
              <w:t>Social Events</w:t>
            </w:r>
          </w:p>
        </w:tc>
        <w:tc>
          <w:tcPr>
            <w:tcW w:type="dxa" w:w="8136"/>
            <w:tcMar>
              <w:top w:w="70" w:type="dxa"/>
              <w:start w:w="80" w:type="dxa"/>
              <w:bottom w:w="70" w:type="dxa"/>
              <w:end w:w="80" w:type="dxa"/>
            </w:tcMar>
            <w:vAlign w:val="center"/>
          </w:tcPr>
          <w:p>
            <w:pPr>
              <w:spacing w:after="0"/>
            </w:pPr>
            <w:r>
              <w:rPr>
                <w:sz w:val="15"/>
              </w:rPr>
              <w:t>Festivals, markets, births, weddings, funerals, trials, elections, succession, rituals, disputes, and project openings have simulation effects.</w:t>
            </w:r>
          </w:p>
        </w:tc>
      </w:tr>
      <w:tr>
        <w:tc>
          <w:tcPr>
            <w:tcW w:type="dxa" w:w="2232"/>
            <w:tcMar>
              <w:top w:w="70" w:type="dxa"/>
              <w:start w:w="80" w:type="dxa"/>
              <w:bottom w:w="70" w:type="dxa"/>
              <w:end w:w="80" w:type="dxa"/>
            </w:tcMar>
            <w:vAlign w:val="center"/>
            <w:shd w:fill="EAF2F8"/>
          </w:tcPr>
          <w:p>
            <w:pPr>
              <w:spacing w:after="0"/>
            </w:pPr>
            <w:r>
              <w:rPr>
                <w:sz w:val="15"/>
              </w:rPr>
              <w:t>Exploration</w:t>
            </w:r>
          </w:p>
        </w:tc>
        <w:tc>
          <w:tcPr>
            <w:tcW w:type="dxa" w:w="8136"/>
            <w:tcMar>
              <w:top w:w="70" w:type="dxa"/>
              <w:start w:w="80" w:type="dxa"/>
              <w:bottom w:w="70" w:type="dxa"/>
              <w:end w:w="80" w:type="dxa"/>
            </w:tcMar>
            <w:vAlign w:val="center"/>
            <w:shd w:fill="EAF2F8"/>
          </w:tcPr>
          <w:p>
            <w:pPr>
              <w:spacing w:after="0"/>
            </w:pPr>
            <w:r>
              <w:rPr>
                <w:sz w:val="15"/>
              </w:rPr>
              <w:t>Mysteries use rumours, maps, environmental clues, structures, puzzles, restoration, claims, and contested discoveries.</w:t>
            </w:r>
          </w:p>
        </w:tc>
      </w:tr>
      <w:tr>
        <w:tc>
          <w:tcPr>
            <w:tcW w:type="dxa" w:w="2232"/>
            <w:tcMar>
              <w:top w:w="70" w:type="dxa"/>
              <w:start w:w="80" w:type="dxa"/>
              <w:bottom w:w="70" w:type="dxa"/>
              <w:end w:w="80" w:type="dxa"/>
            </w:tcMar>
            <w:vAlign w:val="center"/>
          </w:tcPr>
          <w:p>
            <w:pPr>
              <w:spacing w:after="0"/>
            </w:pPr>
            <w:r>
              <w:rPr>
                <w:sz w:val="15"/>
              </w:rPr>
              <w:t>Faction Politics</w:t>
            </w:r>
          </w:p>
        </w:tc>
        <w:tc>
          <w:tcPr>
            <w:tcW w:type="dxa" w:w="8136"/>
            <w:tcMar>
              <w:top w:w="70" w:type="dxa"/>
              <w:start w:w="80" w:type="dxa"/>
              <w:bottom w:w="70" w:type="dxa"/>
              <w:end w:w="80" w:type="dxa"/>
            </w:tcMar>
            <w:vAlign w:val="center"/>
          </w:tcPr>
          <w:p>
            <w:pPr>
              <w:spacing w:after="0"/>
            </w:pPr>
            <w:r>
              <w:rPr>
                <w:sz w:val="15"/>
              </w:rPr>
              <w:t>War, espionage, logistics, territory, reform, alliance, conquest, neutrality, and player-founded factions are supported.</w:t>
            </w:r>
          </w:p>
        </w:tc>
      </w:tr>
      <w:tr>
        <w:tc>
          <w:tcPr>
            <w:tcW w:type="dxa" w:w="2232"/>
            <w:tcMar>
              <w:top w:w="70" w:type="dxa"/>
              <w:start w:w="80" w:type="dxa"/>
              <w:bottom w:w="70" w:type="dxa"/>
              <w:end w:w="80" w:type="dxa"/>
            </w:tcMar>
            <w:vAlign w:val="center"/>
            <w:shd w:fill="EAF2F8"/>
          </w:tcPr>
          <w:p>
            <w:pPr>
              <w:spacing w:after="0"/>
            </w:pPr>
            <w:r>
              <w:rPr>
                <w:sz w:val="15"/>
              </w:rPr>
              <w:t>Magic and Dimensions</w:t>
            </w:r>
          </w:p>
        </w:tc>
        <w:tc>
          <w:tcPr>
            <w:tcW w:type="dxa" w:w="8136"/>
            <w:tcMar>
              <w:top w:w="70" w:type="dxa"/>
              <w:start w:w="80" w:type="dxa"/>
              <w:bottom w:w="70" w:type="dxa"/>
              <w:end w:w="80" w:type="dxa"/>
            </w:tcMar>
            <w:vAlign w:val="center"/>
            <w:shd w:fill="EAF2F8"/>
          </w:tcPr>
          <w:p>
            <w:pPr>
              <w:spacing w:after="0"/>
            </w:pPr>
            <w:r>
              <w:rPr>
                <w:sz w:val="15"/>
              </w:rPr>
              <w:t>Rituals, magical weather, forbidden practices, terrain transformation, portal spread, realm politics, and cross-realm consequences.</w:t>
            </w:r>
          </w:p>
        </w:tc>
      </w:tr>
      <w:tr>
        <w:tc>
          <w:tcPr>
            <w:tcW w:type="dxa" w:w="2232"/>
            <w:tcMar>
              <w:top w:w="70" w:type="dxa"/>
              <w:start w:w="80" w:type="dxa"/>
              <w:bottom w:w="70" w:type="dxa"/>
              <w:end w:w="80" w:type="dxa"/>
            </w:tcMar>
            <w:vAlign w:val="center"/>
          </w:tcPr>
          <w:p>
            <w:pPr>
              <w:spacing w:after="0"/>
            </w:pPr>
            <w:r>
              <w:rPr>
                <w:sz w:val="15"/>
              </w:rPr>
              <w:t>UI</w:t>
            </w:r>
          </w:p>
        </w:tc>
        <w:tc>
          <w:tcPr>
            <w:tcW w:type="dxa" w:w="8136"/>
            <w:tcMar>
              <w:top w:w="70" w:type="dxa"/>
              <w:start w:w="80" w:type="dxa"/>
              <w:bottom w:w="70" w:type="dxa"/>
              <w:end w:w="80" w:type="dxa"/>
            </w:tcMar>
            <w:vAlign w:val="center"/>
          </w:tcPr>
          <w:p>
            <w:pPr>
              <w:spacing w:after="0"/>
            </w:pPr>
            <w:r>
              <w:rPr>
                <w:sz w:val="15"/>
              </w:rPr>
              <w:t>Filterable journal, configurable tracking and markers, known-stakes display, event history, resource-source links, custom objectives, and spoiler protection.</w:t>
            </w:r>
          </w:p>
        </w:tc>
      </w:tr>
      <w:tr>
        <w:tc>
          <w:tcPr>
            <w:tcW w:type="dxa" w:w="2232"/>
            <w:tcMar>
              <w:top w:w="70" w:type="dxa"/>
              <w:start w:w="80" w:type="dxa"/>
              <w:bottom w:w="70" w:type="dxa"/>
              <w:end w:w="80" w:type="dxa"/>
            </w:tcMar>
            <w:vAlign w:val="center"/>
            <w:shd w:fill="EAF2F8"/>
          </w:tcPr>
          <w:p>
            <w:pPr>
              <w:spacing w:after="0"/>
            </w:pPr>
            <w:r>
              <w:rPr>
                <w:sz w:val="15"/>
              </w:rPr>
              <w:t>Multiplayer</w:t>
            </w:r>
          </w:p>
        </w:tc>
        <w:tc>
          <w:tcPr>
            <w:tcW w:type="dxa" w:w="8136"/>
            <w:tcMar>
              <w:top w:w="70" w:type="dxa"/>
              <w:start w:w="80" w:type="dxa"/>
              <w:bottom w:w="70" w:type="dxa"/>
              <w:end w:w="80" w:type="dxa"/>
            </w:tcMar>
            <w:vAlign w:val="center"/>
            <w:shd w:fill="EAF2F8"/>
          </w:tcPr>
          <w:p>
            <w:pPr>
              <w:spacing w:after="0"/>
            </w:pPr>
            <w:r>
              <w:rPr>
                <w:sz w:val="15"/>
              </w:rPr>
              <w:t>Personal, party, settlement, faction, regional, and world quest ownership with contribution records, competing sides, contracts, and fair offline rules.</w:t>
            </w:r>
          </w:p>
        </w:tc>
      </w:tr>
      <w:tr>
        <w:tc>
          <w:tcPr>
            <w:tcW w:type="dxa" w:w="2232"/>
            <w:tcMar>
              <w:top w:w="70" w:type="dxa"/>
              <w:start w:w="80" w:type="dxa"/>
              <w:bottom w:w="70" w:type="dxa"/>
              <w:end w:w="80" w:type="dxa"/>
            </w:tcMar>
            <w:vAlign w:val="center"/>
          </w:tcPr>
          <w:p>
            <w:pPr>
              <w:spacing w:after="0"/>
            </w:pPr>
            <w:r>
              <w:rPr>
                <w:sz w:val="15"/>
              </w:rPr>
              <w:t>Accessibility</w:t>
            </w:r>
          </w:p>
        </w:tc>
        <w:tc>
          <w:tcPr>
            <w:tcW w:type="dxa" w:w="8136"/>
            <w:tcMar>
              <w:top w:w="70" w:type="dxa"/>
              <w:start w:w="80" w:type="dxa"/>
              <w:bottom w:w="70" w:type="dxa"/>
              <w:end w:w="80" w:type="dxa"/>
            </w:tcMar>
            <w:vAlign w:val="center"/>
          </w:tcPr>
          <w:p>
            <w:pPr>
              <w:spacing w:after="0"/>
            </w:pPr>
            <w:r>
              <w:rPr>
                <w:sz w:val="15"/>
              </w:rPr>
              <w:t>Independent controls for markers, hints, timers, failure severity, event frequency, NPC death, procedural density, pause behaviour, and text presentation.</w:t>
            </w:r>
          </w:p>
        </w:tc>
      </w:tr>
      <w:tr>
        <w:tc>
          <w:tcPr>
            <w:tcW w:type="dxa" w:w="2232"/>
            <w:tcMar>
              <w:top w:w="70" w:type="dxa"/>
              <w:start w:w="80" w:type="dxa"/>
              <w:bottom w:w="70" w:type="dxa"/>
              <w:end w:w="80" w:type="dxa"/>
            </w:tcMar>
            <w:vAlign w:val="center"/>
            <w:shd w:fill="EAF2F8"/>
          </w:tcPr>
          <w:p>
            <w:pPr>
              <w:spacing w:after="0"/>
            </w:pPr>
            <w:r>
              <w:rPr>
                <w:sz w:val="15"/>
              </w:rPr>
              <w:t>Technical</w:t>
            </w:r>
          </w:p>
        </w:tc>
        <w:tc>
          <w:tcPr>
            <w:tcW w:type="dxa" w:w="8136"/>
            <w:tcMar>
              <w:top w:w="70" w:type="dxa"/>
              <w:start w:w="80" w:type="dxa"/>
              <w:bottom w:w="70" w:type="dxa"/>
              <w:end w:w="80" w:type="dxa"/>
            </w:tcMar>
            <w:vAlign w:val="center"/>
            <w:shd w:fill="EAF2F8"/>
          </w:tcPr>
          <w:p>
            <w:pPr>
              <w:spacing w:after="0"/>
            </w:pPr>
            <w:r>
              <w:rPr>
                <w:sz w:val="15"/>
              </w:rPr>
              <w:t>Data-driven definitions, stable registry IDs, standard lifecycle states, modular objectives and conditions, validation, mod hooks, persistent history, and debug tools.</w:t>
            </w:r>
          </w:p>
        </w:tc>
      </w:tr>
      <w:tr>
        <w:tc>
          <w:tcPr>
            <w:tcW w:type="dxa" w:w="2232"/>
            <w:tcMar>
              <w:top w:w="70" w:type="dxa"/>
              <w:start w:w="80" w:type="dxa"/>
              <w:bottom w:w="70" w:type="dxa"/>
              <w:end w:w="80" w:type="dxa"/>
            </w:tcMar>
            <w:vAlign w:val="center"/>
          </w:tcPr>
          <w:p>
            <w:pPr>
              <w:spacing w:after="0"/>
            </w:pPr>
            <w:r>
              <w:rPr>
                <w:sz w:val="15"/>
              </w:rPr>
              <w:t>POC</w:t>
            </w:r>
          </w:p>
        </w:tc>
        <w:tc>
          <w:tcPr>
            <w:tcW w:type="dxa" w:w="8136"/>
            <w:tcMar>
              <w:top w:w="70" w:type="dxa"/>
              <w:start w:w="80" w:type="dxa"/>
              <w:bottom w:w="70" w:type="dxa"/>
              <w:end w:w="80" w:type="dxa"/>
            </w:tcMar>
            <w:vAlign w:val="center"/>
          </w:tcPr>
          <w:p>
            <w:pPr>
              <w:spacing w:after="0"/>
            </w:pPr>
            <w:r>
              <w:rPr>
                <w:sz w:val="15"/>
              </w:rPr>
              <w:t>Forest Hamlet Watchtower Arc with real resources, optional automation, practical magic, staged NPC construction, flexible raid timing, graded outcomes, and persistent aftermath.</w:t>
            </w:r>
          </w:p>
        </w:tc>
      </w:tr>
      <w:tr>
        <w:tc>
          <w:tcPr>
            <w:tcW w:type="dxa" w:w="2232"/>
            <w:tcMar>
              <w:top w:w="70" w:type="dxa"/>
              <w:start w:w="80" w:type="dxa"/>
              <w:bottom w:w="70" w:type="dxa"/>
              <w:end w:w="80" w:type="dxa"/>
            </w:tcMar>
            <w:vAlign w:val="center"/>
            <w:shd w:fill="EAF2F8"/>
          </w:tcPr>
          <w:p>
            <w:pPr>
              <w:spacing w:after="0"/>
            </w:pPr>
            <w:r>
              <w:rPr>
                <w:sz w:val="15"/>
              </w:rPr>
              <w:t>Long-Term</w:t>
            </w:r>
          </w:p>
        </w:tc>
        <w:tc>
          <w:tcPr>
            <w:tcW w:type="dxa" w:w="8136"/>
            <w:tcMar>
              <w:top w:w="70" w:type="dxa"/>
              <w:start w:w="80" w:type="dxa"/>
              <w:bottom w:w="70" w:type="dxa"/>
              <w:end w:w="80" w:type="dxa"/>
            </w:tcMar>
            <w:vAlign w:val="center"/>
            <w:shd w:fill="EAF2F8"/>
          </w:tcPr>
          <w:p>
            <w:pPr>
              <w:spacing w:after="0"/>
            </w:pPr>
            <w:r>
              <w:rPr>
                <w:sz w:val="15"/>
              </w:rPr>
              <w:t>Civilisation-scale projects, evolving cultures, player-issued quests, NPC refusal, leadership consequences, delayed callbacks, and emergent stories.</w:t>
            </w:r>
          </w:p>
        </w:tc>
      </w:tr>
    </w:tbl>
    <w:p/>
    <w:p>
      <w:pPr>
        <w:pStyle w:val="Heading1"/>
      </w:pPr>
      <w:r>
        <w:t>3. Quest and Event System Architecture</w:t>
      </w:r>
    </w:p>
    <w:p>
      <w:r>
        <w:t>The system is built as linked records rather than one monolithic script. A quest definition describes intended structure; runtime records track current actors, objectives, progress, branches, contributions, and consequences. Event definitions describe lifecycle phases and affected systems; regional simulation determines whether and how they progress at distance.</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1F4E78"/>
            <w:tcMar>
              <w:top w:w="70" w:type="dxa"/>
              <w:start w:w="80" w:type="dxa"/>
              <w:bottom w:w="70" w:type="dxa"/>
              <w:end w:w="80" w:type="dxa"/>
            </w:tcMar>
          </w:tcPr>
          <w:p>
            <w:r>
              <w:rPr>
                <w:b/>
                <w:color w:val="FFFFFF"/>
                <w:sz w:val="15"/>
              </w:rPr>
              <w:t>Layer</w:t>
            </w:r>
          </w:p>
        </w:tc>
        <w:tc>
          <w:tcPr>
            <w:tcW w:type="dxa" w:w="4032"/>
            <w:shd w:fill="1F4E78"/>
            <w:tcMar>
              <w:top w:w="70" w:type="dxa"/>
              <w:start w:w="80" w:type="dxa"/>
              <w:bottom w:w="70" w:type="dxa"/>
              <w:end w:w="80" w:type="dxa"/>
            </w:tcMar>
          </w:tcPr>
          <w:p>
            <w:r>
              <w:rPr>
                <w:b/>
                <w:color w:val="FFFFFF"/>
                <w:sz w:val="15"/>
              </w:rPr>
              <w:t>Purpose</w:t>
            </w:r>
          </w:p>
        </w:tc>
        <w:tc>
          <w:tcPr>
            <w:tcW w:type="dxa" w:w="4464"/>
            <w:shd w:fill="1F4E78"/>
            <w:tcMar>
              <w:top w:w="70" w:type="dxa"/>
              <w:start w:w="80" w:type="dxa"/>
              <w:bottom w:w="70" w:type="dxa"/>
              <w:end w:w="80" w:type="dxa"/>
            </w:tcMar>
          </w:tcPr>
          <w:p>
            <w:r>
              <w:rPr>
                <w:b/>
                <w:color w:val="FFFFFF"/>
                <w:sz w:val="15"/>
              </w:rPr>
              <w:t>Examples</w:t>
            </w:r>
          </w:p>
        </w:tc>
      </w:tr>
      <w:tr>
        <w:tc>
          <w:tcPr>
            <w:tcW w:type="dxa" w:w="1872"/>
            <w:tcMar>
              <w:top w:w="70" w:type="dxa"/>
              <w:start w:w="80" w:type="dxa"/>
              <w:bottom w:w="70" w:type="dxa"/>
              <w:end w:w="80" w:type="dxa"/>
            </w:tcMar>
            <w:vAlign w:val="center"/>
          </w:tcPr>
          <w:p>
            <w:pPr>
              <w:spacing w:after="0"/>
            </w:pPr>
            <w:r>
              <w:rPr>
                <w:sz w:val="15"/>
              </w:rPr>
              <w:t>Quest Definition</w:t>
            </w:r>
          </w:p>
        </w:tc>
        <w:tc>
          <w:tcPr>
            <w:tcW w:type="dxa" w:w="4032"/>
            <w:tcMar>
              <w:top w:w="70" w:type="dxa"/>
              <w:start w:w="80" w:type="dxa"/>
              <w:bottom w:w="70" w:type="dxa"/>
              <w:end w:w="80" w:type="dxa"/>
            </w:tcMar>
            <w:vAlign w:val="center"/>
          </w:tcPr>
          <w:p>
            <w:pPr>
              <w:spacing w:after="0"/>
            </w:pPr>
            <w:r>
              <w:rPr>
                <w:sz w:val="15"/>
              </w:rPr>
              <w:t>Stable authored or templated content record.</w:t>
            </w:r>
          </w:p>
        </w:tc>
        <w:tc>
          <w:tcPr>
            <w:tcW w:type="dxa" w:w="4464"/>
            <w:tcMar>
              <w:top w:w="70" w:type="dxa"/>
              <w:start w:w="80" w:type="dxa"/>
              <w:bottom w:w="70" w:type="dxa"/>
              <w:end w:w="80" w:type="dxa"/>
            </w:tcMar>
            <w:vAlign w:val="center"/>
          </w:tcPr>
          <w:p>
            <w:pPr>
              <w:spacing w:after="0"/>
            </w:pPr>
            <w:r>
              <w:rPr>
                <w:sz w:val="15"/>
              </w:rPr>
              <w:t>ID, title pattern, category, stages, objective modules, dialogue hooks, reward rules, consequence rules.</w:t>
            </w:r>
          </w:p>
        </w:tc>
      </w:tr>
      <w:tr>
        <w:tc>
          <w:tcPr>
            <w:tcW w:type="dxa" w:w="1872"/>
            <w:tcMar>
              <w:top w:w="70" w:type="dxa"/>
              <w:start w:w="80" w:type="dxa"/>
              <w:bottom w:w="70" w:type="dxa"/>
              <w:end w:w="80" w:type="dxa"/>
            </w:tcMar>
            <w:vAlign w:val="center"/>
            <w:shd w:fill="EAF2F8"/>
          </w:tcPr>
          <w:p>
            <w:pPr>
              <w:spacing w:after="0"/>
            </w:pPr>
            <w:r>
              <w:rPr>
                <w:sz w:val="15"/>
              </w:rPr>
              <w:t>Quest Runtime</w:t>
            </w:r>
          </w:p>
        </w:tc>
        <w:tc>
          <w:tcPr>
            <w:tcW w:type="dxa" w:w="4032"/>
            <w:tcMar>
              <w:top w:w="70" w:type="dxa"/>
              <w:start w:w="80" w:type="dxa"/>
              <w:bottom w:w="70" w:type="dxa"/>
              <w:end w:w="80" w:type="dxa"/>
            </w:tcMar>
            <w:vAlign w:val="center"/>
            <w:shd w:fill="EAF2F8"/>
          </w:tcPr>
          <w:p>
            <w:pPr>
              <w:spacing w:after="0"/>
            </w:pPr>
            <w:r>
              <w:rPr>
                <w:sz w:val="15"/>
              </w:rPr>
              <w:t>Save-specific mutable state.</w:t>
            </w:r>
          </w:p>
        </w:tc>
        <w:tc>
          <w:tcPr>
            <w:tcW w:type="dxa" w:w="4464"/>
            <w:tcMar>
              <w:top w:w="70" w:type="dxa"/>
              <w:start w:w="80" w:type="dxa"/>
              <w:bottom w:w="70" w:type="dxa"/>
              <w:end w:w="80" w:type="dxa"/>
            </w:tcMar>
            <w:vAlign w:val="center"/>
            <w:shd w:fill="EAF2F8"/>
          </w:tcPr>
          <w:p>
            <w:pPr>
              <w:spacing w:after="0"/>
            </w:pPr>
            <w:r>
              <w:rPr>
                <w:sz w:val="15"/>
              </w:rPr>
              <w:t>Accepted, current stage, actor references, progress, discovered facts, deadlines, selected branch, contributors.</w:t>
            </w:r>
          </w:p>
        </w:tc>
      </w:tr>
      <w:tr>
        <w:tc>
          <w:tcPr>
            <w:tcW w:type="dxa" w:w="1872"/>
            <w:tcMar>
              <w:top w:w="70" w:type="dxa"/>
              <w:start w:w="80" w:type="dxa"/>
              <w:bottom w:w="70" w:type="dxa"/>
              <w:end w:w="80" w:type="dxa"/>
            </w:tcMar>
            <w:vAlign w:val="center"/>
          </w:tcPr>
          <w:p>
            <w:pPr>
              <w:spacing w:after="0"/>
            </w:pPr>
            <w:r>
              <w:rPr>
                <w:sz w:val="15"/>
              </w:rPr>
              <w:t>Event Definition</w:t>
            </w:r>
          </w:p>
        </w:tc>
        <w:tc>
          <w:tcPr>
            <w:tcW w:type="dxa" w:w="4032"/>
            <w:tcMar>
              <w:top w:w="70" w:type="dxa"/>
              <w:start w:w="80" w:type="dxa"/>
              <w:bottom w:w="70" w:type="dxa"/>
              <w:end w:w="80" w:type="dxa"/>
            </w:tcMar>
            <w:vAlign w:val="center"/>
          </w:tcPr>
          <w:p>
            <w:pPr>
              <w:spacing w:after="0"/>
            </w:pPr>
            <w:r>
              <w:rPr>
                <w:sz w:val="15"/>
              </w:rPr>
              <w:t>Reusable event lifecycle and compatibility rules.</w:t>
            </w:r>
          </w:p>
        </w:tc>
        <w:tc>
          <w:tcPr>
            <w:tcW w:type="dxa" w:w="4464"/>
            <w:tcMar>
              <w:top w:w="70" w:type="dxa"/>
              <w:start w:w="80" w:type="dxa"/>
              <w:bottom w:w="70" w:type="dxa"/>
              <w:end w:w="80" w:type="dxa"/>
            </w:tcMar>
            <w:vAlign w:val="center"/>
          </w:tcPr>
          <w:p>
            <w:pPr>
              <w:spacing w:after="0"/>
            </w:pPr>
            <w:r>
              <w:rPr>
                <w:sz w:val="15"/>
              </w:rPr>
              <w:t>Raid, festival, storm, famine, corruption wave, caravan, election, dimensional breach.</w:t>
            </w:r>
          </w:p>
        </w:tc>
      </w:tr>
      <w:tr>
        <w:tc>
          <w:tcPr>
            <w:tcW w:type="dxa" w:w="1872"/>
            <w:tcMar>
              <w:top w:w="70" w:type="dxa"/>
              <w:start w:w="80" w:type="dxa"/>
              <w:bottom w:w="70" w:type="dxa"/>
              <w:end w:w="80" w:type="dxa"/>
            </w:tcMar>
            <w:vAlign w:val="center"/>
            <w:shd w:fill="EAF2F8"/>
          </w:tcPr>
          <w:p>
            <w:pPr>
              <w:spacing w:after="0"/>
            </w:pPr>
            <w:r>
              <w:rPr>
                <w:sz w:val="15"/>
              </w:rPr>
              <w:t>Event Runtime</w:t>
            </w:r>
          </w:p>
        </w:tc>
        <w:tc>
          <w:tcPr>
            <w:tcW w:type="dxa" w:w="4032"/>
            <w:tcMar>
              <w:top w:w="70" w:type="dxa"/>
              <w:start w:w="80" w:type="dxa"/>
              <w:bottom w:w="70" w:type="dxa"/>
              <w:end w:w="80" w:type="dxa"/>
            </w:tcMar>
            <w:vAlign w:val="center"/>
            <w:shd w:fill="EAF2F8"/>
          </w:tcPr>
          <w:p>
            <w:pPr>
              <w:spacing w:after="0"/>
            </w:pPr>
            <w:r>
              <w:rPr>
                <w:sz w:val="15"/>
              </w:rPr>
              <w:t>Current phase, region, actors, severity, progress, and outcome.</w:t>
            </w:r>
          </w:p>
        </w:tc>
        <w:tc>
          <w:tcPr>
            <w:tcW w:type="dxa" w:w="4464"/>
            <w:tcMar>
              <w:top w:w="70" w:type="dxa"/>
              <w:start w:w="80" w:type="dxa"/>
              <w:bottom w:w="70" w:type="dxa"/>
              <w:end w:w="80" w:type="dxa"/>
            </w:tcMar>
            <w:vAlign w:val="center"/>
            <w:shd w:fill="EAF2F8"/>
          </w:tcPr>
          <w:p>
            <w:pPr>
              <w:spacing w:after="0"/>
            </w:pPr>
            <w:r>
              <w:rPr>
                <w:sz w:val="15"/>
              </w:rPr>
              <w:t>Warning at Forest Hamlet; raid force assembling; bridge damaged; recovery active.</w:t>
            </w:r>
          </w:p>
        </w:tc>
      </w:tr>
      <w:tr>
        <w:tc>
          <w:tcPr>
            <w:tcW w:type="dxa" w:w="1872"/>
            <w:tcMar>
              <w:top w:w="70" w:type="dxa"/>
              <w:start w:w="80" w:type="dxa"/>
              <w:bottom w:w="70" w:type="dxa"/>
              <w:end w:w="80" w:type="dxa"/>
            </w:tcMar>
            <w:vAlign w:val="center"/>
          </w:tcPr>
          <w:p>
            <w:pPr>
              <w:spacing w:after="0"/>
            </w:pPr>
            <w:r>
              <w:rPr>
                <w:sz w:val="15"/>
              </w:rPr>
              <w:t>Objective Module</w:t>
            </w:r>
          </w:p>
        </w:tc>
        <w:tc>
          <w:tcPr>
            <w:tcW w:type="dxa" w:w="4032"/>
            <w:tcMar>
              <w:top w:w="70" w:type="dxa"/>
              <w:start w:w="80" w:type="dxa"/>
              <w:bottom w:w="70" w:type="dxa"/>
              <w:end w:w="80" w:type="dxa"/>
            </w:tcMar>
            <w:vAlign w:val="center"/>
          </w:tcPr>
          <w:p>
            <w:pPr>
              <w:spacing w:after="0"/>
            </w:pPr>
            <w:r>
              <w:rPr>
                <w:sz w:val="15"/>
              </w:rPr>
              <w:t>Reusable measurable requirement.</w:t>
            </w:r>
          </w:p>
        </w:tc>
        <w:tc>
          <w:tcPr>
            <w:tcW w:type="dxa" w:w="4464"/>
            <w:tcMar>
              <w:top w:w="70" w:type="dxa"/>
              <w:start w:w="80" w:type="dxa"/>
              <w:bottom w:w="70" w:type="dxa"/>
              <w:end w:w="80" w:type="dxa"/>
            </w:tcMar>
            <w:vAlign w:val="center"/>
          </w:tcPr>
          <w:p>
            <w:pPr>
              <w:spacing w:after="0"/>
            </w:pPr>
            <w:r>
              <w:rPr>
                <w:sz w:val="15"/>
              </w:rPr>
              <w:t>Deliver items, maintain reserve, build structure, defend area, discover site, escort NPC, complete ritual.</w:t>
            </w:r>
          </w:p>
        </w:tc>
      </w:tr>
      <w:tr>
        <w:tc>
          <w:tcPr>
            <w:tcW w:type="dxa" w:w="1872"/>
            <w:tcMar>
              <w:top w:w="70" w:type="dxa"/>
              <w:start w:w="80" w:type="dxa"/>
              <w:bottom w:w="70" w:type="dxa"/>
              <w:end w:w="80" w:type="dxa"/>
            </w:tcMar>
            <w:vAlign w:val="center"/>
            <w:shd w:fill="EAF2F8"/>
          </w:tcPr>
          <w:p>
            <w:pPr>
              <w:spacing w:after="0"/>
            </w:pPr>
            <w:r>
              <w:rPr>
                <w:sz w:val="15"/>
              </w:rPr>
              <w:t>Condition Module</w:t>
            </w:r>
          </w:p>
        </w:tc>
        <w:tc>
          <w:tcPr>
            <w:tcW w:type="dxa" w:w="4032"/>
            <w:tcMar>
              <w:top w:w="70" w:type="dxa"/>
              <w:start w:w="80" w:type="dxa"/>
              <w:bottom w:w="70" w:type="dxa"/>
              <w:end w:w="80" w:type="dxa"/>
            </w:tcMar>
            <w:vAlign w:val="center"/>
            <w:shd w:fill="EAF2F8"/>
          </w:tcPr>
          <w:p>
            <w:pPr>
              <w:spacing w:after="0"/>
            </w:pPr>
            <w:r>
              <w:rPr>
                <w:sz w:val="15"/>
              </w:rPr>
              <w:t>Reusable trigger or gate.</w:t>
            </w:r>
          </w:p>
        </w:tc>
        <w:tc>
          <w:tcPr>
            <w:tcW w:type="dxa" w:w="4464"/>
            <w:tcMar>
              <w:top w:w="70" w:type="dxa"/>
              <w:start w:w="80" w:type="dxa"/>
              <w:bottom w:w="70" w:type="dxa"/>
              <w:end w:w="80" w:type="dxa"/>
            </w:tcMar>
            <w:vAlign w:val="center"/>
            <w:shd w:fill="EAF2F8"/>
          </w:tcPr>
          <w:p>
            <w:pPr>
              <w:spacing w:after="0"/>
            </w:pPr>
            <w:r>
              <w:rPr>
                <w:sz w:val="15"/>
              </w:rPr>
              <w:t>Village food below threshold; trust above level; structure occupied; eclipse active; portal unstable.</w:t>
            </w:r>
          </w:p>
        </w:tc>
      </w:tr>
      <w:tr>
        <w:tc>
          <w:tcPr>
            <w:tcW w:type="dxa" w:w="1872"/>
            <w:tcMar>
              <w:top w:w="70" w:type="dxa"/>
              <w:start w:w="80" w:type="dxa"/>
              <w:bottom w:w="70" w:type="dxa"/>
              <w:end w:w="80" w:type="dxa"/>
            </w:tcMar>
            <w:vAlign w:val="center"/>
          </w:tcPr>
          <w:p>
            <w:pPr>
              <w:spacing w:after="0"/>
            </w:pPr>
            <w:r>
              <w:rPr>
                <w:sz w:val="15"/>
              </w:rPr>
              <w:t>Actor Reference</w:t>
            </w:r>
          </w:p>
        </w:tc>
        <w:tc>
          <w:tcPr>
            <w:tcW w:type="dxa" w:w="4032"/>
            <w:tcMar>
              <w:top w:w="70" w:type="dxa"/>
              <w:start w:w="80" w:type="dxa"/>
              <w:bottom w:w="70" w:type="dxa"/>
              <w:end w:w="80" w:type="dxa"/>
            </w:tcMar>
            <w:vAlign w:val="center"/>
          </w:tcPr>
          <w:p>
            <w:pPr>
              <w:spacing w:after="0"/>
            </w:pPr>
            <w:r>
              <w:rPr>
                <w:sz w:val="15"/>
              </w:rPr>
              <w:t>Links persistent people, groups, creatures, or factions.</w:t>
            </w:r>
          </w:p>
        </w:tc>
        <w:tc>
          <w:tcPr>
            <w:tcW w:type="dxa" w:w="4464"/>
            <w:tcMar>
              <w:top w:w="70" w:type="dxa"/>
              <w:start w:w="80" w:type="dxa"/>
              <w:bottom w:w="70" w:type="dxa"/>
              <w:end w:w="80" w:type="dxa"/>
            </w:tcMar>
            <w:vAlign w:val="center"/>
          </w:tcPr>
          <w:p>
            <w:pPr>
              <w:spacing w:after="0"/>
            </w:pPr>
            <w:r>
              <w:rPr>
                <w:sz w:val="15"/>
              </w:rPr>
              <w:t>Named NPC, household, village, goblin warband, merchant guild, regional authority.</w:t>
            </w:r>
          </w:p>
        </w:tc>
      </w:tr>
      <w:tr>
        <w:tc>
          <w:tcPr>
            <w:tcW w:type="dxa" w:w="1872"/>
            <w:tcMar>
              <w:top w:w="70" w:type="dxa"/>
              <w:start w:w="80" w:type="dxa"/>
              <w:bottom w:w="70" w:type="dxa"/>
              <w:end w:w="80" w:type="dxa"/>
            </w:tcMar>
            <w:vAlign w:val="center"/>
            <w:shd w:fill="EAF2F8"/>
          </w:tcPr>
          <w:p>
            <w:pPr>
              <w:spacing w:after="0"/>
            </w:pPr>
            <w:r>
              <w:rPr>
                <w:sz w:val="15"/>
              </w:rPr>
              <w:t>World Target</w:t>
            </w:r>
          </w:p>
        </w:tc>
        <w:tc>
          <w:tcPr>
            <w:tcW w:type="dxa" w:w="4032"/>
            <w:tcMar>
              <w:top w:w="70" w:type="dxa"/>
              <w:start w:w="80" w:type="dxa"/>
              <w:bottom w:w="70" w:type="dxa"/>
              <w:end w:w="80" w:type="dxa"/>
            </w:tcMar>
            <w:vAlign w:val="center"/>
            <w:shd w:fill="EAF2F8"/>
          </w:tcPr>
          <w:p>
            <w:pPr>
              <w:spacing w:after="0"/>
            </w:pPr>
            <w:r>
              <w:rPr>
                <w:sz w:val="15"/>
              </w:rPr>
              <w:t>Links locations, structures, blocks, inventories, routes, regions, or realms.</w:t>
            </w:r>
          </w:p>
        </w:tc>
        <w:tc>
          <w:tcPr>
            <w:tcW w:type="dxa" w:w="4464"/>
            <w:tcMar>
              <w:top w:w="70" w:type="dxa"/>
              <w:start w:w="80" w:type="dxa"/>
              <w:bottom w:w="70" w:type="dxa"/>
              <w:end w:w="80" w:type="dxa"/>
            </w:tcMar>
            <w:vAlign w:val="center"/>
            <w:shd w:fill="EAF2F8"/>
          </w:tcPr>
          <w:p>
            <w:pPr>
              <w:spacing w:after="0"/>
            </w:pPr>
            <w:r>
              <w:rPr>
                <w:sz w:val="15"/>
              </w:rPr>
              <w:t>Warehouse stock, watchtower blueprint, bridge state, rune ruin, portal anchor.</w:t>
            </w:r>
          </w:p>
        </w:tc>
      </w:tr>
      <w:tr>
        <w:tc>
          <w:tcPr>
            <w:tcW w:type="dxa" w:w="1872"/>
            <w:tcMar>
              <w:top w:w="70" w:type="dxa"/>
              <w:start w:w="80" w:type="dxa"/>
              <w:bottom w:w="70" w:type="dxa"/>
              <w:end w:w="80" w:type="dxa"/>
            </w:tcMar>
            <w:vAlign w:val="center"/>
          </w:tcPr>
          <w:p>
            <w:pPr>
              <w:spacing w:after="0"/>
            </w:pPr>
            <w:r>
              <w:rPr>
                <w:sz w:val="15"/>
              </w:rPr>
              <w:t>Outcome Package</w:t>
            </w:r>
          </w:p>
        </w:tc>
        <w:tc>
          <w:tcPr>
            <w:tcW w:type="dxa" w:w="4032"/>
            <w:tcMar>
              <w:top w:w="70" w:type="dxa"/>
              <w:start w:w="80" w:type="dxa"/>
              <w:bottom w:w="70" w:type="dxa"/>
              <w:end w:w="80" w:type="dxa"/>
            </w:tcMar>
            <w:vAlign w:val="center"/>
          </w:tcPr>
          <w:p>
            <w:pPr>
              <w:spacing w:after="0"/>
            </w:pPr>
            <w:r>
              <w:rPr>
                <w:sz w:val="15"/>
              </w:rPr>
              <w:t>Validated requests to underlying systems.</w:t>
            </w:r>
          </w:p>
        </w:tc>
        <w:tc>
          <w:tcPr>
            <w:tcW w:type="dxa" w:w="4464"/>
            <w:tcMar>
              <w:top w:w="70" w:type="dxa"/>
              <w:start w:w="80" w:type="dxa"/>
              <w:bottom w:w="70" w:type="dxa"/>
              <w:end w:w="80" w:type="dxa"/>
            </w:tcMar>
            <w:vAlign w:val="center"/>
          </w:tcPr>
          <w:p>
            <w:pPr>
              <w:spacing w:after="0"/>
            </w:pPr>
            <w:r>
              <w:rPr>
                <w:sz w:val="15"/>
              </w:rPr>
              <w:t>Change ownership, reserve resources, damage blocks, adjust reputation, migrate NPCs, unlock recipe, create memorial.</w:t>
            </w:r>
          </w:p>
        </w:tc>
      </w:tr>
      <w:tr>
        <w:tc>
          <w:tcPr>
            <w:tcW w:type="dxa" w:w="1872"/>
            <w:tcMar>
              <w:top w:w="70" w:type="dxa"/>
              <w:start w:w="80" w:type="dxa"/>
              <w:bottom w:w="70" w:type="dxa"/>
              <w:end w:w="80" w:type="dxa"/>
            </w:tcMar>
            <w:vAlign w:val="center"/>
            <w:shd w:fill="EAF2F8"/>
          </w:tcPr>
          <w:p>
            <w:pPr>
              <w:spacing w:after="0"/>
            </w:pPr>
            <w:r>
              <w:rPr>
                <w:sz w:val="15"/>
              </w:rPr>
              <w:t>History Record</w:t>
            </w:r>
          </w:p>
        </w:tc>
        <w:tc>
          <w:tcPr>
            <w:tcW w:type="dxa" w:w="4032"/>
            <w:tcMar>
              <w:top w:w="70" w:type="dxa"/>
              <w:start w:w="80" w:type="dxa"/>
              <w:bottom w:w="70" w:type="dxa"/>
              <w:end w:w="80" w:type="dxa"/>
            </w:tcMar>
            <w:vAlign w:val="center"/>
            <w:shd w:fill="EAF2F8"/>
          </w:tcPr>
          <w:p>
            <w:pPr>
              <w:spacing w:after="0"/>
            </w:pPr>
            <w:r>
              <w:rPr>
                <w:sz w:val="15"/>
              </w:rPr>
              <w:t>Compressed persistent record after resolution.</w:t>
            </w:r>
          </w:p>
        </w:tc>
        <w:tc>
          <w:tcPr>
            <w:tcW w:type="dxa" w:w="4464"/>
            <w:tcMar>
              <w:top w:w="70" w:type="dxa"/>
              <w:start w:w="80" w:type="dxa"/>
              <w:bottom w:w="70" w:type="dxa"/>
              <w:end w:w="80" w:type="dxa"/>
            </w:tcMar>
            <w:vAlign w:val="center"/>
            <w:shd w:fill="EAF2F8"/>
          </w:tcPr>
          <w:p>
            <w:pPr>
              <w:spacing w:after="0"/>
            </w:pPr>
            <w:r>
              <w:rPr>
                <w:sz w:val="15"/>
              </w:rPr>
              <w:t>Who contributed, what changed, casualties, choices, rewards, site state, follow-up hooks.</w:t>
            </w:r>
          </w:p>
        </w:tc>
      </w:tr>
    </w:tbl>
    <w:p/>
    <w:tbl>
      <w:tblPr>
        <w:tblStyle w:val="TableGrid"/>
        <w:tblW w:type="auto" w:w="0"/>
        <w:jc w:val="center"/>
        <w:tblLook w:firstColumn="1" w:firstRow="1" w:lastColumn="0" w:lastRow="0" w:noHBand="0" w:noVBand="1" w:val="04A0"/>
      </w:tblPr>
      <w:tblGrid>
        <w:gridCol w:w="10368"/>
      </w:tblGrid>
      <w:tr>
        <w:tc>
          <w:tcPr>
            <w:tcW w:type="dxa" w:w="10368"/>
            <w:shd w:fill="D9EAF7"/>
          </w:tcPr>
          <w:p>
            <w:r>
              <w:rPr>
                <w:b/>
                <w:color w:val="1F4E78"/>
                <w:sz w:val="22"/>
              </w:rPr>
              <w:t>Authority Rule</w:t>
            </w:r>
          </w:p>
        </w:tc>
      </w:tr>
      <w:tr>
        <w:tc>
          <w:tcPr>
            <w:tcW w:type="dxa" w:w="10368"/>
          </w:tcPr>
          <w:p>
            <w:r>
              <w:rPr>
                <w:sz w:val="18"/>
              </w:rPr>
              <w:t>Quests do not directly bypass world systems. A quest requests validated changes through village, structure, inventory, faction, reputation, creature, magic, automation, biome, and dimension systems. The world state remains authoritative.</w:t>
            </w:r>
          </w:p>
        </w:tc>
      </w:tr>
    </w:tbl>
    <w:p/>
    <w:p>
      <w:pPr>
        <w:pStyle w:val="Heading1"/>
      </w:pPr>
      <w:r>
        <w:t>4. Parent Quest, Event, and Runtime Data Model</w:t>
      </w:r>
    </w:p>
    <w:tbl>
      <w:tblPr>
        <w:tblStyle w:val="TableGrid"/>
        <w:tblW w:type="auto" w:w="0"/>
        <w:jc w:val="center"/>
        <w:tblLook w:firstColumn="1" w:firstRow="1" w:lastColumn="0" w:lastRow="0" w:noHBand="0" w:noVBand="1" w:val="04A0"/>
      </w:tblPr>
      <w:tblGrid>
        <w:gridCol w:w="3456"/>
        <w:gridCol w:w="3456"/>
        <w:gridCol w:w="3456"/>
      </w:tblGrid>
      <w:tr>
        <w:tc>
          <w:tcPr>
            <w:tcW w:type="dxa" w:w="2232"/>
            <w:shd w:fill="1F4E78"/>
            <w:tcMar>
              <w:top w:w="70" w:type="dxa"/>
              <w:start w:w="80" w:type="dxa"/>
              <w:bottom w:w="70" w:type="dxa"/>
              <w:end w:w="80" w:type="dxa"/>
            </w:tcMar>
          </w:tcPr>
          <w:p>
            <w:r>
              <w:rPr>
                <w:b/>
                <w:color w:val="FFFFFF"/>
                <w:sz w:val="15"/>
              </w:rPr>
              <w:t>Parent Class / Record</w:t>
            </w:r>
          </w:p>
        </w:tc>
        <w:tc>
          <w:tcPr>
            <w:tcW w:type="dxa" w:w="4752"/>
            <w:shd w:fill="1F4E78"/>
            <w:tcMar>
              <w:top w:w="70" w:type="dxa"/>
              <w:start w:w="80" w:type="dxa"/>
              <w:bottom w:w="70" w:type="dxa"/>
              <w:end w:w="80" w:type="dxa"/>
            </w:tcMar>
          </w:tcPr>
          <w:p>
            <w:r>
              <w:rPr>
                <w:b/>
                <w:color w:val="FFFFFF"/>
                <w:sz w:val="15"/>
              </w:rPr>
              <w:t>Controls</w:t>
            </w:r>
          </w:p>
        </w:tc>
        <w:tc>
          <w:tcPr>
            <w:tcW w:type="dxa" w:w="3384"/>
            <w:shd w:fill="1F4E78"/>
            <w:tcMar>
              <w:top w:w="70" w:type="dxa"/>
              <w:start w:w="80" w:type="dxa"/>
              <w:bottom w:w="70" w:type="dxa"/>
              <w:end w:w="80" w:type="dxa"/>
            </w:tcMar>
          </w:tcPr>
          <w:p>
            <w:r>
              <w:rPr>
                <w:b/>
                <w:color w:val="FFFFFF"/>
                <w:sz w:val="15"/>
              </w:rPr>
              <w:t>Example Children</w:t>
            </w:r>
          </w:p>
        </w:tc>
      </w:tr>
      <w:tr>
        <w:tc>
          <w:tcPr>
            <w:tcW w:type="dxa" w:w="2232"/>
            <w:tcMar>
              <w:top w:w="70" w:type="dxa"/>
              <w:start w:w="80" w:type="dxa"/>
              <w:bottom w:w="70" w:type="dxa"/>
              <w:end w:w="80" w:type="dxa"/>
            </w:tcMar>
            <w:vAlign w:val="center"/>
          </w:tcPr>
          <w:p>
            <w:pPr>
              <w:spacing w:after="0"/>
            </w:pPr>
            <w:r>
              <w:rPr>
                <w:sz w:val="15"/>
              </w:rPr>
              <w:t>BaseQuest</w:t>
            </w:r>
          </w:p>
        </w:tc>
        <w:tc>
          <w:tcPr>
            <w:tcW w:type="dxa" w:w="4752"/>
            <w:tcMar>
              <w:top w:w="70" w:type="dxa"/>
              <w:start w:w="80" w:type="dxa"/>
              <w:bottom w:w="70" w:type="dxa"/>
              <w:end w:w="80" w:type="dxa"/>
            </w:tcMar>
            <w:vAlign w:val="center"/>
          </w:tcPr>
          <w:p>
            <w:pPr>
              <w:spacing w:after="0"/>
            </w:pPr>
            <w:r>
              <w:rPr>
                <w:sz w:val="15"/>
              </w:rPr>
              <w:t>ID, display title, category, scope, visibility, ownership, lifecycle, tags, planning status.</w:t>
            </w:r>
          </w:p>
        </w:tc>
        <w:tc>
          <w:tcPr>
            <w:tcW w:type="dxa" w:w="3384"/>
            <w:tcMar>
              <w:top w:w="70" w:type="dxa"/>
              <w:start w:w="80" w:type="dxa"/>
              <w:bottom w:w="70" w:type="dxa"/>
              <w:end w:w="80" w:type="dxa"/>
            </w:tcMar>
            <w:vAlign w:val="center"/>
          </w:tcPr>
          <w:p>
            <w:pPr>
              <w:spacing w:after="0"/>
            </w:pPr>
            <w:r>
              <w:rPr>
                <w:sz w:val="15"/>
              </w:rPr>
              <w:t>AuthoredQuest, GeneratedQuest, ContractQuest, ProjectQuest, InvestigationQuest.</w:t>
            </w:r>
          </w:p>
        </w:tc>
      </w:tr>
      <w:tr>
        <w:tc>
          <w:tcPr>
            <w:tcW w:type="dxa" w:w="2232"/>
            <w:tcMar>
              <w:top w:w="70" w:type="dxa"/>
              <w:start w:w="80" w:type="dxa"/>
              <w:bottom w:w="70" w:type="dxa"/>
              <w:end w:w="80" w:type="dxa"/>
            </w:tcMar>
            <w:vAlign w:val="center"/>
            <w:shd w:fill="EAF2F8"/>
          </w:tcPr>
          <w:p>
            <w:pPr>
              <w:spacing w:after="0"/>
            </w:pPr>
            <w:r>
              <w:rPr>
                <w:sz w:val="15"/>
              </w:rPr>
              <w:t>AuthoredQuest</w:t>
            </w:r>
          </w:p>
        </w:tc>
        <w:tc>
          <w:tcPr>
            <w:tcW w:type="dxa" w:w="4752"/>
            <w:tcMar>
              <w:top w:w="70" w:type="dxa"/>
              <w:start w:w="80" w:type="dxa"/>
              <w:bottom w:w="70" w:type="dxa"/>
              <w:end w:w="80" w:type="dxa"/>
            </w:tcMar>
            <w:vAlign w:val="center"/>
            <w:shd w:fill="EAF2F8"/>
          </w:tcPr>
          <w:p>
            <w:pPr>
              <w:spacing w:after="0"/>
            </w:pPr>
            <w:r>
              <w:rPr>
                <w:sz w:val="15"/>
              </w:rPr>
              <w:t>Fixed narrative stages, custom dialogue, bespoke branches, major outcome packages.</w:t>
            </w:r>
          </w:p>
        </w:tc>
        <w:tc>
          <w:tcPr>
            <w:tcW w:type="dxa" w:w="3384"/>
            <w:tcMar>
              <w:top w:w="70" w:type="dxa"/>
              <w:start w:w="80" w:type="dxa"/>
              <w:bottom w:w="70" w:type="dxa"/>
              <w:end w:w="80" w:type="dxa"/>
            </w:tcMar>
            <w:vAlign w:val="center"/>
            <w:shd w:fill="EAF2F8"/>
          </w:tcPr>
          <w:p>
            <w:pPr>
              <w:spacing w:after="0"/>
            </w:pPr>
            <w:r>
              <w:rPr>
                <w:sz w:val="15"/>
              </w:rPr>
              <w:t>Culture arc, personal NPC story, optional main mystery chapter.</w:t>
            </w:r>
          </w:p>
        </w:tc>
      </w:tr>
      <w:tr>
        <w:tc>
          <w:tcPr>
            <w:tcW w:type="dxa" w:w="2232"/>
            <w:tcMar>
              <w:top w:w="70" w:type="dxa"/>
              <w:start w:w="80" w:type="dxa"/>
              <w:bottom w:w="70" w:type="dxa"/>
              <w:end w:w="80" w:type="dxa"/>
            </w:tcMar>
            <w:vAlign w:val="center"/>
          </w:tcPr>
          <w:p>
            <w:pPr>
              <w:spacing w:after="0"/>
            </w:pPr>
            <w:r>
              <w:rPr>
                <w:sz w:val="15"/>
              </w:rPr>
              <w:t>GeneratedQuest</w:t>
            </w:r>
          </w:p>
        </w:tc>
        <w:tc>
          <w:tcPr>
            <w:tcW w:type="dxa" w:w="4752"/>
            <w:tcMar>
              <w:top w:w="70" w:type="dxa"/>
              <w:start w:w="80" w:type="dxa"/>
              <w:bottom w:w="70" w:type="dxa"/>
              <w:end w:w="80" w:type="dxa"/>
            </w:tcMar>
            <w:vAlign w:val="center"/>
          </w:tcPr>
          <w:p>
            <w:pPr>
              <w:spacing w:after="0"/>
            </w:pPr>
            <w:r>
              <w:rPr>
                <w:sz w:val="15"/>
              </w:rPr>
              <w:t>Template, context requirements, variable bindings, repetition rules, validation and fallback.</w:t>
            </w:r>
          </w:p>
        </w:tc>
        <w:tc>
          <w:tcPr>
            <w:tcW w:type="dxa" w:w="3384"/>
            <w:tcMar>
              <w:top w:w="70" w:type="dxa"/>
              <w:start w:w="80" w:type="dxa"/>
              <w:bottom w:w="70" w:type="dxa"/>
              <w:end w:w="80" w:type="dxa"/>
            </w:tcMar>
            <w:vAlign w:val="center"/>
          </w:tcPr>
          <w:p>
            <w:pPr>
              <w:spacing w:after="0"/>
            </w:pPr>
            <w:r>
              <w:rPr>
                <w:sz w:val="15"/>
              </w:rPr>
              <w:t>Food shortage request, broken tool request, road danger contract.</w:t>
            </w:r>
          </w:p>
        </w:tc>
      </w:tr>
      <w:tr>
        <w:tc>
          <w:tcPr>
            <w:tcW w:type="dxa" w:w="2232"/>
            <w:tcMar>
              <w:top w:w="70" w:type="dxa"/>
              <w:start w:w="80" w:type="dxa"/>
              <w:bottom w:w="70" w:type="dxa"/>
              <w:end w:w="80" w:type="dxa"/>
            </w:tcMar>
            <w:vAlign w:val="center"/>
            <w:shd w:fill="EAF2F8"/>
          </w:tcPr>
          <w:p>
            <w:pPr>
              <w:spacing w:after="0"/>
            </w:pPr>
            <w:r>
              <w:rPr>
                <w:sz w:val="15"/>
              </w:rPr>
              <w:t>ProjectQuest</w:t>
            </w:r>
          </w:p>
        </w:tc>
        <w:tc>
          <w:tcPr>
            <w:tcW w:type="dxa" w:w="4752"/>
            <w:tcMar>
              <w:top w:w="70" w:type="dxa"/>
              <w:start w:w="80" w:type="dxa"/>
              <w:bottom w:w="70" w:type="dxa"/>
              <w:end w:w="80" w:type="dxa"/>
            </w:tcMar>
            <w:vAlign w:val="center"/>
            <w:shd w:fill="EAF2F8"/>
          </w:tcPr>
          <w:p>
            <w:pPr>
              <w:spacing w:after="0"/>
            </w:pPr>
            <w:r>
              <w:rPr>
                <w:sz w:val="15"/>
              </w:rPr>
              <w:t>Project recipe, resource reserve, construction stages, labour, permissions, operation requirements.</w:t>
            </w:r>
          </w:p>
        </w:tc>
        <w:tc>
          <w:tcPr>
            <w:tcW w:type="dxa" w:w="3384"/>
            <w:tcMar>
              <w:top w:w="70" w:type="dxa"/>
              <w:start w:w="80" w:type="dxa"/>
              <w:bottom w:w="70" w:type="dxa"/>
              <w:end w:w="80" w:type="dxa"/>
            </w:tcMar>
            <w:vAlign w:val="center"/>
            <w:shd w:fill="EAF2F8"/>
          </w:tcPr>
          <w:p>
            <w:pPr>
              <w:spacing w:after="0"/>
            </w:pPr>
            <w:r>
              <w:rPr>
                <w:sz w:val="15"/>
              </w:rPr>
              <w:t>Watchtower, bridge repair, mage tower, irrigation canal.</w:t>
            </w:r>
          </w:p>
        </w:tc>
      </w:tr>
      <w:tr>
        <w:tc>
          <w:tcPr>
            <w:tcW w:type="dxa" w:w="2232"/>
            <w:tcMar>
              <w:top w:w="70" w:type="dxa"/>
              <w:start w:w="80" w:type="dxa"/>
              <w:bottom w:w="70" w:type="dxa"/>
              <w:end w:w="80" w:type="dxa"/>
            </w:tcMar>
            <w:vAlign w:val="center"/>
          </w:tcPr>
          <w:p>
            <w:pPr>
              <w:spacing w:after="0"/>
            </w:pPr>
            <w:r>
              <w:rPr>
                <w:sz w:val="15"/>
              </w:rPr>
              <w:t>EventQuest</w:t>
            </w:r>
          </w:p>
        </w:tc>
        <w:tc>
          <w:tcPr>
            <w:tcW w:type="dxa" w:w="4752"/>
            <w:tcMar>
              <w:top w:w="70" w:type="dxa"/>
              <w:start w:w="80" w:type="dxa"/>
              <w:bottom w:w="70" w:type="dxa"/>
              <w:end w:w="80" w:type="dxa"/>
            </w:tcMar>
            <w:vAlign w:val="center"/>
          </w:tcPr>
          <w:p>
            <w:pPr>
              <w:spacing w:after="0"/>
            </w:pPr>
            <w:r>
              <w:rPr>
                <w:sz w:val="15"/>
              </w:rPr>
              <w:t>Links to an event phase and may appear or expire as that event progresses.</w:t>
            </w:r>
          </w:p>
        </w:tc>
        <w:tc>
          <w:tcPr>
            <w:tcW w:type="dxa" w:w="3384"/>
            <w:tcMar>
              <w:top w:w="70" w:type="dxa"/>
              <w:start w:w="80" w:type="dxa"/>
              <w:bottom w:w="70" w:type="dxa"/>
              <w:end w:w="80" w:type="dxa"/>
            </w:tcMar>
            <w:vAlign w:val="center"/>
          </w:tcPr>
          <w:p>
            <w:pPr>
              <w:spacing w:after="0"/>
            </w:pPr>
            <w:r>
              <w:rPr>
                <w:sz w:val="15"/>
              </w:rPr>
              <w:t>Raid preparation, famine relief, festival supply, storm containment.</w:t>
            </w:r>
          </w:p>
        </w:tc>
      </w:tr>
      <w:tr>
        <w:tc>
          <w:tcPr>
            <w:tcW w:type="dxa" w:w="2232"/>
            <w:tcMar>
              <w:top w:w="70" w:type="dxa"/>
              <w:start w:w="80" w:type="dxa"/>
              <w:bottom w:w="70" w:type="dxa"/>
              <w:end w:w="80" w:type="dxa"/>
            </w:tcMar>
            <w:vAlign w:val="center"/>
            <w:shd w:fill="EAF2F8"/>
          </w:tcPr>
          <w:p>
            <w:pPr>
              <w:spacing w:after="0"/>
            </w:pPr>
            <w:r>
              <w:rPr>
                <w:sz w:val="15"/>
              </w:rPr>
              <w:t>InvestigationQuest</w:t>
            </w:r>
          </w:p>
        </w:tc>
        <w:tc>
          <w:tcPr>
            <w:tcW w:type="dxa" w:w="4752"/>
            <w:tcMar>
              <w:top w:w="70" w:type="dxa"/>
              <w:start w:w="80" w:type="dxa"/>
              <w:bottom w:w="70" w:type="dxa"/>
              <w:end w:w="80" w:type="dxa"/>
            </w:tcMar>
            <w:vAlign w:val="center"/>
            <w:shd w:fill="EAF2F8"/>
          </w:tcPr>
          <w:p>
            <w:pPr>
              <w:spacing w:after="0"/>
            </w:pPr>
            <w:r>
              <w:rPr>
                <w:sz w:val="15"/>
              </w:rPr>
              <w:t>Facts, clues, uncertainty, suspects, evidence, false leads, revelation thresholds.</w:t>
            </w:r>
          </w:p>
        </w:tc>
        <w:tc>
          <w:tcPr>
            <w:tcW w:type="dxa" w:w="3384"/>
            <w:tcMar>
              <w:top w:w="70" w:type="dxa"/>
              <w:start w:w="80" w:type="dxa"/>
              <w:bottom w:w="70" w:type="dxa"/>
              <w:end w:w="80" w:type="dxa"/>
            </w:tcMar>
            <w:vAlign w:val="center"/>
            <w:shd w:fill="EAF2F8"/>
          </w:tcPr>
          <w:p>
            <w:pPr>
              <w:spacing w:after="0"/>
            </w:pPr>
            <w:r>
              <w:rPr>
                <w:sz w:val="15"/>
              </w:rPr>
              <w:t>Missing caravan, corrupted spring, sabotage inquiry.</w:t>
            </w:r>
          </w:p>
        </w:tc>
      </w:tr>
      <w:tr>
        <w:tc>
          <w:tcPr>
            <w:tcW w:type="dxa" w:w="2232"/>
            <w:tcMar>
              <w:top w:w="70" w:type="dxa"/>
              <w:start w:w="80" w:type="dxa"/>
              <w:bottom w:w="70" w:type="dxa"/>
              <w:end w:w="80" w:type="dxa"/>
            </w:tcMar>
            <w:vAlign w:val="center"/>
          </w:tcPr>
          <w:p>
            <w:pPr>
              <w:spacing w:after="0"/>
            </w:pPr>
            <w:r>
              <w:rPr>
                <w:sz w:val="15"/>
              </w:rPr>
              <w:t>FactionQuest</w:t>
            </w:r>
          </w:p>
        </w:tc>
        <w:tc>
          <w:tcPr>
            <w:tcW w:type="dxa" w:w="4752"/>
            <w:tcMar>
              <w:top w:w="70" w:type="dxa"/>
              <w:start w:w="80" w:type="dxa"/>
              <w:bottom w:w="70" w:type="dxa"/>
              <w:end w:w="80" w:type="dxa"/>
            </w:tcMar>
            <w:vAlign w:val="center"/>
          </w:tcPr>
          <w:p>
            <w:pPr>
              <w:spacing w:after="0"/>
            </w:pPr>
            <w:r>
              <w:rPr>
                <w:sz w:val="15"/>
              </w:rPr>
              <w:t>Faction goals, ideology, law, territory, diplomacy, betrayal, allegiance, war contribution.</w:t>
            </w:r>
          </w:p>
        </w:tc>
        <w:tc>
          <w:tcPr>
            <w:tcW w:type="dxa" w:w="3384"/>
            <w:tcMar>
              <w:top w:w="70" w:type="dxa"/>
              <w:start w:w="80" w:type="dxa"/>
              <w:bottom w:w="70" w:type="dxa"/>
              <w:end w:w="80" w:type="dxa"/>
            </w:tcMar>
            <w:vAlign w:val="center"/>
          </w:tcPr>
          <w:p>
            <w:pPr>
              <w:spacing w:after="0"/>
            </w:pPr>
            <w:r>
              <w:rPr>
                <w:sz w:val="15"/>
              </w:rPr>
              <w:t>Border fortification, peace summit, espionage, reform movement.</w:t>
            </w:r>
          </w:p>
        </w:tc>
      </w:tr>
      <w:tr>
        <w:tc>
          <w:tcPr>
            <w:tcW w:type="dxa" w:w="2232"/>
            <w:tcMar>
              <w:top w:w="70" w:type="dxa"/>
              <w:start w:w="80" w:type="dxa"/>
              <w:bottom w:w="70" w:type="dxa"/>
              <w:end w:w="80" w:type="dxa"/>
            </w:tcMar>
            <w:vAlign w:val="center"/>
            <w:shd w:fill="EAF2F8"/>
          </w:tcPr>
          <w:p>
            <w:pPr>
              <w:spacing w:after="0"/>
            </w:pPr>
            <w:r>
              <w:rPr>
                <w:sz w:val="15"/>
              </w:rPr>
              <w:t>RitualQuest</w:t>
            </w:r>
          </w:p>
        </w:tc>
        <w:tc>
          <w:tcPr>
            <w:tcW w:type="dxa" w:w="4752"/>
            <w:tcMar>
              <w:top w:w="70" w:type="dxa"/>
              <w:start w:w="80" w:type="dxa"/>
              <w:bottom w:w="70" w:type="dxa"/>
              <w:end w:w="80" w:type="dxa"/>
            </w:tcMar>
            <w:vAlign w:val="center"/>
            <w:shd w:fill="EAF2F8"/>
          </w:tcPr>
          <w:p>
            <w:pPr>
              <w:spacing w:after="0"/>
            </w:pPr>
            <w:r>
              <w:rPr>
                <w:sz w:val="15"/>
              </w:rPr>
              <w:t>Participants, site, timing, components, purity, interruption, risk, outcome range.</w:t>
            </w:r>
          </w:p>
        </w:tc>
        <w:tc>
          <w:tcPr>
            <w:tcW w:type="dxa" w:w="3384"/>
            <w:tcMar>
              <w:top w:w="70" w:type="dxa"/>
              <w:start w:w="80" w:type="dxa"/>
              <w:bottom w:w="70" w:type="dxa"/>
              <w:end w:w="80" w:type="dxa"/>
            </w:tcMar>
            <w:vAlign w:val="center"/>
            <w:shd w:fill="EAF2F8"/>
          </w:tcPr>
          <w:p>
            <w:pPr>
              <w:spacing w:after="0"/>
            </w:pPr>
            <w:r>
              <w:rPr>
                <w:sz w:val="15"/>
              </w:rPr>
              <w:t>Ward renewal, cleansing, portal opening, forbidden summoning.</w:t>
            </w:r>
          </w:p>
        </w:tc>
      </w:tr>
      <w:tr>
        <w:tc>
          <w:tcPr>
            <w:tcW w:type="dxa" w:w="2232"/>
            <w:tcMar>
              <w:top w:w="70" w:type="dxa"/>
              <w:start w:w="80" w:type="dxa"/>
              <w:bottom w:w="70" w:type="dxa"/>
              <w:end w:w="80" w:type="dxa"/>
            </w:tcMar>
            <w:vAlign w:val="center"/>
          </w:tcPr>
          <w:p>
            <w:pPr>
              <w:spacing w:after="0"/>
            </w:pPr>
            <w:r>
              <w:rPr>
                <w:sz w:val="15"/>
              </w:rPr>
              <w:t>BaseEvent</w:t>
            </w:r>
          </w:p>
        </w:tc>
        <w:tc>
          <w:tcPr>
            <w:tcW w:type="dxa" w:w="4752"/>
            <w:tcMar>
              <w:top w:w="70" w:type="dxa"/>
              <w:start w:w="80" w:type="dxa"/>
              <w:bottom w:w="70" w:type="dxa"/>
              <w:end w:w="80" w:type="dxa"/>
            </w:tcMar>
            <w:vAlign w:val="center"/>
          </w:tcPr>
          <w:p>
            <w:pPr>
              <w:spacing w:after="0"/>
            </w:pPr>
            <w:r>
              <w:rPr>
                <w:sz w:val="15"/>
              </w:rPr>
              <w:t>ID, scale, trigger model, phases, duration, compatibility, affected systems, severity, recurrence.</w:t>
            </w:r>
          </w:p>
        </w:tc>
        <w:tc>
          <w:tcPr>
            <w:tcW w:type="dxa" w:w="3384"/>
            <w:tcMar>
              <w:top w:w="70" w:type="dxa"/>
              <w:start w:w="80" w:type="dxa"/>
              <w:bottom w:w="70" w:type="dxa"/>
              <w:end w:w="80" w:type="dxa"/>
            </w:tcMar>
            <w:vAlign w:val="center"/>
          </w:tcPr>
          <w:p>
            <w:pPr>
              <w:spacing w:after="0"/>
            </w:pPr>
            <w:r>
              <w:rPr>
                <w:sz w:val="15"/>
              </w:rPr>
              <w:t>RaidEvent, FestivalEvent, DisasterEvent, PoliticalEvent, DimensionalEvent.</w:t>
            </w:r>
          </w:p>
        </w:tc>
      </w:tr>
      <w:tr>
        <w:tc>
          <w:tcPr>
            <w:tcW w:type="dxa" w:w="2232"/>
            <w:tcMar>
              <w:top w:w="70" w:type="dxa"/>
              <w:start w:w="80" w:type="dxa"/>
              <w:bottom w:w="70" w:type="dxa"/>
              <w:end w:w="80" w:type="dxa"/>
            </w:tcMar>
            <w:vAlign w:val="center"/>
            <w:shd w:fill="EAF2F8"/>
          </w:tcPr>
          <w:p>
            <w:pPr>
              <w:spacing w:after="0"/>
            </w:pPr>
            <w:r>
              <w:rPr>
                <w:sz w:val="15"/>
              </w:rPr>
              <w:t>QuestRuntime</w:t>
            </w:r>
          </w:p>
        </w:tc>
        <w:tc>
          <w:tcPr>
            <w:tcW w:type="dxa" w:w="4752"/>
            <w:tcMar>
              <w:top w:w="70" w:type="dxa"/>
              <w:start w:w="80" w:type="dxa"/>
              <w:bottom w:w="70" w:type="dxa"/>
              <w:end w:w="80" w:type="dxa"/>
            </w:tcMar>
            <w:vAlign w:val="center"/>
            <w:shd w:fill="EAF2F8"/>
          </w:tcPr>
          <w:p>
            <w:pPr>
              <w:spacing w:after="0"/>
            </w:pPr>
            <w:r>
              <w:rPr>
                <w:sz w:val="15"/>
              </w:rPr>
              <w:t>Current stage, objective states, actors, targets, known facts, timers, choices, contributors.</w:t>
            </w:r>
          </w:p>
        </w:tc>
        <w:tc>
          <w:tcPr>
            <w:tcW w:type="dxa" w:w="3384"/>
            <w:tcMar>
              <w:top w:w="70" w:type="dxa"/>
              <w:start w:w="80" w:type="dxa"/>
              <w:bottom w:w="70" w:type="dxa"/>
              <w:end w:w="80" w:type="dxa"/>
            </w:tcMar>
            <w:vAlign w:val="center"/>
            <w:shd w:fill="EAF2F8"/>
          </w:tcPr>
          <w:p>
            <w:pPr>
              <w:spacing w:after="0"/>
            </w:pPr>
            <w:r>
              <w:rPr>
                <w:sz w:val="15"/>
              </w:rPr>
              <w:t>Player accepted watchtower project and delivered 60% iron.</w:t>
            </w:r>
          </w:p>
        </w:tc>
      </w:tr>
      <w:tr>
        <w:tc>
          <w:tcPr>
            <w:tcW w:type="dxa" w:w="2232"/>
            <w:tcMar>
              <w:top w:w="70" w:type="dxa"/>
              <w:start w:w="80" w:type="dxa"/>
              <w:bottom w:w="70" w:type="dxa"/>
              <w:end w:w="80" w:type="dxa"/>
            </w:tcMar>
            <w:vAlign w:val="center"/>
          </w:tcPr>
          <w:p>
            <w:pPr>
              <w:spacing w:after="0"/>
            </w:pPr>
            <w:r>
              <w:rPr>
                <w:sz w:val="15"/>
              </w:rPr>
              <w:t>EventRuntime</w:t>
            </w:r>
          </w:p>
        </w:tc>
        <w:tc>
          <w:tcPr>
            <w:tcW w:type="dxa" w:w="4752"/>
            <w:tcMar>
              <w:top w:w="70" w:type="dxa"/>
              <w:start w:w="80" w:type="dxa"/>
              <w:bottom w:w="70" w:type="dxa"/>
              <w:end w:w="80" w:type="dxa"/>
            </w:tcMar>
            <w:vAlign w:val="center"/>
          </w:tcPr>
          <w:p>
            <w:pPr>
              <w:spacing w:after="0"/>
            </w:pPr>
            <w:r>
              <w:rPr>
                <w:sz w:val="15"/>
              </w:rPr>
              <w:t>Current phase, origin, region, spread, actors, severity, warnings, resolution state.</w:t>
            </w:r>
          </w:p>
        </w:tc>
        <w:tc>
          <w:tcPr>
            <w:tcW w:type="dxa" w:w="3384"/>
            <w:tcMar>
              <w:top w:w="70" w:type="dxa"/>
              <w:start w:w="80" w:type="dxa"/>
              <w:bottom w:w="70" w:type="dxa"/>
              <w:end w:w="80" w:type="dxa"/>
            </w:tcMar>
            <w:vAlign w:val="center"/>
          </w:tcPr>
          <w:p>
            <w:pPr>
              <w:spacing w:after="0"/>
            </w:pPr>
            <w:r>
              <w:rPr>
                <w:sz w:val="15"/>
              </w:rPr>
              <w:t>Goblin raid in warning phase with two nights estimated.</w:t>
            </w:r>
          </w:p>
        </w:tc>
      </w:tr>
      <w:tr>
        <w:tc>
          <w:tcPr>
            <w:tcW w:type="dxa" w:w="2232"/>
            <w:tcMar>
              <w:top w:w="70" w:type="dxa"/>
              <w:start w:w="80" w:type="dxa"/>
              <w:bottom w:w="70" w:type="dxa"/>
              <w:end w:w="80" w:type="dxa"/>
            </w:tcMar>
            <w:vAlign w:val="center"/>
            <w:shd w:fill="EAF2F8"/>
          </w:tcPr>
          <w:p>
            <w:pPr>
              <w:spacing w:after="0"/>
            </w:pPr>
            <w:r>
              <w:rPr>
                <w:sz w:val="15"/>
              </w:rPr>
              <w:t>HistoryRecord</w:t>
            </w:r>
          </w:p>
        </w:tc>
        <w:tc>
          <w:tcPr>
            <w:tcW w:type="dxa" w:w="4752"/>
            <w:tcMar>
              <w:top w:w="70" w:type="dxa"/>
              <w:start w:w="80" w:type="dxa"/>
              <w:bottom w:w="70" w:type="dxa"/>
              <w:end w:w="80" w:type="dxa"/>
            </w:tcMar>
            <w:vAlign w:val="center"/>
            <w:shd w:fill="EAF2F8"/>
          </w:tcPr>
          <w:p>
            <w:pPr>
              <w:spacing w:after="0"/>
            </w:pPr>
            <w:r>
              <w:rPr>
                <w:sz w:val="15"/>
              </w:rPr>
              <w:t>Compressed resolved state and callbacks.</w:t>
            </w:r>
          </w:p>
        </w:tc>
        <w:tc>
          <w:tcPr>
            <w:tcW w:type="dxa" w:w="3384"/>
            <w:tcMar>
              <w:top w:w="70" w:type="dxa"/>
              <w:start w:w="80" w:type="dxa"/>
              <w:bottom w:w="70" w:type="dxa"/>
              <w:end w:w="80" w:type="dxa"/>
            </w:tcMar>
            <w:vAlign w:val="center"/>
            <w:shd w:fill="EAF2F8"/>
          </w:tcPr>
          <w:p>
            <w:pPr>
              <w:spacing w:after="0"/>
            </w:pPr>
            <w:r>
              <w:rPr>
                <w:sz w:val="15"/>
              </w:rPr>
              <w:t>Forest Hamlet defended; tower completed; Captain escaped; three NPCs injured.</w:t>
            </w:r>
          </w:p>
        </w:tc>
      </w:tr>
    </w:tbl>
    <w:p/>
    <w:p>
      <w:pPr>
        <w:pStyle w:val="Heading1"/>
      </w:pPr>
      <w:r>
        <w:t>5. Quest Categories, Families, and Tags</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F4E78"/>
            <w:tcMar>
              <w:top w:w="70" w:type="dxa"/>
              <w:start w:w="80" w:type="dxa"/>
              <w:bottom w:w="70" w:type="dxa"/>
              <w:end w:w="80" w:type="dxa"/>
            </w:tcMar>
          </w:tcPr>
          <w:p>
            <w:r>
              <w:rPr>
                <w:b/>
                <w:color w:val="FFFFFF"/>
                <w:sz w:val="14"/>
              </w:rPr>
              <w:t>Category</w:t>
            </w:r>
          </w:p>
        </w:tc>
        <w:tc>
          <w:tcPr>
            <w:tcW w:type="dxa" w:w="4320"/>
            <w:shd w:fill="1F4E78"/>
            <w:tcMar>
              <w:top w:w="70" w:type="dxa"/>
              <w:start w:w="80" w:type="dxa"/>
              <w:bottom w:w="70" w:type="dxa"/>
              <w:end w:w="80" w:type="dxa"/>
            </w:tcMar>
          </w:tcPr>
          <w:p>
            <w:r>
              <w:rPr>
                <w:b/>
                <w:color w:val="FFFFFF"/>
                <w:sz w:val="14"/>
              </w:rPr>
              <w:t>Primary Purpose</w:t>
            </w:r>
          </w:p>
        </w:tc>
        <w:tc>
          <w:tcPr>
            <w:tcW w:type="dxa" w:w="4104"/>
            <w:shd w:fill="1F4E78"/>
            <w:tcMar>
              <w:top w:w="70" w:type="dxa"/>
              <w:start w:w="80" w:type="dxa"/>
              <w:bottom w:w="70" w:type="dxa"/>
              <w:end w:w="80" w:type="dxa"/>
            </w:tcMar>
          </w:tcPr>
          <w:p>
            <w:r>
              <w:rPr>
                <w:b/>
                <w:color w:val="FFFFFF"/>
                <w:sz w:val="14"/>
              </w:rPr>
              <w:t>Typical Sources</w:t>
            </w:r>
          </w:p>
        </w:tc>
      </w:tr>
      <w:tr>
        <w:tc>
          <w:tcPr>
            <w:tcW w:type="dxa" w:w="1944"/>
            <w:tcMar>
              <w:top w:w="70" w:type="dxa"/>
              <w:start w:w="80" w:type="dxa"/>
              <w:bottom w:w="70" w:type="dxa"/>
              <w:end w:w="80" w:type="dxa"/>
            </w:tcMar>
            <w:vAlign w:val="center"/>
          </w:tcPr>
          <w:p>
            <w:pPr>
              <w:spacing w:after="0"/>
            </w:pPr>
            <w:r>
              <w:rPr>
                <w:sz w:val="14"/>
              </w:rPr>
              <w:t>Main Mystery</w:t>
            </w:r>
          </w:p>
        </w:tc>
        <w:tc>
          <w:tcPr>
            <w:tcW w:type="dxa" w:w="4320"/>
            <w:tcMar>
              <w:top w:w="70" w:type="dxa"/>
              <w:start w:w="80" w:type="dxa"/>
              <w:bottom w:w="70" w:type="dxa"/>
              <w:end w:w="80" w:type="dxa"/>
            </w:tcMar>
            <w:vAlign w:val="center"/>
          </w:tcPr>
          <w:p>
            <w:pPr>
              <w:spacing w:after="0"/>
            </w:pPr>
            <w:r>
              <w:rPr>
                <w:sz w:val="14"/>
              </w:rPr>
              <w:t>Optional long-form world mystery connecting ancient history, dimensions, factions, and civilisation-scale consequences.</w:t>
            </w:r>
          </w:p>
        </w:tc>
        <w:tc>
          <w:tcPr>
            <w:tcW w:type="dxa" w:w="4104"/>
            <w:tcMar>
              <w:top w:w="70" w:type="dxa"/>
              <w:start w:w="80" w:type="dxa"/>
              <w:bottom w:w="70" w:type="dxa"/>
              <w:end w:w="80" w:type="dxa"/>
            </w:tcMar>
            <w:vAlign w:val="center"/>
          </w:tcPr>
          <w:p>
            <w:pPr>
              <w:spacing w:after="0"/>
            </w:pPr>
            <w:r>
              <w:rPr>
                <w:sz w:val="14"/>
              </w:rPr>
              <w:t>Ruins, archives, races, relics, bosses, realm gates, major events.</w:t>
            </w:r>
          </w:p>
        </w:tc>
      </w:tr>
      <w:tr>
        <w:tc>
          <w:tcPr>
            <w:tcW w:type="dxa" w:w="1944"/>
            <w:tcMar>
              <w:top w:w="70" w:type="dxa"/>
              <w:start w:w="80" w:type="dxa"/>
              <w:bottom w:w="70" w:type="dxa"/>
              <w:end w:w="80" w:type="dxa"/>
            </w:tcMar>
            <w:vAlign w:val="center"/>
            <w:shd w:fill="EAF2F8"/>
          </w:tcPr>
          <w:p>
            <w:pPr>
              <w:spacing w:after="0"/>
            </w:pPr>
            <w:r>
              <w:rPr>
                <w:sz w:val="14"/>
              </w:rPr>
              <w:t>Cultural Arc</w:t>
            </w:r>
          </w:p>
        </w:tc>
        <w:tc>
          <w:tcPr>
            <w:tcW w:type="dxa" w:w="4320"/>
            <w:tcMar>
              <w:top w:w="70" w:type="dxa"/>
              <w:start w:w="80" w:type="dxa"/>
              <w:bottom w:w="70" w:type="dxa"/>
              <w:end w:w="80" w:type="dxa"/>
            </w:tcMar>
            <w:vAlign w:val="center"/>
            <w:shd w:fill="EAF2F8"/>
          </w:tcPr>
          <w:p>
            <w:pPr>
              <w:spacing w:after="0"/>
            </w:pPr>
            <w:r>
              <w:rPr>
                <w:sz w:val="14"/>
              </w:rPr>
              <w:t>Explore culture, identity, tradition, history, taboos, specialists, and settlement growth.</w:t>
            </w:r>
          </w:p>
        </w:tc>
        <w:tc>
          <w:tcPr>
            <w:tcW w:type="dxa" w:w="4104"/>
            <w:tcMar>
              <w:top w:w="70" w:type="dxa"/>
              <w:start w:w="80" w:type="dxa"/>
              <w:bottom w:w="70" w:type="dxa"/>
              <w:end w:w="80" w:type="dxa"/>
            </w:tcMar>
            <w:vAlign w:val="center"/>
            <w:shd w:fill="EAF2F8"/>
          </w:tcPr>
          <w:p>
            <w:pPr>
              <w:spacing w:after="0"/>
            </w:pPr>
            <w:r>
              <w:rPr>
                <w:sz w:val="14"/>
              </w:rPr>
              <w:t>Culture leaders, shrines, festivals, ancestral sites, migration, realm links.</w:t>
            </w:r>
          </w:p>
        </w:tc>
      </w:tr>
      <w:tr>
        <w:tc>
          <w:tcPr>
            <w:tcW w:type="dxa" w:w="1944"/>
            <w:tcMar>
              <w:top w:w="70" w:type="dxa"/>
              <w:start w:w="80" w:type="dxa"/>
              <w:bottom w:w="70" w:type="dxa"/>
              <w:end w:w="80" w:type="dxa"/>
            </w:tcMar>
            <w:vAlign w:val="center"/>
          </w:tcPr>
          <w:p>
            <w:pPr>
              <w:spacing w:after="0"/>
            </w:pPr>
            <w:r>
              <w:rPr>
                <w:sz w:val="14"/>
              </w:rPr>
              <w:t>Faction Arc</w:t>
            </w:r>
          </w:p>
        </w:tc>
        <w:tc>
          <w:tcPr>
            <w:tcW w:type="dxa" w:w="4320"/>
            <w:tcMar>
              <w:top w:w="70" w:type="dxa"/>
              <w:start w:w="80" w:type="dxa"/>
              <w:bottom w:w="70" w:type="dxa"/>
              <w:end w:w="80" w:type="dxa"/>
            </w:tcMar>
            <w:vAlign w:val="center"/>
          </w:tcPr>
          <w:p>
            <w:pPr>
              <w:spacing w:after="0"/>
            </w:pPr>
            <w:r>
              <w:rPr>
                <w:sz w:val="14"/>
              </w:rPr>
              <w:t>Political goals, territory, law, trade, war, reform, espionage, alliance, or conquest.</w:t>
            </w:r>
          </w:p>
        </w:tc>
        <w:tc>
          <w:tcPr>
            <w:tcW w:type="dxa" w:w="4104"/>
            <w:tcMar>
              <w:top w:w="70" w:type="dxa"/>
              <w:start w:w="80" w:type="dxa"/>
              <w:bottom w:w="70" w:type="dxa"/>
              <w:end w:w="80" w:type="dxa"/>
            </w:tcMar>
            <w:vAlign w:val="center"/>
          </w:tcPr>
          <w:p>
            <w:pPr>
              <w:spacing w:after="0"/>
            </w:pPr>
            <w:r>
              <w:rPr>
                <w:sz w:val="14"/>
              </w:rPr>
              <w:t>Faction leaders, outposts, treaties, conflicts, internal divisions.</w:t>
            </w:r>
          </w:p>
        </w:tc>
      </w:tr>
      <w:tr>
        <w:tc>
          <w:tcPr>
            <w:tcW w:type="dxa" w:w="1944"/>
            <w:tcMar>
              <w:top w:w="70" w:type="dxa"/>
              <w:start w:w="80" w:type="dxa"/>
              <w:bottom w:w="70" w:type="dxa"/>
              <w:end w:w="80" w:type="dxa"/>
            </w:tcMar>
            <w:vAlign w:val="center"/>
            <w:shd w:fill="EAF2F8"/>
          </w:tcPr>
          <w:p>
            <w:pPr>
              <w:spacing w:after="0"/>
            </w:pPr>
            <w:r>
              <w:rPr>
                <w:sz w:val="14"/>
              </w:rPr>
              <w:t>Village Story</w:t>
            </w:r>
          </w:p>
        </w:tc>
        <w:tc>
          <w:tcPr>
            <w:tcW w:type="dxa" w:w="4320"/>
            <w:tcMar>
              <w:top w:w="70" w:type="dxa"/>
              <w:start w:w="80" w:type="dxa"/>
              <w:bottom w:w="70" w:type="dxa"/>
              <w:end w:w="80" w:type="dxa"/>
            </w:tcMar>
            <w:vAlign w:val="center"/>
            <w:shd w:fill="EAF2F8"/>
          </w:tcPr>
          <w:p>
            <w:pPr>
              <w:spacing w:after="0"/>
            </w:pPr>
            <w:r>
              <w:rPr>
                <w:sz w:val="14"/>
              </w:rPr>
              <w:t>Settlement growth, shortage, project, defence, trade, leadership, disaster, migration, or recovery.</w:t>
            </w:r>
          </w:p>
        </w:tc>
        <w:tc>
          <w:tcPr>
            <w:tcW w:type="dxa" w:w="4104"/>
            <w:tcMar>
              <w:top w:w="70" w:type="dxa"/>
              <w:start w:w="80" w:type="dxa"/>
              <w:bottom w:w="70" w:type="dxa"/>
              <w:end w:w="80" w:type="dxa"/>
            </w:tcMar>
            <w:vAlign w:val="center"/>
            <w:shd w:fill="EAF2F8"/>
          </w:tcPr>
          <w:p>
            <w:pPr>
              <w:spacing w:after="0"/>
            </w:pPr>
            <w:r>
              <w:rPr>
                <w:sz w:val="14"/>
              </w:rPr>
              <w:t>Village simulation, request board, leaders, warehouses, events.</w:t>
            </w:r>
          </w:p>
        </w:tc>
      </w:tr>
      <w:tr>
        <w:tc>
          <w:tcPr>
            <w:tcW w:type="dxa" w:w="1944"/>
            <w:tcMar>
              <w:top w:w="70" w:type="dxa"/>
              <w:start w:w="80" w:type="dxa"/>
              <w:bottom w:w="70" w:type="dxa"/>
              <w:end w:w="80" w:type="dxa"/>
            </w:tcMar>
            <w:vAlign w:val="center"/>
          </w:tcPr>
          <w:p>
            <w:pPr>
              <w:spacing w:after="0"/>
            </w:pPr>
            <w:r>
              <w:rPr>
                <w:sz w:val="14"/>
              </w:rPr>
              <w:t>Personal NPC Story</w:t>
            </w:r>
          </w:p>
        </w:tc>
        <w:tc>
          <w:tcPr>
            <w:tcW w:type="dxa" w:w="4320"/>
            <w:tcMar>
              <w:top w:w="70" w:type="dxa"/>
              <w:start w:w="80" w:type="dxa"/>
              <w:bottom w:w="70" w:type="dxa"/>
              <w:end w:w="80" w:type="dxa"/>
            </w:tcMar>
            <w:vAlign w:val="center"/>
          </w:tcPr>
          <w:p>
            <w:pPr>
              <w:spacing w:after="0"/>
            </w:pPr>
            <w:r>
              <w:rPr>
                <w:sz w:val="14"/>
              </w:rPr>
              <w:t>Named NPC profession, family, ambition, fear, belief, grief, relationship, legacy, or secret.</w:t>
            </w:r>
          </w:p>
        </w:tc>
        <w:tc>
          <w:tcPr>
            <w:tcW w:type="dxa" w:w="4104"/>
            <w:tcMar>
              <w:top w:w="70" w:type="dxa"/>
              <w:start w:w="80" w:type="dxa"/>
              <w:bottom w:w="70" w:type="dxa"/>
              <w:end w:w="80" w:type="dxa"/>
            </w:tcMar>
            <w:vAlign w:val="center"/>
          </w:tcPr>
          <w:p>
            <w:pPr>
              <w:spacing w:after="0"/>
            </w:pPr>
            <w:r>
              <w:rPr>
                <w:sz w:val="14"/>
              </w:rPr>
              <w:t>NPC memory, schedule, traits, household, world events.</w:t>
            </w:r>
          </w:p>
        </w:tc>
      </w:tr>
      <w:tr>
        <w:tc>
          <w:tcPr>
            <w:tcW w:type="dxa" w:w="1944"/>
            <w:tcMar>
              <w:top w:w="70" w:type="dxa"/>
              <w:start w:w="80" w:type="dxa"/>
              <w:bottom w:w="70" w:type="dxa"/>
              <w:end w:w="80" w:type="dxa"/>
            </w:tcMar>
            <w:vAlign w:val="center"/>
            <w:shd w:fill="EAF2F8"/>
          </w:tcPr>
          <w:p>
            <w:pPr>
              <w:spacing w:after="0"/>
            </w:pPr>
            <w:r>
              <w:rPr>
                <w:sz w:val="14"/>
              </w:rPr>
              <w:t>Project</w:t>
            </w:r>
          </w:p>
        </w:tc>
        <w:tc>
          <w:tcPr>
            <w:tcW w:type="dxa" w:w="4320"/>
            <w:tcMar>
              <w:top w:w="70" w:type="dxa"/>
              <w:start w:w="80" w:type="dxa"/>
              <w:bottom w:w="70" w:type="dxa"/>
              <w:end w:w="80" w:type="dxa"/>
            </w:tcMar>
            <w:vAlign w:val="center"/>
            <w:shd w:fill="EAF2F8"/>
          </w:tcPr>
          <w:p>
            <w:pPr>
              <w:spacing w:after="0"/>
            </w:pPr>
            <w:r>
              <w:rPr>
                <w:sz w:val="14"/>
              </w:rPr>
              <w:t>Construct, restore, repair, operate, staff, maintain, or defend infrastructure.</w:t>
            </w:r>
          </w:p>
        </w:tc>
        <w:tc>
          <w:tcPr>
            <w:tcW w:type="dxa" w:w="4104"/>
            <w:tcMar>
              <w:top w:w="70" w:type="dxa"/>
              <w:start w:w="80" w:type="dxa"/>
              <w:bottom w:w="70" w:type="dxa"/>
              <w:end w:w="80" w:type="dxa"/>
            </w:tcMar>
            <w:vAlign w:val="center"/>
            <w:shd w:fill="EAF2F8"/>
          </w:tcPr>
          <w:p>
            <w:pPr>
              <w:spacing w:after="0"/>
            </w:pPr>
            <w:r>
              <w:rPr>
                <w:sz w:val="14"/>
              </w:rPr>
              <w:t>Village plans, player contracts, faction works, structure states.</w:t>
            </w:r>
          </w:p>
        </w:tc>
      </w:tr>
      <w:tr>
        <w:tc>
          <w:tcPr>
            <w:tcW w:type="dxa" w:w="1944"/>
            <w:tcMar>
              <w:top w:w="70" w:type="dxa"/>
              <w:start w:w="80" w:type="dxa"/>
              <w:bottom w:w="70" w:type="dxa"/>
              <w:end w:w="80" w:type="dxa"/>
            </w:tcMar>
            <w:vAlign w:val="center"/>
          </w:tcPr>
          <w:p>
            <w:pPr>
              <w:spacing w:after="0"/>
            </w:pPr>
            <w:r>
              <w:rPr>
                <w:sz w:val="14"/>
              </w:rPr>
              <w:t>Contract</w:t>
            </w:r>
          </w:p>
        </w:tc>
        <w:tc>
          <w:tcPr>
            <w:tcW w:type="dxa" w:w="4320"/>
            <w:tcMar>
              <w:top w:w="70" w:type="dxa"/>
              <w:start w:w="80" w:type="dxa"/>
              <w:bottom w:w="70" w:type="dxa"/>
              <w:end w:w="80" w:type="dxa"/>
            </w:tcMar>
            <w:vAlign w:val="center"/>
          </w:tcPr>
          <w:p>
            <w:pPr>
              <w:spacing w:after="0"/>
            </w:pPr>
            <w:r>
              <w:rPr>
                <w:sz w:val="14"/>
              </w:rPr>
              <w:t>Explicit agreement with negotiable payment, deadline, quality, ownership, and obligations.</w:t>
            </w:r>
          </w:p>
        </w:tc>
        <w:tc>
          <w:tcPr>
            <w:tcW w:type="dxa" w:w="4104"/>
            <w:tcMar>
              <w:top w:w="70" w:type="dxa"/>
              <w:start w:w="80" w:type="dxa"/>
              <w:bottom w:w="70" w:type="dxa"/>
              <w:end w:w="80" w:type="dxa"/>
            </w:tcMar>
            <w:vAlign w:val="center"/>
          </w:tcPr>
          <w:p>
            <w:pPr>
              <w:spacing w:after="0"/>
            </w:pPr>
            <w:r>
              <w:rPr>
                <w:sz w:val="14"/>
              </w:rPr>
              <w:t>Boards, merchants, guilds, factions, players.</w:t>
            </w:r>
          </w:p>
        </w:tc>
      </w:tr>
      <w:tr>
        <w:tc>
          <w:tcPr>
            <w:tcW w:type="dxa" w:w="1944"/>
            <w:tcMar>
              <w:top w:w="70" w:type="dxa"/>
              <w:start w:w="80" w:type="dxa"/>
              <w:bottom w:w="70" w:type="dxa"/>
              <w:end w:w="80" w:type="dxa"/>
            </w:tcMar>
            <w:vAlign w:val="center"/>
            <w:shd w:fill="EAF2F8"/>
          </w:tcPr>
          <w:p>
            <w:pPr>
              <w:spacing w:after="0"/>
            </w:pPr>
            <w:r>
              <w:rPr>
                <w:sz w:val="14"/>
              </w:rPr>
              <w:t>Emergency</w:t>
            </w:r>
          </w:p>
        </w:tc>
        <w:tc>
          <w:tcPr>
            <w:tcW w:type="dxa" w:w="4320"/>
            <w:tcMar>
              <w:top w:w="70" w:type="dxa"/>
              <w:start w:w="80" w:type="dxa"/>
              <w:bottom w:w="70" w:type="dxa"/>
              <w:end w:w="80" w:type="dxa"/>
            </w:tcMar>
            <w:vAlign w:val="center"/>
            <w:shd w:fill="EAF2F8"/>
          </w:tcPr>
          <w:p>
            <w:pPr>
              <w:spacing w:after="0"/>
            </w:pPr>
            <w:r>
              <w:rPr>
                <w:sz w:val="14"/>
              </w:rPr>
              <w:t>Immediate threat or need with escalation and possible independent resolution.</w:t>
            </w:r>
          </w:p>
        </w:tc>
        <w:tc>
          <w:tcPr>
            <w:tcW w:type="dxa" w:w="4104"/>
            <w:tcMar>
              <w:top w:w="70" w:type="dxa"/>
              <w:start w:w="80" w:type="dxa"/>
              <w:bottom w:w="70" w:type="dxa"/>
              <w:end w:w="80" w:type="dxa"/>
            </w:tcMar>
            <w:vAlign w:val="center"/>
            <w:shd w:fill="EAF2F8"/>
          </w:tcPr>
          <w:p>
            <w:pPr>
              <w:spacing w:after="0"/>
            </w:pPr>
            <w:r>
              <w:rPr>
                <w:sz w:val="14"/>
              </w:rPr>
              <w:t>Raids, fire, illness, missing person, broken ward, famine.</w:t>
            </w:r>
          </w:p>
        </w:tc>
      </w:tr>
      <w:tr>
        <w:tc>
          <w:tcPr>
            <w:tcW w:type="dxa" w:w="1944"/>
            <w:tcMar>
              <w:top w:w="70" w:type="dxa"/>
              <w:start w:w="80" w:type="dxa"/>
              <w:bottom w:w="70" w:type="dxa"/>
              <w:end w:w="80" w:type="dxa"/>
            </w:tcMar>
            <w:vAlign w:val="center"/>
          </w:tcPr>
          <w:p>
            <w:pPr>
              <w:spacing w:after="0"/>
            </w:pPr>
            <w:r>
              <w:rPr>
                <w:sz w:val="14"/>
              </w:rPr>
              <w:t>Exploration</w:t>
            </w:r>
          </w:p>
        </w:tc>
        <w:tc>
          <w:tcPr>
            <w:tcW w:type="dxa" w:w="4320"/>
            <w:tcMar>
              <w:top w:w="70" w:type="dxa"/>
              <w:start w:w="80" w:type="dxa"/>
              <w:bottom w:w="70" w:type="dxa"/>
              <w:end w:w="80" w:type="dxa"/>
            </w:tcMar>
            <w:vAlign w:val="center"/>
          </w:tcPr>
          <w:p>
            <w:pPr>
              <w:spacing w:after="0"/>
            </w:pPr>
            <w:r>
              <w:rPr>
                <w:sz w:val="14"/>
              </w:rPr>
              <w:t>Locate, survey, map, reach, document, or survive a place.</w:t>
            </w:r>
          </w:p>
        </w:tc>
        <w:tc>
          <w:tcPr>
            <w:tcW w:type="dxa" w:w="4104"/>
            <w:tcMar>
              <w:top w:w="70" w:type="dxa"/>
              <w:start w:w="80" w:type="dxa"/>
              <w:bottom w:w="70" w:type="dxa"/>
              <w:end w:w="80" w:type="dxa"/>
            </w:tcMar>
            <w:vAlign w:val="center"/>
          </w:tcPr>
          <w:p>
            <w:pPr>
              <w:spacing w:after="0"/>
            </w:pPr>
            <w:r>
              <w:rPr>
                <w:sz w:val="14"/>
              </w:rPr>
              <w:t>Rumours, maps, landmarks, environmental clues.</w:t>
            </w:r>
          </w:p>
        </w:tc>
      </w:tr>
      <w:tr>
        <w:tc>
          <w:tcPr>
            <w:tcW w:type="dxa" w:w="1944"/>
            <w:tcMar>
              <w:top w:w="70" w:type="dxa"/>
              <w:start w:w="80" w:type="dxa"/>
              <w:bottom w:w="70" w:type="dxa"/>
              <w:end w:w="80" w:type="dxa"/>
            </w:tcMar>
            <w:vAlign w:val="center"/>
            <w:shd w:fill="EAF2F8"/>
          </w:tcPr>
          <w:p>
            <w:pPr>
              <w:spacing w:after="0"/>
            </w:pPr>
            <w:r>
              <w:rPr>
                <w:sz w:val="14"/>
              </w:rPr>
              <w:t>Structure</w:t>
            </w:r>
          </w:p>
        </w:tc>
        <w:tc>
          <w:tcPr>
            <w:tcW w:type="dxa" w:w="4320"/>
            <w:tcMar>
              <w:top w:w="70" w:type="dxa"/>
              <w:start w:w="80" w:type="dxa"/>
              <w:bottom w:w="70" w:type="dxa"/>
              <w:end w:w="80" w:type="dxa"/>
            </w:tcMar>
            <w:vAlign w:val="center"/>
            <w:shd w:fill="EAF2F8"/>
          </w:tcPr>
          <w:p>
            <w:pPr>
              <w:spacing w:after="0"/>
            </w:pPr>
            <w:r>
              <w:rPr>
                <w:sz w:val="14"/>
              </w:rPr>
              <w:t>Investigate, clear, claim, restore, activate, cleanse, defend, or contest a site.</w:t>
            </w:r>
          </w:p>
        </w:tc>
        <w:tc>
          <w:tcPr>
            <w:tcW w:type="dxa" w:w="4104"/>
            <w:tcMar>
              <w:top w:w="70" w:type="dxa"/>
              <w:start w:w="80" w:type="dxa"/>
              <w:bottom w:w="70" w:type="dxa"/>
              <w:end w:w="80" w:type="dxa"/>
            </w:tcMar>
            <w:vAlign w:val="center"/>
            <w:shd w:fill="EAF2F8"/>
          </w:tcPr>
          <w:p>
            <w:pPr>
              <w:spacing w:after="0"/>
            </w:pPr>
            <w:r>
              <w:rPr>
                <w:sz w:val="14"/>
              </w:rPr>
              <w:t>Ruins, camps, mines, shrines, bridges, portals.</w:t>
            </w:r>
          </w:p>
        </w:tc>
      </w:tr>
      <w:tr>
        <w:tc>
          <w:tcPr>
            <w:tcW w:type="dxa" w:w="1944"/>
            <w:tcMar>
              <w:top w:w="70" w:type="dxa"/>
              <w:start w:w="80" w:type="dxa"/>
              <w:bottom w:w="70" w:type="dxa"/>
              <w:end w:w="80" w:type="dxa"/>
            </w:tcMar>
            <w:vAlign w:val="center"/>
          </w:tcPr>
          <w:p>
            <w:pPr>
              <w:spacing w:after="0"/>
            </w:pPr>
            <w:r>
              <w:rPr>
                <w:sz w:val="14"/>
              </w:rPr>
              <w:t>Research and Knowledge</w:t>
            </w:r>
          </w:p>
        </w:tc>
        <w:tc>
          <w:tcPr>
            <w:tcW w:type="dxa" w:w="4320"/>
            <w:tcMar>
              <w:top w:w="70" w:type="dxa"/>
              <w:start w:w="80" w:type="dxa"/>
              <w:bottom w:w="70" w:type="dxa"/>
              <w:end w:w="80" w:type="dxa"/>
            </w:tcMar>
            <w:vAlign w:val="center"/>
          </w:tcPr>
          <w:p>
            <w:pPr>
              <w:spacing w:after="0"/>
            </w:pPr>
            <w:r>
              <w:rPr>
                <w:sz w:val="14"/>
              </w:rPr>
              <w:t>Study resources, creatures, magic, machines, history, languages, or phenomena.</w:t>
            </w:r>
          </w:p>
        </w:tc>
        <w:tc>
          <w:tcPr>
            <w:tcW w:type="dxa" w:w="4104"/>
            <w:tcMar>
              <w:top w:w="70" w:type="dxa"/>
              <w:start w:w="80" w:type="dxa"/>
              <w:bottom w:w="70" w:type="dxa"/>
              <w:end w:w="80" w:type="dxa"/>
            </w:tcMar>
            <w:vAlign w:val="center"/>
          </w:tcPr>
          <w:p>
            <w:pPr>
              <w:spacing w:after="0"/>
            </w:pPr>
            <w:r>
              <w:rPr>
                <w:sz w:val="14"/>
              </w:rPr>
              <w:t>Books, scholars, experiments, ruins, creature observation.</w:t>
            </w:r>
          </w:p>
        </w:tc>
      </w:tr>
      <w:tr>
        <w:tc>
          <w:tcPr>
            <w:tcW w:type="dxa" w:w="1944"/>
            <w:tcMar>
              <w:top w:w="70" w:type="dxa"/>
              <w:start w:w="80" w:type="dxa"/>
              <w:bottom w:w="70" w:type="dxa"/>
              <w:end w:w="80" w:type="dxa"/>
            </w:tcMar>
            <w:vAlign w:val="center"/>
            <w:shd w:fill="EAF2F8"/>
          </w:tcPr>
          <w:p>
            <w:pPr>
              <w:spacing w:after="0"/>
            </w:pPr>
            <w:r>
              <w:rPr>
                <w:sz w:val="14"/>
              </w:rPr>
              <w:t>Magic and Ritual</w:t>
            </w:r>
          </w:p>
        </w:tc>
        <w:tc>
          <w:tcPr>
            <w:tcW w:type="dxa" w:w="4320"/>
            <w:tcMar>
              <w:top w:w="70" w:type="dxa"/>
              <w:start w:w="80" w:type="dxa"/>
              <w:bottom w:w="70" w:type="dxa"/>
              <w:end w:w="80" w:type="dxa"/>
            </w:tcMar>
            <w:vAlign w:val="center"/>
            <w:shd w:fill="EAF2F8"/>
          </w:tcPr>
          <w:p>
            <w:pPr>
              <w:spacing w:after="0"/>
            </w:pPr>
            <w:r>
              <w:rPr>
                <w:sz w:val="14"/>
              </w:rPr>
              <w:t>Learn, prepare, power, defend, interrupt, regulate, cleanse, or contain magic.</w:t>
            </w:r>
          </w:p>
        </w:tc>
        <w:tc>
          <w:tcPr>
            <w:tcW w:type="dxa" w:w="4104"/>
            <w:tcMar>
              <w:top w:w="70" w:type="dxa"/>
              <w:start w:w="80" w:type="dxa"/>
              <w:bottom w:w="70" w:type="dxa"/>
              <w:end w:w="80" w:type="dxa"/>
            </w:tcMar>
            <w:vAlign w:val="center"/>
            <w:shd w:fill="EAF2F8"/>
          </w:tcPr>
          <w:p>
            <w:pPr>
              <w:spacing w:after="0"/>
            </w:pPr>
            <w:r>
              <w:rPr>
                <w:sz w:val="14"/>
              </w:rPr>
              <w:t>Mages, shrines, leylines, corruption, portals, rituals.</w:t>
            </w:r>
          </w:p>
        </w:tc>
      </w:tr>
      <w:tr>
        <w:tc>
          <w:tcPr>
            <w:tcW w:type="dxa" w:w="1944"/>
            <w:tcMar>
              <w:top w:w="70" w:type="dxa"/>
              <w:start w:w="80" w:type="dxa"/>
              <w:bottom w:w="70" w:type="dxa"/>
              <w:end w:w="80" w:type="dxa"/>
            </w:tcMar>
            <w:vAlign w:val="center"/>
          </w:tcPr>
          <w:p>
            <w:pPr>
              <w:spacing w:after="0"/>
            </w:pPr>
            <w:r>
              <w:rPr>
                <w:sz w:val="14"/>
              </w:rPr>
              <w:t>Dimensional</w:t>
            </w:r>
          </w:p>
        </w:tc>
        <w:tc>
          <w:tcPr>
            <w:tcW w:type="dxa" w:w="4320"/>
            <w:tcMar>
              <w:top w:w="70" w:type="dxa"/>
              <w:start w:w="80" w:type="dxa"/>
              <w:bottom w:w="70" w:type="dxa"/>
              <w:end w:w="80" w:type="dxa"/>
            </w:tcMar>
            <w:vAlign w:val="center"/>
          </w:tcPr>
          <w:p>
            <w:pPr>
              <w:spacing w:after="0"/>
            </w:pPr>
            <w:r>
              <w:rPr>
                <w:sz w:val="14"/>
              </w:rPr>
              <w:t>Open access, survive, negotiate, settle, repair portals, contain spread, or influence realm politics.</w:t>
            </w:r>
          </w:p>
        </w:tc>
        <w:tc>
          <w:tcPr>
            <w:tcW w:type="dxa" w:w="4104"/>
            <w:tcMar>
              <w:top w:w="70" w:type="dxa"/>
              <w:start w:w="80" w:type="dxa"/>
              <w:bottom w:w="70" w:type="dxa"/>
              <w:end w:w="80" w:type="dxa"/>
            </w:tcMar>
            <w:vAlign w:val="center"/>
          </w:tcPr>
          <w:p>
            <w:pPr>
              <w:spacing w:after="0"/>
            </w:pPr>
            <w:r>
              <w:rPr>
                <w:sz w:val="14"/>
              </w:rPr>
              <w:t>Realm gates, native factions, portal events, dimensional materials.</w:t>
            </w:r>
          </w:p>
        </w:tc>
      </w:tr>
      <w:tr>
        <w:tc>
          <w:tcPr>
            <w:tcW w:type="dxa" w:w="1944"/>
            <w:tcMar>
              <w:top w:w="70" w:type="dxa"/>
              <w:start w:w="80" w:type="dxa"/>
              <w:bottom w:w="70" w:type="dxa"/>
              <w:end w:w="80" w:type="dxa"/>
            </w:tcMar>
            <w:vAlign w:val="center"/>
            <w:shd w:fill="EAF2F8"/>
          </w:tcPr>
          <w:p>
            <w:pPr>
              <w:spacing w:after="0"/>
            </w:pPr>
            <w:r>
              <w:rPr>
                <w:sz w:val="14"/>
              </w:rPr>
              <w:t>Tutorial</w:t>
            </w:r>
          </w:p>
        </w:tc>
        <w:tc>
          <w:tcPr>
            <w:tcW w:type="dxa" w:w="4320"/>
            <w:tcMar>
              <w:top w:w="70" w:type="dxa"/>
              <w:start w:w="80" w:type="dxa"/>
              <w:bottom w:w="70" w:type="dxa"/>
              <w:end w:w="80" w:type="dxa"/>
            </w:tcMar>
            <w:vAlign w:val="center"/>
            <w:shd w:fill="EAF2F8"/>
          </w:tcPr>
          <w:p>
            <w:pPr>
              <w:spacing w:after="0"/>
            </w:pPr>
            <w:r>
              <w:rPr>
                <w:sz w:val="14"/>
              </w:rPr>
              <w:t>Optional contextual teaching attached to genuine early goals.</w:t>
            </w:r>
          </w:p>
        </w:tc>
        <w:tc>
          <w:tcPr>
            <w:tcW w:type="dxa" w:w="4104"/>
            <w:tcMar>
              <w:top w:w="70" w:type="dxa"/>
              <w:start w:w="80" w:type="dxa"/>
              <w:bottom w:w="70" w:type="dxa"/>
              <w:end w:w="80" w:type="dxa"/>
            </w:tcMar>
            <w:vAlign w:val="center"/>
            <w:shd w:fill="EAF2F8"/>
          </w:tcPr>
          <w:p>
            <w:pPr>
              <w:spacing w:after="0"/>
            </w:pPr>
            <w:r>
              <w:rPr>
                <w:sz w:val="14"/>
              </w:rPr>
              <w:t>Player settings, first actions, first village, first station.</w:t>
            </w:r>
          </w:p>
        </w:tc>
      </w:tr>
      <w:tr>
        <w:tc>
          <w:tcPr>
            <w:tcW w:type="dxa" w:w="1944"/>
            <w:tcMar>
              <w:top w:w="70" w:type="dxa"/>
              <w:start w:w="80" w:type="dxa"/>
              <w:bottom w:w="70" w:type="dxa"/>
              <w:end w:w="80" w:type="dxa"/>
            </w:tcMar>
            <w:vAlign w:val="center"/>
          </w:tcPr>
          <w:p>
            <w:pPr>
              <w:spacing w:after="0"/>
            </w:pPr>
            <w:r>
              <w:rPr>
                <w:sz w:val="14"/>
              </w:rPr>
              <w:t>Repeatable</w:t>
            </w:r>
          </w:p>
        </w:tc>
        <w:tc>
          <w:tcPr>
            <w:tcW w:type="dxa" w:w="4320"/>
            <w:tcMar>
              <w:top w:w="70" w:type="dxa"/>
              <w:start w:w="80" w:type="dxa"/>
              <w:bottom w:w="70" w:type="dxa"/>
              <w:end w:w="80" w:type="dxa"/>
            </w:tcMar>
            <w:vAlign w:val="center"/>
          </w:tcPr>
          <w:p>
            <w:pPr>
              <w:spacing w:after="0"/>
            </w:pPr>
            <w:r>
              <w:rPr>
                <w:sz w:val="14"/>
              </w:rPr>
              <w:t>Real recurring service or supply need with cooldown and context validation.</w:t>
            </w:r>
          </w:p>
        </w:tc>
        <w:tc>
          <w:tcPr>
            <w:tcW w:type="dxa" w:w="4104"/>
            <w:tcMar>
              <w:top w:w="70" w:type="dxa"/>
              <w:start w:w="80" w:type="dxa"/>
              <w:bottom w:w="70" w:type="dxa"/>
              <w:end w:w="80" w:type="dxa"/>
            </w:tcMar>
            <w:vAlign w:val="center"/>
          </w:tcPr>
          <w:p>
            <w:pPr>
              <w:spacing w:after="0"/>
            </w:pPr>
            <w:r>
              <w:rPr>
                <w:sz w:val="14"/>
              </w:rPr>
              <w:t>Trade routes, maintenance, patrols, seasonal work, production contracts.</w:t>
            </w:r>
          </w:p>
        </w:tc>
      </w:tr>
      <w:tr>
        <w:tc>
          <w:tcPr>
            <w:tcW w:type="dxa" w:w="1944"/>
            <w:tcMar>
              <w:top w:w="70" w:type="dxa"/>
              <w:start w:w="80" w:type="dxa"/>
              <w:bottom w:w="70" w:type="dxa"/>
              <w:end w:w="80" w:type="dxa"/>
            </w:tcMar>
            <w:vAlign w:val="center"/>
            <w:shd w:fill="EAF2F8"/>
          </w:tcPr>
          <w:p>
            <w:pPr>
              <w:spacing w:after="0"/>
            </w:pPr>
            <w:r>
              <w:rPr>
                <w:sz w:val="14"/>
              </w:rPr>
              <w:t>Emergent</w:t>
            </w:r>
          </w:p>
        </w:tc>
        <w:tc>
          <w:tcPr>
            <w:tcW w:type="dxa" w:w="4320"/>
            <w:tcMar>
              <w:top w:w="70" w:type="dxa"/>
              <w:start w:w="80" w:type="dxa"/>
              <w:bottom w:w="70" w:type="dxa"/>
              <w:end w:w="80" w:type="dxa"/>
            </w:tcMar>
            <w:vAlign w:val="center"/>
            <w:shd w:fill="EAF2F8"/>
          </w:tcPr>
          <w:p>
            <w:pPr>
              <w:spacing w:after="0"/>
            </w:pPr>
            <w:r>
              <w:rPr>
                <w:sz w:val="14"/>
              </w:rPr>
              <w:t>Simulation-created story recognised and formalised after meaningful conditions arise.</w:t>
            </w:r>
          </w:p>
        </w:tc>
        <w:tc>
          <w:tcPr>
            <w:tcW w:type="dxa" w:w="4104"/>
            <w:tcMar>
              <w:top w:w="70" w:type="dxa"/>
              <w:start w:w="80" w:type="dxa"/>
              <w:bottom w:w="70" w:type="dxa"/>
              <w:end w:w="80" w:type="dxa"/>
            </w:tcMar>
            <w:vAlign w:val="center"/>
            <w:shd w:fill="EAF2F8"/>
          </w:tcPr>
          <w:p>
            <w:pPr>
              <w:spacing w:after="0"/>
            </w:pPr>
            <w:r>
              <w:rPr>
                <w:sz w:val="14"/>
              </w:rPr>
              <w:t>NPC conflict, unexpected migration, structure occupation, route collapse.</w:t>
            </w:r>
          </w:p>
        </w:tc>
      </w:tr>
    </w:tbl>
    <w:p/>
    <w:p>
      <w:pPr>
        <w:pStyle w:val="Heading2"/>
      </w:pPr>
      <w:r>
        <w:t>5.1 Tag Families</w:t>
      </w:r>
    </w:p>
    <w:p>
      <w:pPr>
        <w:pStyle w:val="ListBullet"/>
      </w:pPr>
      <w:r>
        <w:t>Scope: personal, household, structure, settlement, route, regional, faction, world, dimensional, cosmic.</w:t>
      </w:r>
    </w:p>
    <w:p>
      <w:pPr>
        <w:pStyle w:val="ListBullet"/>
      </w:pPr>
      <w:r>
        <w:t>Method: combat, diplomacy, stealth, trade, building, production, automation, magic, research, escort, repair, ritual, leadership.</w:t>
      </w:r>
    </w:p>
    <w:p>
      <w:pPr>
        <w:pStyle w:val="ListBullet"/>
      </w:pPr>
      <w:r>
        <w:t>Urgency: persistent, opportunity, scheduled, warning, urgent, critical, aftermath.</w:t>
      </w:r>
    </w:p>
    <w:p>
      <w:pPr>
        <w:pStyle w:val="ListBullet"/>
      </w:pPr>
      <w:r>
        <w:t>Ownership: personal, party, settlement, faction, public, world.</w:t>
      </w:r>
    </w:p>
    <w:p>
      <w:pPr>
        <w:pStyle w:val="ListBullet"/>
      </w:pPr>
      <w:r>
        <w:t>Visibility: hidden, rumour, discovered, offered, accepted, active, tracked, archived.</w:t>
      </w:r>
    </w:p>
    <w:p>
      <w:pPr>
        <w:pStyle w:val="ListBullet"/>
      </w:pPr>
      <w:r>
        <w:t>Morality and law: legal, disputed, criminal, forbidden, sacred, exploitative, reformist, conqueror.</w:t>
      </w:r>
    </w:p>
    <w:p>
      <w:pPr>
        <w:pStyle w:val="ListBullet"/>
      </w:pPr>
      <w:r>
        <w:t>Planning status: POC Required, Alpha, Beta, Final Game, Placeholder, Deferred.</w:t>
      </w:r>
    </w:p>
    <w:p>
      <w:pPr>
        <w:pStyle w:val="Heading1"/>
      </w:pPr>
      <w:r>
        <w:t>6. Quest Generation and World-State Validation</w:t>
      </w:r>
    </w:p>
    <w:p>
      <w:r>
        <w:t>Generated quests use contextual templates, not unrestricted randomness. A generator first identifies a valid condition, then finds a suitable giver or communication channel, target, solution space, consequence, reward source, and fallback behaviour.</w:t>
      </w:r>
    </w:p>
    <w:p>
      <w:pPr>
        <w:pStyle w:val="ListNumber"/>
      </w:pPr>
      <w:r>
        <w:t>Detect a meaningful world condition or opportunity, such as low food reserve, damaged bridge, missing worker, excessive mana leakage, occupied ruin, trade demand, or faction pressure.</w:t>
      </w:r>
    </w:p>
    <w:p>
      <w:pPr>
        <w:pStyle w:val="ListNumber"/>
      </w:pPr>
      <w:r>
        <w:t>Confirm scope and importance. Trivial fluctuation should not create a formal quest unless the player has requested dense task guidance.</w:t>
      </w:r>
    </w:p>
    <w:p>
      <w:pPr>
        <w:pStyle w:val="ListNumber"/>
      </w:pPr>
      <w:r>
        <w:t>Bind real entities: named NPCs, households, villages, factions, structures, routes, items, resources, creatures, regions, or dimensions.</w:t>
      </w:r>
    </w:p>
    <w:p>
      <w:pPr>
        <w:pStyle w:val="ListNumber"/>
      </w:pPr>
      <w:r>
        <w:t>Validate that at least one plausible solution exists under current world settings and that the objective is reachable or can generate a safe target.</w:t>
      </w:r>
    </w:p>
    <w:p>
      <w:pPr>
        <w:pStyle w:val="ListNumber"/>
      </w:pPr>
      <w:r>
        <w:t>Choose a template whose tone, culture, profession, urgency, and category match the condition.</w:t>
      </w:r>
    </w:p>
    <w:p>
      <w:pPr>
        <w:pStyle w:val="ListNumber"/>
      </w:pPr>
      <w:r>
        <w:t>Populate dialogue and journal text from authored phrase sets and real context.</w:t>
      </w:r>
    </w:p>
    <w:p>
      <w:pPr>
        <w:pStyle w:val="ListNumber"/>
      </w:pPr>
      <w:r>
        <w:t>Assign consequence and reward rules based on who benefits, who pays, what stock exists, and what could happen without intervention.</w:t>
      </w:r>
    </w:p>
    <w:p>
      <w:pPr>
        <w:pStyle w:val="ListNumber"/>
      </w:pPr>
      <w:r>
        <w:t>Apply repetition memory, category cooldowns, diversity rules, and anti-farm limits.</w:t>
      </w:r>
    </w:p>
    <w:p>
      <w:pPr>
        <w:pStyle w:val="ListNumber"/>
      </w:pPr>
      <w:r>
        <w:t>Revalidate at offer, acceptance, stage transition, and completion. If the world changes, adapt, transfer, resolve, or safely close the quest.</w:t>
      </w:r>
    </w:p>
    <w:p>
      <w:pPr>
        <w:pStyle w:val="ListNumber"/>
      </w:pPr>
      <w:r>
        <w:t>Archive outcome and feed significant results back into NPC memory, settlement history, faction state, and future generation.</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F4E78"/>
            <w:tcMar>
              <w:top w:w="70" w:type="dxa"/>
              <w:start w:w="80" w:type="dxa"/>
              <w:bottom w:w="70" w:type="dxa"/>
              <w:end w:w="80" w:type="dxa"/>
            </w:tcMar>
          </w:tcPr>
          <w:p>
            <w:r>
              <w:rPr>
                <w:b/>
                <w:color w:val="FFFFFF"/>
                <w:sz w:val="15"/>
              </w:rPr>
              <w:t>Generation Input</w:t>
            </w:r>
          </w:p>
        </w:tc>
        <w:tc>
          <w:tcPr>
            <w:tcW w:type="dxa" w:w="3096"/>
            <w:shd w:fill="1F4E78"/>
            <w:tcMar>
              <w:top w:w="70" w:type="dxa"/>
              <w:start w:w="80" w:type="dxa"/>
              <w:bottom w:w="70" w:type="dxa"/>
              <w:end w:w="80" w:type="dxa"/>
            </w:tcMar>
          </w:tcPr>
          <w:p>
            <w:r>
              <w:rPr>
                <w:b/>
                <w:color w:val="FFFFFF"/>
                <w:sz w:val="15"/>
              </w:rPr>
              <w:t>Example</w:t>
            </w:r>
          </w:p>
        </w:tc>
        <w:tc>
          <w:tcPr>
            <w:tcW w:type="dxa" w:w="5184"/>
            <w:shd w:fill="1F4E78"/>
            <w:tcMar>
              <w:top w:w="70" w:type="dxa"/>
              <w:start w:w="80" w:type="dxa"/>
              <w:bottom w:w="70" w:type="dxa"/>
              <w:end w:w="80" w:type="dxa"/>
            </w:tcMar>
          </w:tcPr>
          <w:p>
            <w:r>
              <w:rPr>
                <w:b/>
                <w:color w:val="FFFFFF"/>
                <w:sz w:val="15"/>
              </w:rPr>
              <w:t>Generated Possibilities</w:t>
            </w:r>
          </w:p>
        </w:tc>
      </w:tr>
      <w:tr>
        <w:tc>
          <w:tcPr>
            <w:tcW w:type="dxa" w:w="2088"/>
            <w:tcMar>
              <w:top w:w="70" w:type="dxa"/>
              <w:start w:w="80" w:type="dxa"/>
              <w:bottom w:w="70" w:type="dxa"/>
              <w:end w:w="80" w:type="dxa"/>
            </w:tcMar>
            <w:vAlign w:val="center"/>
          </w:tcPr>
          <w:p>
            <w:pPr>
              <w:spacing w:after="0"/>
            </w:pPr>
            <w:r>
              <w:rPr>
                <w:sz w:val="15"/>
              </w:rPr>
              <w:t>Food reserve below seasonal target</w:t>
            </w:r>
          </w:p>
        </w:tc>
        <w:tc>
          <w:tcPr>
            <w:tcW w:type="dxa" w:w="3096"/>
            <w:tcMar>
              <w:top w:w="70" w:type="dxa"/>
              <w:start w:w="80" w:type="dxa"/>
              <w:bottom w:w="70" w:type="dxa"/>
              <w:end w:w="80" w:type="dxa"/>
            </w:tcMar>
            <w:vAlign w:val="center"/>
          </w:tcPr>
          <w:p>
            <w:pPr>
              <w:spacing w:after="0"/>
            </w:pPr>
            <w:r>
              <w:rPr>
                <w:sz w:val="15"/>
              </w:rPr>
              <w:t>Forest Hamlet has eight days of food before winter.</w:t>
            </w:r>
          </w:p>
        </w:tc>
        <w:tc>
          <w:tcPr>
            <w:tcW w:type="dxa" w:w="5184"/>
            <w:tcMar>
              <w:top w:w="70" w:type="dxa"/>
              <w:start w:w="80" w:type="dxa"/>
              <w:bottom w:w="70" w:type="dxa"/>
              <w:end w:w="80" w:type="dxa"/>
            </w:tcMar>
            <w:vAlign w:val="center"/>
          </w:tcPr>
          <w:p>
            <w:pPr>
              <w:spacing w:after="0"/>
            </w:pPr>
            <w:r>
              <w:rPr>
                <w:sz w:val="15"/>
              </w:rPr>
              <w:t>Hunt, expand farms, build storage, negotiate caravan, use nature magic, ration supplies.</w:t>
            </w:r>
          </w:p>
        </w:tc>
      </w:tr>
      <w:tr>
        <w:tc>
          <w:tcPr>
            <w:tcW w:type="dxa" w:w="2088"/>
            <w:tcMar>
              <w:top w:w="70" w:type="dxa"/>
              <w:start w:w="80" w:type="dxa"/>
              <w:bottom w:w="70" w:type="dxa"/>
              <w:end w:w="80" w:type="dxa"/>
            </w:tcMar>
            <w:vAlign w:val="center"/>
            <w:shd w:fill="EAF2F8"/>
          </w:tcPr>
          <w:p>
            <w:pPr>
              <w:spacing w:after="0"/>
            </w:pPr>
            <w:r>
              <w:rPr>
                <w:sz w:val="15"/>
              </w:rPr>
              <w:t>Project lacks exact materials</w:t>
            </w:r>
          </w:p>
        </w:tc>
        <w:tc>
          <w:tcPr>
            <w:tcW w:type="dxa" w:w="3096"/>
            <w:tcMar>
              <w:top w:w="70" w:type="dxa"/>
              <w:start w:w="80" w:type="dxa"/>
              <w:bottom w:w="70" w:type="dxa"/>
              <w:end w:w="80" w:type="dxa"/>
            </w:tcMar>
            <w:vAlign w:val="center"/>
            <w:shd w:fill="EAF2F8"/>
          </w:tcPr>
          <w:p>
            <w:pPr>
              <w:spacing w:after="0"/>
            </w:pPr>
            <w:r>
              <w:rPr>
                <w:sz w:val="15"/>
              </w:rPr>
              <w:t>Watchtower requires iron fittings and timber.</w:t>
            </w:r>
          </w:p>
        </w:tc>
        <w:tc>
          <w:tcPr>
            <w:tcW w:type="dxa" w:w="5184"/>
            <w:tcMar>
              <w:top w:w="70" w:type="dxa"/>
              <w:start w:w="80" w:type="dxa"/>
              <w:bottom w:w="70" w:type="dxa"/>
              <w:end w:w="80" w:type="dxa"/>
            </w:tcMar>
            <w:vAlign w:val="center"/>
            <w:shd w:fill="EAF2F8"/>
          </w:tcPr>
          <w:p>
            <w:pPr>
              <w:spacing w:after="0"/>
            </w:pPr>
            <w:r>
              <w:rPr>
                <w:sz w:val="15"/>
              </w:rPr>
              <w:t>Delivery contract, production order, trade request, mine survey, automation tutorial.</w:t>
            </w:r>
          </w:p>
        </w:tc>
      </w:tr>
      <w:tr>
        <w:tc>
          <w:tcPr>
            <w:tcW w:type="dxa" w:w="2088"/>
            <w:tcMar>
              <w:top w:w="70" w:type="dxa"/>
              <w:start w:w="80" w:type="dxa"/>
              <w:bottom w:w="70" w:type="dxa"/>
              <w:end w:w="80" w:type="dxa"/>
            </w:tcMar>
            <w:vAlign w:val="center"/>
          </w:tcPr>
          <w:p>
            <w:pPr>
              <w:spacing w:after="0"/>
            </w:pPr>
            <w:r>
              <w:rPr>
                <w:sz w:val="15"/>
              </w:rPr>
              <w:t>Worker unavailable</w:t>
            </w:r>
          </w:p>
        </w:tc>
        <w:tc>
          <w:tcPr>
            <w:tcW w:type="dxa" w:w="3096"/>
            <w:tcMar>
              <w:top w:w="70" w:type="dxa"/>
              <w:start w:w="80" w:type="dxa"/>
              <w:bottom w:w="70" w:type="dxa"/>
              <w:end w:w="80" w:type="dxa"/>
            </w:tcMar>
            <w:vAlign w:val="center"/>
          </w:tcPr>
          <w:p>
            <w:pPr>
              <w:spacing w:after="0"/>
            </w:pPr>
            <w:r>
              <w:rPr>
                <w:sz w:val="15"/>
              </w:rPr>
              <w:t>Village builder is injured.</w:t>
            </w:r>
          </w:p>
        </w:tc>
        <w:tc>
          <w:tcPr>
            <w:tcW w:type="dxa" w:w="5184"/>
            <w:tcMar>
              <w:top w:w="70" w:type="dxa"/>
              <w:start w:w="80" w:type="dxa"/>
              <w:bottom w:w="70" w:type="dxa"/>
              <w:end w:w="80" w:type="dxa"/>
            </w:tcMar>
            <w:vAlign w:val="center"/>
          </w:tcPr>
          <w:p>
            <w:pPr>
              <w:spacing w:after="0"/>
            </w:pPr>
            <w:r>
              <w:rPr>
                <w:sz w:val="15"/>
              </w:rPr>
              <w:t>Medicine, recruit apprentice, hire worker, use player labour, delay project.</w:t>
            </w:r>
          </w:p>
        </w:tc>
      </w:tr>
      <w:tr>
        <w:tc>
          <w:tcPr>
            <w:tcW w:type="dxa" w:w="2088"/>
            <w:tcMar>
              <w:top w:w="70" w:type="dxa"/>
              <w:start w:w="80" w:type="dxa"/>
              <w:bottom w:w="70" w:type="dxa"/>
              <w:end w:w="80" w:type="dxa"/>
            </w:tcMar>
            <w:vAlign w:val="center"/>
            <w:shd w:fill="EAF2F8"/>
          </w:tcPr>
          <w:p>
            <w:pPr>
              <w:spacing w:after="0"/>
            </w:pPr>
            <w:r>
              <w:rPr>
                <w:sz w:val="15"/>
              </w:rPr>
              <w:t>Route state unsafe</w:t>
            </w:r>
          </w:p>
        </w:tc>
        <w:tc>
          <w:tcPr>
            <w:tcW w:type="dxa" w:w="3096"/>
            <w:tcMar>
              <w:top w:w="70" w:type="dxa"/>
              <w:start w:w="80" w:type="dxa"/>
              <w:bottom w:w="70" w:type="dxa"/>
              <w:end w:w="80" w:type="dxa"/>
            </w:tcMar>
            <w:vAlign w:val="center"/>
            <w:shd w:fill="EAF2F8"/>
          </w:tcPr>
          <w:p>
            <w:pPr>
              <w:spacing w:after="0"/>
            </w:pPr>
            <w:r>
              <w:rPr>
                <w:sz w:val="15"/>
              </w:rPr>
              <w:t>Goblin patrols control bridge road.</w:t>
            </w:r>
          </w:p>
        </w:tc>
        <w:tc>
          <w:tcPr>
            <w:tcW w:type="dxa" w:w="5184"/>
            <w:tcMar>
              <w:top w:w="70" w:type="dxa"/>
              <w:start w:w="80" w:type="dxa"/>
              <w:bottom w:w="70" w:type="dxa"/>
              <w:end w:w="80" w:type="dxa"/>
            </w:tcMar>
            <w:vAlign w:val="center"/>
            <w:shd w:fill="EAF2F8"/>
          </w:tcPr>
          <w:p>
            <w:pPr>
              <w:spacing w:after="0"/>
            </w:pPr>
            <w:r>
              <w:rPr>
                <w:sz w:val="15"/>
              </w:rPr>
              <w:t>Escort, patrol, negotiate toll, clear camp, build alternate route, conceal shipments.</w:t>
            </w:r>
          </w:p>
        </w:tc>
      </w:tr>
      <w:tr>
        <w:tc>
          <w:tcPr>
            <w:tcW w:type="dxa" w:w="2088"/>
            <w:tcMar>
              <w:top w:w="70" w:type="dxa"/>
              <w:start w:w="80" w:type="dxa"/>
              <w:bottom w:w="70" w:type="dxa"/>
              <w:end w:w="80" w:type="dxa"/>
            </w:tcMar>
            <w:vAlign w:val="center"/>
          </w:tcPr>
          <w:p>
            <w:pPr>
              <w:spacing w:after="0"/>
            </w:pPr>
            <w:r>
              <w:rPr>
                <w:sz w:val="15"/>
              </w:rPr>
              <w:t>Magic instability rising</w:t>
            </w:r>
          </w:p>
        </w:tc>
        <w:tc>
          <w:tcPr>
            <w:tcW w:type="dxa" w:w="3096"/>
            <w:tcMar>
              <w:top w:w="70" w:type="dxa"/>
              <w:start w:w="80" w:type="dxa"/>
              <w:bottom w:w="70" w:type="dxa"/>
              <w:end w:w="80" w:type="dxa"/>
            </w:tcMar>
            <w:vAlign w:val="center"/>
          </w:tcPr>
          <w:p>
            <w:pPr>
              <w:spacing w:after="0"/>
            </w:pPr>
            <w:r>
              <w:rPr>
                <w:sz w:val="15"/>
              </w:rPr>
              <w:t>Rune ruin is leaking mana into nearby fields.</w:t>
            </w:r>
          </w:p>
        </w:tc>
        <w:tc>
          <w:tcPr>
            <w:tcW w:type="dxa" w:w="5184"/>
            <w:tcMar>
              <w:top w:w="70" w:type="dxa"/>
              <w:start w:w="80" w:type="dxa"/>
              <w:bottom w:w="70" w:type="dxa"/>
              <w:end w:w="80" w:type="dxa"/>
            </w:tcMar>
            <w:vAlign w:val="center"/>
          </w:tcPr>
          <w:p>
            <w:pPr>
              <w:spacing w:after="0"/>
            </w:pPr>
            <w:r>
              <w:rPr>
                <w:sz w:val="15"/>
              </w:rPr>
              <w:t>Research, containment, cleansing, exploitation, ritual, evacuation.</w:t>
            </w:r>
          </w:p>
        </w:tc>
      </w:tr>
      <w:tr>
        <w:tc>
          <w:tcPr>
            <w:tcW w:type="dxa" w:w="2088"/>
            <w:tcMar>
              <w:top w:w="70" w:type="dxa"/>
              <w:start w:w="80" w:type="dxa"/>
              <w:bottom w:w="70" w:type="dxa"/>
              <w:end w:w="80" w:type="dxa"/>
            </w:tcMar>
            <w:vAlign w:val="center"/>
            <w:shd w:fill="EAF2F8"/>
          </w:tcPr>
          <w:p>
            <w:pPr>
              <w:spacing w:after="0"/>
            </w:pPr>
            <w:r>
              <w:rPr>
                <w:sz w:val="15"/>
              </w:rPr>
              <w:t>Faction claim conflict</w:t>
            </w:r>
          </w:p>
        </w:tc>
        <w:tc>
          <w:tcPr>
            <w:tcW w:type="dxa" w:w="3096"/>
            <w:tcMar>
              <w:top w:w="70" w:type="dxa"/>
              <w:start w:w="80" w:type="dxa"/>
              <w:bottom w:w="70" w:type="dxa"/>
              <w:end w:w="80" w:type="dxa"/>
            </w:tcMar>
            <w:vAlign w:val="center"/>
            <w:shd w:fill="EAF2F8"/>
          </w:tcPr>
          <w:p>
            <w:pPr>
              <w:spacing w:after="0"/>
            </w:pPr>
            <w:r>
              <w:rPr>
                <w:sz w:val="15"/>
              </w:rPr>
              <w:t>Two cultures claim an ancestral mine.</w:t>
            </w:r>
          </w:p>
        </w:tc>
        <w:tc>
          <w:tcPr>
            <w:tcW w:type="dxa" w:w="5184"/>
            <w:tcMar>
              <w:top w:w="70" w:type="dxa"/>
              <w:start w:w="80" w:type="dxa"/>
              <w:bottom w:w="70" w:type="dxa"/>
              <w:end w:w="80" w:type="dxa"/>
            </w:tcMar>
            <w:vAlign w:val="center"/>
            <w:shd w:fill="EAF2F8"/>
          </w:tcPr>
          <w:p>
            <w:pPr>
              <w:spacing w:after="0"/>
            </w:pPr>
            <w:r>
              <w:rPr>
                <w:sz w:val="15"/>
              </w:rPr>
              <w:t>Investigate records, mediate, support one side, joint venture, conceal evidence, seize site.</w:t>
            </w:r>
          </w:p>
        </w:tc>
      </w:tr>
      <w:tr>
        <w:tc>
          <w:tcPr>
            <w:tcW w:type="dxa" w:w="2088"/>
            <w:tcMar>
              <w:top w:w="70" w:type="dxa"/>
              <w:start w:w="80" w:type="dxa"/>
              <w:bottom w:w="70" w:type="dxa"/>
              <w:end w:w="80" w:type="dxa"/>
            </w:tcMar>
            <w:vAlign w:val="center"/>
          </w:tcPr>
          <w:p>
            <w:pPr>
              <w:spacing w:after="0"/>
            </w:pPr>
            <w:r>
              <w:rPr>
                <w:sz w:val="15"/>
              </w:rPr>
              <w:t>NPC relationship crisis</w:t>
            </w:r>
          </w:p>
        </w:tc>
        <w:tc>
          <w:tcPr>
            <w:tcW w:type="dxa" w:w="3096"/>
            <w:tcMar>
              <w:top w:w="70" w:type="dxa"/>
              <w:start w:w="80" w:type="dxa"/>
              <w:bottom w:w="70" w:type="dxa"/>
              <w:end w:w="80" w:type="dxa"/>
            </w:tcMar>
            <w:vAlign w:val="center"/>
          </w:tcPr>
          <w:p>
            <w:pPr>
              <w:spacing w:after="0"/>
            </w:pPr>
            <w:r>
              <w:rPr>
                <w:sz w:val="15"/>
              </w:rPr>
              <w:t>Guard accuses merchant of supplying raiders.</w:t>
            </w:r>
          </w:p>
        </w:tc>
        <w:tc>
          <w:tcPr>
            <w:tcW w:type="dxa" w:w="5184"/>
            <w:tcMar>
              <w:top w:w="70" w:type="dxa"/>
              <w:start w:w="80" w:type="dxa"/>
              <w:bottom w:w="70" w:type="dxa"/>
              <w:end w:w="80" w:type="dxa"/>
            </w:tcMar>
            <w:vAlign w:val="center"/>
          </w:tcPr>
          <w:p>
            <w:pPr>
              <w:spacing w:after="0"/>
            </w:pPr>
            <w:r>
              <w:rPr>
                <w:sz w:val="15"/>
              </w:rPr>
              <w:t>Evidence collection, trial, intimidation, bribery, surveillance, reconciliation.</w:t>
            </w:r>
          </w:p>
        </w:tc>
      </w:tr>
      <w:tr>
        <w:tc>
          <w:tcPr>
            <w:tcW w:type="dxa" w:w="2088"/>
            <w:tcMar>
              <w:top w:w="70" w:type="dxa"/>
              <w:start w:w="80" w:type="dxa"/>
              <w:bottom w:w="70" w:type="dxa"/>
              <w:end w:w="80" w:type="dxa"/>
            </w:tcMar>
            <w:vAlign w:val="center"/>
            <w:shd w:fill="EAF2F8"/>
          </w:tcPr>
          <w:p>
            <w:pPr>
              <w:spacing w:after="0"/>
            </w:pPr>
            <w:r>
              <w:rPr>
                <w:sz w:val="15"/>
              </w:rPr>
              <w:t>Structure discovered</w:t>
            </w:r>
          </w:p>
        </w:tc>
        <w:tc>
          <w:tcPr>
            <w:tcW w:type="dxa" w:w="3096"/>
            <w:tcMar>
              <w:top w:w="70" w:type="dxa"/>
              <w:start w:w="80" w:type="dxa"/>
              <w:bottom w:w="70" w:type="dxa"/>
              <w:end w:w="80" w:type="dxa"/>
            </w:tcMar>
            <w:vAlign w:val="center"/>
            <w:shd w:fill="EAF2F8"/>
          </w:tcPr>
          <w:p>
            <w:pPr>
              <w:spacing w:after="0"/>
            </w:pPr>
            <w:r>
              <w:rPr>
                <w:sz w:val="15"/>
              </w:rPr>
              <w:t>Dormant shrine found under the forest.</w:t>
            </w:r>
          </w:p>
        </w:tc>
        <w:tc>
          <w:tcPr>
            <w:tcW w:type="dxa" w:w="5184"/>
            <w:tcMar>
              <w:top w:w="70" w:type="dxa"/>
              <w:start w:w="80" w:type="dxa"/>
              <w:bottom w:w="70" w:type="dxa"/>
              <w:end w:w="80" w:type="dxa"/>
            </w:tcMar>
            <w:vAlign w:val="center"/>
            <w:shd w:fill="EAF2F8"/>
          </w:tcPr>
          <w:p>
            <w:pPr>
              <w:spacing w:after="0"/>
            </w:pPr>
            <w:r>
              <w:rPr>
                <w:sz w:val="15"/>
              </w:rPr>
              <w:t>Survey, restore, cleanse, activate, report, claim, loot, conceal.</w:t>
            </w:r>
          </w:p>
        </w:tc>
      </w:tr>
    </w:tbl>
    <w:p/>
    <w:tbl>
      <w:tblPr>
        <w:tblStyle w:val="TableGrid"/>
        <w:tblW w:type="auto" w:w="0"/>
        <w:jc w:val="center"/>
        <w:tblLook w:firstColumn="1" w:firstRow="1" w:lastColumn="0" w:lastRow="0" w:noHBand="0" w:noVBand="1" w:val="04A0"/>
      </w:tblPr>
      <w:tblGrid>
        <w:gridCol w:w="10368"/>
      </w:tblGrid>
      <w:tr>
        <w:tc>
          <w:tcPr>
            <w:tcW w:type="dxa" w:w="10368"/>
            <w:shd w:fill="D9EAF7"/>
          </w:tcPr>
          <w:p>
            <w:r>
              <w:rPr>
                <w:b/>
                <w:color w:val="1F4E78"/>
                <w:sz w:val="22"/>
              </w:rPr>
              <w:t>Generation Safety Rule</w:t>
            </w:r>
          </w:p>
        </w:tc>
      </w:tr>
      <w:tr>
        <w:tc>
          <w:tcPr>
            <w:tcW w:type="dxa" w:w="10368"/>
          </w:tcPr>
          <w:p>
            <w:r>
              <w:rPr>
                <w:sz w:val="18"/>
              </w:rPr>
              <w:t>A procedural quest must never depend on an actor who cannot exist, a location that cannot be reached, an item that has no source, or an outcome that bypasses ownership and simulation rules. Broken context must trigger adaptation or safe resolution, not player blame.</w:t>
            </w:r>
          </w:p>
        </w:tc>
      </w:tr>
    </w:tbl>
    <w:p/>
    <w:p>
      <w:pPr>
        <w:pStyle w:val="Heading1"/>
      </w:pPr>
      <w:r>
        <w:t>7. Discovery, Rumours, Acceptance, and Negotiation</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F4E78"/>
            <w:tcMar>
              <w:top w:w="70" w:type="dxa"/>
              <w:start w:w="80" w:type="dxa"/>
              <w:bottom w:w="70" w:type="dxa"/>
              <w:end w:w="80" w:type="dxa"/>
            </w:tcMar>
          </w:tcPr>
          <w:p>
            <w:r>
              <w:rPr>
                <w:b/>
                <w:color w:val="FFFFFF"/>
                <w:sz w:val="15"/>
              </w:rPr>
              <w:t>Discovery Channel</w:t>
            </w:r>
          </w:p>
        </w:tc>
        <w:tc>
          <w:tcPr>
            <w:tcW w:type="dxa" w:w="3744"/>
            <w:shd w:fill="1F4E78"/>
            <w:tcMar>
              <w:top w:w="70" w:type="dxa"/>
              <w:start w:w="80" w:type="dxa"/>
              <w:bottom w:w="70" w:type="dxa"/>
              <w:end w:w="80" w:type="dxa"/>
            </w:tcMar>
          </w:tcPr>
          <w:p>
            <w:r>
              <w:rPr>
                <w:b/>
                <w:color w:val="FFFFFF"/>
                <w:sz w:val="15"/>
              </w:rPr>
              <w:t>Use</w:t>
            </w:r>
          </w:p>
        </w:tc>
        <w:tc>
          <w:tcPr>
            <w:tcW w:type="dxa" w:w="4536"/>
            <w:shd w:fill="1F4E78"/>
            <w:tcMar>
              <w:top w:w="70" w:type="dxa"/>
              <w:start w:w="80" w:type="dxa"/>
              <w:bottom w:w="70" w:type="dxa"/>
              <w:end w:w="80" w:type="dxa"/>
            </w:tcMar>
          </w:tcPr>
          <w:p>
            <w:r>
              <w:rPr>
                <w:b/>
                <w:color w:val="FFFFFF"/>
                <w:sz w:val="15"/>
              </w:rPr>
              <w:t>Information Quality</w:t>
            </w:r>
          </w:p>
        </w:tc>
      </w:tr>
      <w:tr>
        <w:tc>
          <w:tcPr>
            <w:tcW w:type="dxa" w:w="2088"/>
            <w:tcMar>
              <w:top w:w="70" w:type="dxa"/>
              <w:start w:w="80" w:type="dxa"/>
              <w:bottom w:w="70" w:type="dxa"/>
              <w:end w:w="80" w:type="dxa"/>
            </w:tcMar>
            <w:vAlign w:val="center"/>
          </w:tcPr>
          <w:p>
            <w:pPr>
              <w:spacing w:after="0"/>
            </w:pPr>
            <w:r>
              <w:rPr>
                <w:sz w:val="15"/>
              </w:rPr>
              <w:t>Direct Request</w:t>
            </w:r>
          </w:p>
        </w:tc>
        <w:tc>
          <w:tcPr>
            <w:tcW w:type="dxa" w:w="3744"/>
            <w:tcMar>
              <w:top w:w="70" w:type="dxa"/>
              <w:start w:w="80" w:type="dxa"/>
              <w:bottom w:w="70" w:type="dxa"/>
              <w:end w:w="80" w:type="dxa"/>
            </w:tcMar>
            <w:vAlign w:val="center"/>
          </w:tcPr>
          <w:p>
            <w:pPr>
              <w:spacing w:after="0"/>
            </w:pPr>
            <w:r>
              <w:rPr>
                <w:sz w:val="15"/>
              </w:rPr>
              <w:t>NPC or faction openly asks for help.</w:t>
            </w:r>
          </w:p>
        </w:tc>
        <w:tc>
          <w:tcPr>
            <w:tcW w:type="dxa" w:w="4536"/>
            <w:tcMar>
              <w:top w:w="70" w:type="dxa"/>
              <w:start w:w="80" w:type="dxa"/>
              <w:bottom w:w="70" w:type="dxa"/>
              <w:end w:w="80" w:type="dxa"/>
            </w:tcMar>
            <w:vAlign w:val="center"/>
          </w:tcPr>
          <w:p>
            <w:pPr>
              <w:spacing w:after="0"/>
            </w:pPr>
            <w:r>
              <w:rPr>
                <w:sz w:val="15"/>
              </w:rPr>
              <w:t>Usually reliable but may omit motives or consequences.</w:t>
            </w:r>
          </w:p>
        </w:tc>
      </w:tr>
      <w:tr>
        <w:tc>
          <w:tcPr>
            <w:tcW w:type="dxa" w:w="2088"/>
            <w:tcMar>
              <w:top w:w="70" w:type="dxa"/>
              <w:start w:w="80" w:type="dxa"/>
              <w:bottom w:w="70" w:type="dxa"/>
              <w:end w:w="80" w:type="dxa"/>
            </w:tcMar>
            <w:vAlign w:val="center"/>
            <w:shd w:fill="EAF2F8"/>
          </w:tcPr>
          <w:p>
            <w:pPr>
              <w:spacing w:after="0"/>
            </w:pPr>
            <w:r>
              <w:rPr>
                <w:sz w:val="15"/>
              </w:rPr>
              <w:t>Request Board</w:t>
            </w:r>
          </w:p>
        </w:tc>
        <w:tc>
          <w:tcPr>
            <w:tcW w:type="dxa" w:w="3744"/>
            <w:tcMar>
              <w:top w:w="70" w:type="dxa"/>
              <w:start w:w="80" w:type="dxa"/>
              <w:bottom w:w="70" w:type="dxa"/>
              <w:end w:w="80" w:type="dxa"/>
            </w:tcMar>
            <w:vAlign w:val="center"/>
            <w:shd w:fill="EAF2F8"/>
          </w:tcPr>
          <w:p>
            <w:pPr>
              <w:spacing w:after="0"/>
            </w:pPr>
            <w:r>
              <w:rPr>
                <w:sz w:val="15"/>
              </w:rPr>
              <w:t>Settlement shortages, projects, warnings, contracts, missing people, trade needs.</w:t>
            </w:r>
          </w:p>
        </w:tc>
        <w:tc>
          <w:tcPr>
            <w:tcW w:type="dxa" w:w="4536"/>
            <w:tcMar>
              <w:top w:w="70" w:type="dxa"/>
              <w:start w:w="80" w:type="dxa"/>
              <w:bottom w:w="70" w:type="dxa"/>
              <w:end w:w="80" w:type="dxa"/>
            </w:tcMar>
            <w:vAlign w:val="center"/>
            <w:shd w:fill="EAF2F8"/>
          </w:tcPr>
          <w:p>
            <w:pPr>
              <w:spacing w:after="0"/>
            </w:pPr>
            <w:r>
              <w:rPr>
                <w:sz w:val="15"/>
              </w:rPr>
              <w:t>Official but may be outdated or politically filtered.</w:t>
            </w:r>
          </w:p>
        </w:tc>
      </w:tr>
      <w:tr>
        <w:tc>
          <w:tcPr>
            <w:tcW w:type="dxa" w:w="2088"/>
            <w:tcMar>
              <w:top w:w="70" w:type="dxa"/>
              <w:start w:w="80" w:type="dxa"/>
              <w:bottom w:w="70" w:type="dxa"/>
              <w:end w:w="80" w:type="dxa"/>
            </w:tcMar>
            <w:vAlign w:val="center"/>
          </w:tcPr>
          <w:p>
            <w:pPr>
              <w:spacing w:after="0"/>
            </w:pPr>
            <w:r>
              <w:rPr>
                <w:sz w:val="15"/>
              </w:rPr>
              <w:t>Overheard Conversation</w:t>
            </w:r>
          </w:p>
        </w:tc>
        <w:tc>
          <w:tcPr>
            <w:tcW w:type="dxa" w:w="3744"/>
            <w:tcMar>
              <w:top w:w="70" w:type="dxa"/>
              <w:start w:w="80" w:type="dxa"/>
              <w:bottom w:w="70" w:type="dxa"/>
              <w:end w:w="80" w:type="dxa"/>
            </w:tcMar>
            <w:vAlign w:val="center"/>
          </w:tcPr>
          <w:p>
            <w:pPr>
              <w:spacing w:after="0"/>
            </w:pPr>
            <w:r>
              <w:rPr>
                <w:sz w:val="15"/>
              </w:rPr>
              <w:t>Arguments, concern, gossip, work complaints, family news.</w:t>
            </w:r>
          </w:p>
        </w:tc>
        <w:tc>
          <w:tcPr>
            <w:tcW w:type="dxa" w:w="4536"/>
            <w:tcMar>
              <w:top w:w="70" w:type="dxa"/>
              <w:start w:w="80" w:type="dxa"/>
              <w:bottom w:w="70" w:type="dxa"/>
              <w:end w:w="80" w:type="dxa"/>
            </w:tcMar>
            <w:vAlign w:val="center"/>
          </w:tcPr>
          <w:p>
            <w:pPr>
              <w:spacing w:after="0"/>
            </w:pPr>
            <w:r>
              <w:rPr>
                <w:sz w:val="15"/>
              </w:rPr>
              <w:t>Partial and socially biased.</w:t>
            </w:r>
          </w:p>
        </w:tc>
      </w:tr>
      <w:tr>
        <w:tc>
          <w:tcPr>
            <w:tcW w:type="dxa" w:w="2088"/>
            <w:tcMar>
              <w:top w:w="70" w:type="dxa"/>
              <w:start w:w="80" w:type="dxa"/>
              <w:bottom w:w="70" w:type="dxa"/>
              <w:end w:w="80" w:type="dxa"/>
            </w:tcMar>
            <w:vAlign w:val="center"/>
            <w:shd w:fill="EAF2F8"/>
          </w:tcPr>
          <w:p>
            <w:pPr>
              <w:spacing w:after="0"/>
            </w:pPr>
            <w:r>
              <w:rPr>
                <w:sz w:val="15"/>
              </w:rPr>
              <w:t>Behavioural Clue</w:t>
            </w:r>
          </w:p>
        </w:tc>
        <w:tc>
          <w:tcPr>
            <w:tcW w:type="dxa" w:w="3744"/>
            <w:tcMar>
              <w:top w:w="70" w:type="dxa"/>
              <w:start w:w="80" w:type="dxa"/>
              <w:bottom w:w="70" w:type="dxa"/>
              <w:end w:w="80" w:type="dxa"/>
            </w:tcMar>
            <w:vAlign w:val="center"/>
            <w:shd w:fill="EAF2F8"/>
          </w:tcPr>
          <w:p>
            <w:pPr>
              <w:spacing w:after="0"/>
            </w:pPr>
            <w:r>
              <w:rPr>
                <w:sz w:val="15"/>
              </w:rPr>
              <w:t>NPC schedule changes, empty workplace, mourning, guards mobilising.</w:t>
            </w:r>
          </w:p>
        </w:tc>
        <w:tc>
          <w:tcPr>
            <w:tcW w:type="dxa" w:w="4536"/>
            <w:tcMar>
              <w:top w:w="70" w:type="dxa"/>
              <w:start w:w="80" w:type="dxa"/>
              <w:bottom w:w="70" w:type="dxa"/>
              <w:end w:w="80" w:type="dxa"/>
            </w:tcMar>
            <w:vAlign w:val="center"/>
            <w:shd w:fill="EAF2F8"/>
          </w:tcPr>
          <w:p>
            <w:pPr>
              <w:spacing w:after="0"/>
            </w:pPr>
            <w:r>
              <w:rPr>
                <w:sz w:val="15"/>
              </w:rPr>
              <w:t>Observed fact with uncertain cause.</w:t>
            </w:r>
          </w:p>
        </w:tc>
      </w:tr>
      <w:tr>
        <w:tc>
          <w:tcPr>
            <w:tcW w:type="dxa" w:w="2088"/>
            <w:tcMar>
              <w:top w:w="70" w:type="dxa"/>
              <w:start w:w="80" w:type="dxa"/>
              <w:bottom w:w="70" w:type="dxa"/>
              <w:end w:w="80" w:type="dxa"/>
            </w:tcMar>
            <w:vAlign w:val="center"/>
          </w:tcPr>
          <w:p>
            <w:pPr>
              <w:spacing w:after="0"/>
            </w:pPr>
            <w:r>
              <w:rPr>
                <w:sz w:val="15"/>
              </w:rPr>
              <w:t>Environmental Clue</w:t>
            </w:r>
          </w:p>
        </w:tc>
        <w:tc>
          <w:tcPr>
            <w:tcW w:type="dxa" w:w="3744"/>
            <w:tcMar>
              <w:top w:w="70" w:type="dxa"/>
              <w:start w:w="80" w:type="dxa"/>
              <w:bottom w:w="70" w:type="dxa"/>
              <w:end w:w="80" w:type="dxa"/>
            </w:tcMar>
            <w:vAlign w:val="center"/>
          </w:tcPr>
          <w:p>
            <w:pPr>
              <w:spacing w:after="0"/>
            </w:pPr>
            <w:r>
              <w:rPr>
                <w:sz w:val="15"/>
              </w:rPr>
              <w:t>Tracks, smoke, broken carts, corrupted blocks, damaged roads, strange weather.</w:t>
            </w:r>
          </w:p>
        </w:tc>
        <w:tc>
          <w:tcPr>
            <w:tcW w:type="dxa" w:w="4536"/>
            <w:tcMar>
              <w:top w:w="70" w:type="dxa"/>
              <w:start w:w="80" w:type="dxa"/>
              <w:bottom w:w="70" w:type="dxa"/>
              <w:end w:w="80" w:type="dxa"/>
            </w:tcMar>
            <w:vAlign w:val="center"/>
          </w:tcPr>
          <w:p>
            <w:pPr>
              <w:spacing w:after="0"/>
            </w:pPr>
            <w:r>
              <w:rPr>
                <w:sz w:val="15"/>
              </w:rPr>
              <w:t>Physical evidence requiring interpretation.</w:t>
            </w:r>
          </w:p>
        </w:tc>
      </w:tr>
      <w:tr>
        <w:tc>
          <w:tcPr>
            <w:tcW w:type="dxa" w:w="2088"/>
            <w:tcMar>
              <w:top w:w="70" w:type="dxa"/>
              <w:start w:w="80" w:type="dxa"/>
              <w:bottom w:w="70" w:type="dxa"/>
              <w:end w:w="80" w:type="dxa"/>
            </w:tcMar>
            <w:vAlign w:val="center"/>
            <w:shd w:fill="EAF2F8"/>
          </w:tcPr>
          <w:p>
            <w:pPr>
              <w:spacing w:after="0"/>
            </w:pPr>
            <w:r>
              <w:rPr>
                <w:sz w:val="15"/>
              </w:rPr>
              <w:t>Rumour</w:t>
            </w:r>
          </w:p>
        </w:tc>
        <w:tc>
          <w:tcPr>
            <w:tcW w:type="dxa" w:w="3744"/>
            <w:tcMar>
              <w:top w:w="70" w:type="dxa"/>
              <w:start w:w="80" w:type="dxa"/>
              <w:bottom w:w="70" w:type="dxa"/>
              <w:end w:w="80" w:type="dxa"/>
            </w:tcMar>
            <w:vAlign w:val="center"/>
            <w:shd w:fill="EAF2F8"/>
          </w:tcPr>
          <w:p>
            <w:pPr>
              <w:spacing w:after="0"/>
            </w:pPr>
            <w:r>
              <w:rPr>
                <w:sz w:val="15"/>
              </w:rPr>
              <w:t>Travellers, merchants, taverns, patrols, refugees.</w:t>
            </w:r>
          </w:p>
        </w:tc>
        <w:tc>
          <w:tcPr>
            <w:tcW w:type="dxa" w:w="4536"/>
            <w:tcMar>
              <w:top w:w="70" w:type="dxa"/>
              <w:start w:w="80" w:type="dxa"/>
              <w:bottom w:w="70" w:type="dxa"/>
              <w:end w:w="80" w:type="dxa"/>
            </w:tcMar>
            <w:vAlign w:val="center"/>
            <w:shd w:fill="EAF2F8"/>
          </w:tcPr>
          <w:p>
            <w:pPr>
              <w:spacing w:after="0"/>
            </w:pPr>
            <w:r>
              <w:rPr>
                <w:sz w:val="15"/>
              </w:rPr>
              <w:t>May be true, exaggerated, false, manipulated, or obsolete.</w:t>
            </w:r>
          </w:p>
        </w:tc>
      </w:tr>
      <w:tr>
        <w:tc>
          <w:tcPr>
            <w:tcW w:type="dxa" w:w="2088"/>
            <w:tcMar>
              <w:top w:w="70" w:type="dxa"/>
              <w:start w:w="80" w:type="dxa"/>
              <w:bottom w:w="70" w:type="dxa"/>
              <w:end w:w="80" w:type="dxa"/>
            </w:tcMar>
            <w:vAlign w:val="center"/>
          </w:tcPr>
          <w:p>
            <w:pPr>
              <w:spacing w:after="0"/>
            </w:pPr>
            <w:r>
              <w:rPr>
                <w:sz w:val="15"/>
              </w:rPr>
              <w:t>Letter or Messenger</w:t>
            </w:r>
          </w:p>
        </w:tc>
        <w:tc>
          <w:tcPr>
            <w:tcW w:type="dxa" w:w="3744"/>
            <w:tcMar>
              <w:top w:w="70" w:type="dxa"/>
              <w:start w:w="80" w:type="dxa"/>
              <w:bottom w:w="70" w:type="dxa"/>
              <w:end w:w="80" w:type="dxa"/>
            </w:tcMar>
            <w:vAlign w:val="center"/>
          </w:tcPr>
          <w:p>
            <w:pPr>
              <w:spacing w:after="0"/>
            </w:pPr>
            <w:r>
              <w:rPr>
                <w:sz w:val="15"/>
              </w:rPr>
              <w:t>Remote contract, warning, invitation, summons, plea, diplomatic communication.</w:t>
            </w:r>
          </w:p>
        </w:tc>
        <w:tc>
          <w:tcPr>
            <w:tcW w:type="dxa" w:w="4536"/>
            <w:tcMar>
              <w:top w:w="70" w:type="dxa"/>
              <w:start w:w="80" w:type="dxa"/>
              <w:bottom w:w="70" w:type="dxa"/>
              <w:end w:w="80" w:type="dxa"/>
            </w:tcMar>
            <w:vAlign w:val="center"/>
          </w:tcPr>
          <w:p>
            <w:pPr>
              <w:spacing w:after="0"/>
            </w:pPr>
            <w:r>
              <w:rPr>
                <w:sz w:val="15"/>
              </w:rPr>
              <w:t>Source is known; contents may still deceive.</w:t>
            </w:r>
          </w:p>
        </w:tc>
      </w:tr>
      <w:tr>
        <w:tc>
          <w:tcPr>
            <w:tcW w:type="dxa" w:w="2088"/>
            <w:tcMar>
              <w:top w:w="70" w:type="dxa"/>
              <w:start w:w="80" w:type="dxa"/>
              <w:bottom w:w="70" w:type="dxa"/>
              <w:end w:w="80" w:type="dxa"/>
            </w:tcMar>
            <w:vAlign w:val="center"/>
            <w:shd w:fill="EAF2F8"/>
          </w:tcPr>
          <w:p>
            <w:pPr>
              <w:spacing w:after="0"/>
            </w:pPr>
            <w:r>
              <w:rPr>
                <w:sz w:val="15"/>
              </w:rPr>
              <w:t>Map or Knowledge Item</w:t>
            </w:r>
          </w:p>
        </w:tc>
        <w:tc>
          <w:tcPr>
            <w:tcW w:type="dxa" w:w="3744"/>
            <w:tcMar>
              <w:top w:w="70" w:type="dxa"/>
              <w:start w:w="80" w:type="dxa"/>
              <w:bottom w:w="70" w:type="dxa"/>
              <w:end w:w="80" w:type="dxa"/>
            </w:tcMar>
            <w:vAlign w:val="center"/>
            <w:shd w:fill="EAF2F8"/>
          </w:tcPr>
          <w:p>
            <w:pPr>
              <w:spacing w:after="0"/>
            </w:pPr>
            <w:r>
              <w:rPr>
                <w:sz w:val="15"/>
              </w:rPr>
              <w:t>Treasure map, survey, archive record, coded report.</w:t>
            </w:r>
          </w:p>
        </w:tc>
        <w:tc>
          <w:tcPr>
            <w:tcW w:type="dxa" w:w="4536"/>
            <w:tcMar>
              <w:top w:w="70" w:type="dxa"/>
              <w:start w:w="80" w:type="dxa"/>
              <w:bottom w:w="70" w:type="dxa"/>
              <w:end w:w="80" w:type="dxa"/>
            </w:tcMar>
            <w:vAlign w:val="center"/>
            <w:shd w:fill="EAF2F8"/>
          </w:tcPr>
          <w:p>
            <w:pPr>
              <w:spacing w:after="0"/>
            </w:pPr>
            <w:r>
              <w:rPr>
                <w:sz w:val="15"/>
              </w:rPr>
              <w:t>Precision depends on age, quality, and player knowledge.</w:t>
            </w:r>
          </w:p>
        </w:tc>
      </w:tr>
      <w:tr>
        <w:tc>
          <w:tcPr>
            <w:tcW w:type="dxa" w:w="2088"/>
            <w:tcMar>
              <w:top w:w="70" w:type="dxa"/>
              <w:start w:w="80" w:type="dxa"/>
              <w:bottom w:w="70" w:type="dxa"/>
              <w:end w:w="80" w:type="dxa"/>
            </w:tcMar>
            <w:vAlign w:val="center"/>
          </w:tcPr>
          <w:p>
            <w:pPr>
              <w:spacing w:after="0"/>
            </w:pPr>
            <w:r>
              <w:rPr>
                <w:sz w:val="15"/>
              </w:rPr>
              <w:t>Dream, Omen, or Magic</w:t>
            </w:r>
          </w:p>
        </w:tc>
        <w:tc>
          <w:tcPr>
            <w:tcW w:type="dxa" w:w="3744"/>
            <w:tcMar>
              <w:top w:w="70" w:type="dxa"/>
              <w:start w:w="80" w:type="dxa"/>
              <w:bottom w:w="70" w:type="dxa"/>
              <w:end w:w="80" w:type="dxa"/>
            </w:tcMar>
            <w:vAlign w:val="center"/>
          </w:tcPr>
          <w:p>
            <w:pPr>
              <w:spacing w:after="0"/>
            </w:pPr>
            <w:r>
              <w:rPr>
                <w:sz w:val="15"/>
              </w:rPr>
              <w:t>Vision, spirit message, divination, leyline instrument.</w:t>
            </w:r>
          </w:p>
        </w:tc>
        <w:tc>
          <w:tcPr>
            <w:tcW w:type="dxa" w:w="4536"/>
            <w:tcMar>
              <w:top w:w="70" w:type="dxa"/>
              <w:start w:w="80" w:type="dxa"/>
              <w:bottom w:w="70" w:type="dxa"/>
              <w:end w:w="80" w:type="dxa"/>
            </w:tcMar>
            <w:vAlign w:val="center"/>
          </w:tcPr>
          <w:p>
            <w:pPr>
              <w:spacing w:after="0"/>
            </w:pPr>
            <w:r>
              <w:rPr>
                <w:sz w:val="15"/>
              </w:rPr>
              <w:t>Symbolic, incomplete, corruptible, or culturally interpreted.</w:t>
            </w:r>
          </w:p>
        </w:tc>
      </w:tr>
      <w:tr>
        <w:tc>
          <w:tcPr>
            <w:tcW w:type="dxa" w:w="2088"/>
            <w:tcMar>
              <w:top w:w="70" w:type="dxa"/>
              <w:start w:w="80" w:type="dxa"/>
              <w:bottom w:w="70" w:type="dxa"/>
              <w:end w:w="80" w:type="dxa"/>
            </w:tcMar>
            <w:vAlign w:val="center"/>
            <w:shd w:fill="EAF2F8"/>
          </w:tcPr>
          <w:p>
            <w:pPr>
              <w:spacing w:after="0"/>
            </w:pPr>
            <w:r>
              <w:rPr>
                <w:sz w:val="15"/>
              </w:rPr>
              <w:t>Direct Action</w:t>
            </w:r>
          </w:p>
        </w:tc>
        <w:tc>
          <w:tcPr>
            <w:tcW w:type="dxa" w:w="3744"/>
            <w:tcMar>
              <w:top w:w="70" w:type="dxa"/>
              <w:start w:w="80" w:type="dxa"/>
              <w:bottom w:w="70" w:type="dxa"/>
              <w:end w:w="80" w:type="dxa"/>
            </w:tcMar>
            <w:vAlign w:val="center"/>
            <w:shd w:fill="EAF2F8"/>
          </w:tcPr>
          <w:p>
            <w:pPr>
              <w:spacing w:after="0"/>
            </w:pPr>
            <w:r>
              <w:rPr>
                <w:sz w:val="15"/>
              </w:rPr>
              <w:t>Player begins repairing, gathering, exploring, or defending before formal acceptance.</w:t>
            </w:r>
          </w:p>
        </w:tc>
        <w:tc>
          <w:tcPr>
            <w:tcW w:type="dxa" w:w="4536"/>
            <w:tcMar>
              <w:top w:w="70" w:type="dxa"/>
              <w:start w:w="80" w:type="dxa"/>
              <w:bottom w:w="70" w:type="dxa"/>
              <w:end w:w="80" w:type="dxa"/>
            </w:tcMar>
            <w:vAlign w:val="center"/>
            <w:shd w:fill="EAF2F8"/>
          </w:tcPr>
          <w:p>
            <w:pPr>
              <w:spacing w:after="0"/>
            </w:pPr>
            <w:r>
              <w:rPr>
                <w:sz w:val="15"/>
              </w:rPr>
              <w:t>Valid actions may count retroactively where logical.</w:t>
            </w:r>
          </w:p>
        </w:tc>
      </w:tr>
    </w:tbl>
    <w:p/>
    <w:p>
      <w:pPr>
        <w:pStyle w:val="Heading2"/>
      </w:pPr>
      <w:r>
        <w:t>7.1 Acceptance States</w:t>
      </w:r>
    </w:p>
    <w:tbl>
      <w:tblPr>
        <w:tblStyle w:val="TableGrid"/>
        <w:tblW w:type="auto" w:w="0"/>
        <w:jc w:val="center"/>
        <w:tblLook w:firstColumn="1" w:firstRow="1" w:lastColumn="0" w:lastRow="0" w:noHBand="0" w:noVBand="1" w:val="04A0"/>
      </w:tblPr>
      <w:tblGrid>
        <w:gridCol w:w="5184"/>
        <w:gridCol w:w="5184"/>
      </w:tblGrid>
      <w:tr>
        <w:tc>
          <w:tcPr>
            <w:tcW w:type="dxa" w:w="2016"/>
            <w:shd w:fill="1F4E78"/>
            <w:tcMar>
              <w:top w:w="70" w:type="dxa"/>
              <w:start w:w="80" w:type="dxa"/>
              <w:bottom w:w="70" w:type="dxa"/>
              <w:end w:w="80" w:type="dxa"/>
            </w:tcMar>
          </w:tcPr>
          <w:p>
            <w:r>
              <w:rPr>
                <w:b/>
                <w:color w:val="FFFFFF"/>
                <w:sz w:val="16"/>
              </w:rPr>
              <w:t>State</w:t>
            </w:r>
          </w:p>
        </w:tc>
        <w:tc>
          <w:tcPr>
            <w:tcW w:type="dxa" w:w="8352"/>
            <w:shd w:fill="1F4E78"/>
            <w:tcMar>
              <w:top w:w="70" w:type="dxa"/>
              <w:start w:w="80" w:type="dxa"/>
              <w:bottom w:w="70" w:type="dxa"/>
              <w:end w:w="80" w:type="dxa"/>
            </w:tcMar>
          </w:tcPr>
          <w:p>
            <w:r>
              <w:rPr>
                <w:b/>
                <w:color w:val="FFFFFF"/>
                <w:sz w:val="16"/>
              </w:rPr>
              <w:t>Meaning</w:t>
            </w:r>
          </w:p>
        </w:tc>
      </w:tr>
      <w:tr>
        <w:tc>
          <w:tcPr>
            <w:tcW w:type="dxa" w:w="2016"/>
            <w:tcMar>
              <w:top w:w="70" w:type="dxa"/>
              <w:start w:w="80" w:type="dxa"/>
              <w:bottom w:w="70" w:type="dxa"/>
              <w:end w:w="80" w:type="dxa"/>
            </w:tcMar>
            <w:vAlign w:val="center"/>
          </w:tcPr>
          <w:p>
            <w:pPr>
              <w:spacing w:after="0"/>
            </w:pPr>
            <w:r>
              <w:rPr>
                <w:sz w:val="16"/>
              </w:rPr>
              <w:t>Unseen</w:t>
            </w:r>
          </w:p>
        </w:tc>
        <w:tc>
          <w:tcPr>
            <w:tcW w:type="dxa" w:w="8352"/>
            <w:tcMar>
              <w:top w:w="70" w:type="dxa"/>
              <w:start w:w="80" w:type="dxa"/>
              <w:bottom w:w="70" w:type="dxa"/>
              <w:end w:w="80" w:type="dxa"/>
            </w:tcMar>
            <w:vAlign w:val="center"/>
          </w:tcPr>
          <w:p>
            <w:pPr>
              <w:spacing w:after="0"/>
            </w:pPr>
            <w:r>
              <w:rPr>
                <w:sz w:val="16"/>
              </w:rPr>
              <w:t>Condition exists but player has no awareness.</w:t>
            </w:r>
          </w:p>
        </w:tc>
      </w:tr>
      <w:tr>
        <w:tc>
          <w:tcPr>
            <w:tcW w:type="dxa" w:w="2016"/>
            <w:tcMar>
              <w:top w:w="70" w:type="dxa"/>
              <w:start w:w="80" w:type="dxa"/>
              <w:bottom w:w="70" w:type="dxa"/>
              <w:end w:w="80" w:type="dxa"/>
            </w:tcMar>
            <w:vAlign w:val="center"/>
            <w:shd w:fill="EAF2F8"/>
          </w:tcPr>
          <w:p>
            <w:pPr>
              <w:spacing w:after="0"/>
            </w:pPr>
            <w:r>
              <w:rPr>
                <w:sz w:val="16"/>
              </w:rPr>
              <w:t>Rumoured</w:t>
            </w:r>
          </w:p>
        </w:tc>
        <w:tc>
          <w:tcPr>
            <w:tcW w:type="dxa" w:w="8352"/>
            <w:tcMar>
              <w:top w:w="70" w:type="dxa"/>
              <w:start w:w="80" w:type="dxa"/>
              <w:bottom w:w="70" w:type="dxa"/>
              <w:end w:w="80" w:type="dxa"/>
            </w:tcMar>
            <w:vAlign w:val="center"/>
            <w:shd w:fill="EAF2F8"/>
          </w:tcPr>
          <w:p>
            <w:pPr>
              <w:spacing w:after="0"/>
            </w:pPr>
            <w:r>
              <w:rPr>
                <w:sz w:val="16"/>
              </w:rPr>
              <w:t>Lead exists without confirmed facts or formal commitment.</w:t>
            </w:r>
          </w:p>
        </w:tc>
      </w:tr>
      <w:tr>
        <w:tc>
          <w:tcPr>
            <w:tcW w:type="dxa" w:w="2016"/>
            <w:tcMar>
              <w:top w:w="70" w:type="dxa"/>
              <w:start w:w="80" w:type="dxa"/>
              <w:bottom w:w="70" w:type="dxa"/>
              <w:end w:w="80" w:type="dxa"/>
            </w:tcMar>
            <w:vAlign w:val="center"/>
          </w:tcPr>
          <w:p>
            <w:pPr>
              <w:spacing w:after="0"/>
            </w:pPr>
            <w:r>
              <w:rPr>
                <w:sz w:val="16"/>
              </w:rPr>
              <w:t>Discovered</w:t>
            </w:r>
          </w:p>
        </w:tc>
        <w:tc>
          <w:tcPr>
            <w:tcW w:type="dxa" w:w="8352"/>
            <w:tcMar>
              <w:top w:w="70" w:type="dxa"/>
              <w:start w:w="80" w:type="dxa"/>
              <w:bottom w:w="70" w:type="dxa"/>
              <w:end w:w="80" w:type="dxa"/>
            </w:tcMar>
            <w:vAlign w:val="center"/>
          </w:tcPr>
          <w:p>
            <w:pPr>
              <w:spacing w:after="0"/>
            </w:pPr>
            <w:r>
              <w:rPr>
                <w:sz w:val="16"/>
              </w:rPr>
              <w:t>Player knows enough to record the opportunity or problem.</w:t>
            </w:r>
          </w:p>
        </w:tc>
      </w:tr>
      <w:tr>
        <w:tc>
          <w:tcPr>
            <w:tcW w:type="dxa" w:w="2016"/>
            <w:tcMar>
              <w:top w:w="70" w:type="dxa"/>
              <w:start w:w="80" w:type="dxa"/>
              <w:bottom w:w="70" w:type="dxa"/>
              <w:end w:w="80" w:type="dxa"/>
            </w:tcMar>
            <w:vAlign w:val="center"/>
            <w:shd w:fill="EAF2F8"/>
          </w:tcPr>
          <w:p>
            <w:pPr>
              <w:spacing w:after="0"/>
            </w:pPr>
            <w:r>
              <w:rPr>
                <w:sz w:val="16"/>
              </w:rPr>
              <w:t>Offered</w:t>
            </w:r>
          </w:p>
        </w:tc>
        <w:tc>
          <w:tcPr>
            <w:tcW w:type="dxa" w:w="8352"/>
            <w:tcMar>
              <w:top w:w="70" w:type="dxa"/>
              <w:start w:w="80" w:type="dxa"/>
              <w:bottom w:w="70" w:type="dxa"/>
              <w:end w:w="80" w:type="dxa"/>
            </w:tcMar>
            <w:vAlign w:val="center"/>
            <w:shd w:fill="EAF2F8"/>
          </w:tcPr>
          <w:p>
            <w:pPr>
              <w:spacing w:after="0"/>
            </w:pPr>
            <w:r>
              <w:rPr>
                <w:sz w:val="16"/>
              </w:rPr>
              <w:t>A giver or board presents terms.</w:t>
            </w:r>
          </w:p>
        </w:tc>
      </w:tr>
      <w:tr>
        <w:tc>
          <w:tcPr>
            <w:tcW w:type="dxa" w:w="2016"/>
            <w:tcMar>
              <w:top w:w="70" w:type="dxa"/>
              <w:start w:w="80" w:type="dxa"/>
              <w:bottom w:w="70" w:type="dxa"/>
              <w:end w:w="80" w:type="dxa"/>
            </w:tcMar>
            <w:vAlign w:val="center"/>
          </w:tcPr>
          <w:p>
            <w:pPr>
              <w:spacing w:after="0"/>
            </w:pPr>
            <w:r>
              <w:rPr>
                <w:sz w:val="16"/>
              </w:rPr>
              <w:t>Negotiating</w:t>
            </w:r>
          </w:p>
        </w:tc>
        <w:tc>
          <w:tcPr>
            <w:tcW w:type="dxa" w:w="8352"/>
            <w:tcMar>
              <w:top w:w="70" w:type="dxa"/>
              <w:start w:w="80" w:type="dxa"/>
              <w:bottom w:w="70" w:type="dxa"/>
              <w:end w:w="80" w:type="dxa"/>
            </w:tcMar>
            <w:vAlign w:val="center"/>
          </w:tcPr>
          <w:p>
            <w:pPr>
              <w:spacing w:after="0"/>
            </w:pPr>
            <w:r>
              <w:rPr>
                <w:sz w:val="16"/>
              </w:rPr>
              <w:t>Payment, method, deadline, authority, ownership, or obligations are under discussion.</w:t>
            </w:r>
          </w:p>
        </w:tc>
      </w:tr>
      <w:tr>
        <w:tc>
          <w:tcPr>
            <w:tcW w:type="dxa" w:w="2016"/>
            <w:tcMar>
              <w:top w:w="70" w:type="dxa"/>
              <w:start w:w="80" w:type="dxa"/>
              <w:bottom w:w="70" w:type="dxa"/>
              <w:end w:w="80" w:type="dxa"/>
            </w:tcMar>
            <w:vAlign w:val="center"/>
            <w:shd w:fill="EAF2F8"/>
          </w:tcPr>
          <w:p>
            <w:pPr>
              <w:spacing w:after="0"/>
            </w:pPr>
            <w:r>
              <w:rPr>
                <w:sz w:val="16"/>
              </w:rPr>
              <w:t>Accepted</w:t>
            </w:r>
          </w:p>
        </w:tc>
        <w:tc>
          <w:tcPr>
            <w:tcW w:type="dxa" w:w="8352"/>
            <w:tcMar>
              <w:top w:w="70" w:type="dxa"/>
              <w:start w:w="80" w:type="dxa"/>
              <w:bottom w:w="70" w:type="dxa"/>
              <w:end w:w="80" w:type="dxa"/>
            </w:tcMar>
            <w:vAlign w:val="center"/>
            <w:shd w:fill="EAF2F8"/>
          </w:tcPr>
          <w:p>
            <w:pPr>
              <w:spacing w:after="0"/>
            </w:pPr>
            <w:r>
              <w:rPr>
                <w:sz w:val="16"/>
              </w:rPr>
              <w:t>Player or party makes a formal commitment.</w:t>
            </w:r>
          </w:p>
        </w:tc>
      </w:tr>
      <w:tr>
        <w:tc>
          <w:tcPr>
            <w:tcW w:type="dxa" w:w="2016"/>
            <w:tcMar>
              <w:top w:w="70" w:type="dxa"/>
              <w:start w:w="80" w:type="dxa"/>
              <w:bottom w:w="70" w:type="dxa"/>
              <w:end w:w="80" w:type="dxa"/>
            </w:tcMar>
            <w:vAlign w:val="center"/>
          </w:tcPr>
          <w:p>
            <w:pPr>
              <w:spacing w:after="0"/>
            </w:pPr>
            <w:r>
              <w:rPr>
                <w:sz w:val="16"/>
              </w:rPr>
              <w:t>Observed Progress</w:t>
            </w:r>
          </w:p>
        </w:tc>
        <w:tc>
          <w:tcPr>
            <w:tcW w:type="dxa" w:w="8352"/>
            <w:tcMar>
              <w:top w:w="70" w:type="dxa"/>
              <w:start w:w="80" w:type="dxa"/>
              <w:bottom w:w="70" w:type="dxa"/>
              <w:end w:w="80" w:type="dxa"/>
            </w:tcMar>
            <w:vAlign w:val="center"/>
          </w:tcPr>
          <w:p>
            <w:pPr>
              <w:spacing w:after="0"/>
            </w:pPr>
            <w:r>
              <w:rPr>
                <w:sz w:val="16"/>
              </w:rPr>
              <w:t>Relevant actions count even without formal acceptance where logically valid.</w:t>
            </w:r>
          </w:p>
        </w:tc>
      </w:tr>
      <w:tr>
        <w:tc>
          <w:tcPr>
            <w:tcW w:type="dxa" w:w="2016"/>
            <w:tcMar>
              <w:top w:w="70" w:type="dxa"/>
              <w:start w:w="80" w:type="dxa"/>
              <w:bottom w:w="70" w:type="dxa"/>
              <w:end w:w="80" w:type="dxa"/>
            </w:tcMar>
            <w:vAlign w:val="center"/>
            <w:shd w:fill="EAF2F8"/>
          </w:tcPr>
          <w:p>
            <w:pPr>
              <w:spacing w:after="0"/>
            </w:pPr>
            <w:r>
              <w:rPr>
                <w:sz w:val="16"/>
              </w:rPr>
              <w:t>Rejected</w:t>
            </w:r>
          </w:p>
        </w:tc>
        <w:tc>
          <w:tcPr>
            <w:tcW w:type="dxa" w:w="8352"/>
            <w:tcMar>
              <w:top w:w="70" w:type="dxa"/>
              <w:start w:w="80" w:type="dxa"/>
              <w:bottom w:w="70" w:type="dxa"/>
              <w:end w:w="80" w:type="dxa"/>
            </w:tcMar>
            <w:vAlign w:val="center"/>
            <w:shd w:fill="EAF2F8"/>
          </w:tcPr>
          <w:p>
            <w:pPr>
              <w:spacing w:after="0"/>
            </w:pPr>
            <w:r>
              <w:rPr>
                <w:sz w:val="16"/>
              </w:rPr>
              <w:t>Player declines; the world may continue and another actor may intervene.</w:t>
            </w:r>
          </w:p>
        </w:tc>
      </w:tr>
      <w:tr>
        <w:tc>
          <w:tcPr>
            <w:tcW w:type="dxa" w:w="2016"/>
            <w:tcMar>
              <w:top w:w="70" w:type="dxa"/>
              <w:start w:w="80" w:type="dxa"/>
              <w:bottom w:w="70" w:type="dxa"/>
              <w:end w:w="80" w:type="dxa"/>
            </w:tcMar>
            <w:vAlign w:val="center"/>
          </w:tcPr>
          <w:p>
            <w:pPr>
              <w:spacing w:after="0"/>
            </w:pPr>
            <w:r>
              <w:rPr>
                <w:sz w:val="16"/>
              </w:rPr>
              <w:t>Deferred</w:t>
            </w:r>
          </w:p>
        </w:tc>
        <w:tc>
          <w:tcPr>
            <w:tcW w:type="dxa" w:w="8352"/>
            <w:tcMar>
              <w:top w:w="70" w:type="dxa"/>
              <w:start w:w="80" w:type="dxa"/>
              <w:bottom w:w="70" w:type="dxa"/>
              <w:end w:w="80" w:type="dxa"/>
            </w:tcMar>
            <w:vAlign w:val="center"/>
          </w:tcPr>
          <w:p>
            <w:pPr>
              <w:spacing w:after="0"/>
            </w:pPr>
            <w:r>
              <w:rPr>
                <w:sz w:val="16"/>
              </w:rPr>
              <w:t>Player delays; urgency and availability may change.</w:t>
            </w:r>
          </w:p>
        </w:tc>
      </w:tr>
      <w:tr>
        <w:tc>
          <w:tcPr>
            <w:tcW w:type="dxa" w:w="2016"/>
            <w:tcMar>
              <w:top w:w="70" w:type="dxa"/>
              <w:start w:w="80" w:type="dxa"/>
              <w:bottom w:w="70" w:type="dxa"/>
              <w:end w:w="80" w:type="dxa"/>
            </w:tcMar>
            <w:vAlign w:val="center"/>
            <w:shd w:fill="EAF2F8"/>
          </w:tcPr>
          <w:p>
            <w:pPr>
              <w:spacing w:after="0"/>
            </w:pPr>
            <w:r>
              <w:rPr>
                <w:sz w:val="16"/>
              </w:rPr>
              <w:t>Transferred</w:t>
            </w:r>
          </w:p>
        </w:tc>
        <w:tc>
          <w:tcPr>
            <w:tcW w:type="dxa" w:w="8352"/>
            <w:tcMar>
              <w:top w:w="70" w:type="dxa"/>
              <w:start w:w="80" w:type="dxa"/>
              <w:bottom w:w="70" w:type="dxa"/>
              <w:end w:w="80" w:type="dxa"/>
            </w:tcMar>
            <w:vAlign w:val="center"/>
            <w:shd w:fill="EAF2F8"/>
          </w:tcPr>
          <w:p>
            <w:pPr>
              <w:spacing w:after="0"/>
            </w:pPr>
            <w:r>
              <w:rPr>
                <w:sz w:val="16"/>
              </w:rPr>
              <w:t>Responsibility moves to another actor, party, successor, leader, or faction.</w:t>
            </w:r>
          </w:p>
        </w:tc>
      </w:tr>
    </w:tbl>
    <w:p/>
    <w:p>
      <w:pPr>
        <w:pStyle w:val="Heading2"/>
      </w:pPr>
      <w:r>
        <w:t>7.2 Negotiable Terms</w:t>
      </w:r>
    </w:p>
    <w:p>
      <w:pPr>
        <w:pStyle w:val="ListBullet"/>
      </w:pPr>
      <w:r>
        <w:t>Payment, resource share, ownership of salvage, recognition, reputation credit, land, access, recipe teaching, future service, political concession, deadline, quality target, acceptable methods, secrecy, casualties, and liability.</w:t>
      </w:r>
    </w:p>
    <w:p>
      <w:pPr>
        <w:pStyle w:val="ListBullet"/>
      </w:pPr>
      <w:r>
        <w:t>Negotiation uses relationship, leverage, reputation, culture, law, market conditions, evidence, and urgency rather than one universal persuasion roll.</w:t>
      </w:r>
    </w:p>
    <w:p>
      <w:pPr>
        <w:pStyle w:val="ListBullet"/>
      </w:pPr>
      <w:r>
        <w:t>The player may reject, delay, barter, threaten, deceive, propose an alternative, delegate, betray, or accept under conditions.</w:t>
      </w:r>
    </w:p>
    <w:p>
      <w:pPr>
        <w:pStyle w:val="Heading1"/>
      </w:pPr>
      <w:r>
        <w:t>8. Objectives, Solutions, Delegation, and Automation</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F4E78"/>
            <w:tcMar>
              <w:top w:w="70" w:type="dxa"/>
              <w:start w:w="80" w:type="dxa"/>
              <w:bottom w:w="70" w:type="dxa"/>
              <w:end w:w="80" w:type="dxa"/>
            </w:tcMar>
          </w:tcPr>
          <w:p>
            <w:r>
              <w:rPr>
                <w:b/>
                <w:color w:val="FFFFFF"/>
                <w:sz w:val="14"/>
              </w:rPr>
              <w:t>Objective Module</w:t>
            </w:r>
          </w:p>
        </w:tc>
        <w:tc>
          <w:tcPr>
            <w:tcW w:type="dxa" w:w="3816"/>
            <w:shd w:fill="1F4E78"/>
            <w:tcMar>
              <w:top w:w="70" w:type="dxa"/>
              <w:start w:w="80" w:type="dxa"/>
              <w:bottom w:w="70" w:type="dxa"/>
              <w:end w:w="80" w:type="dxa"/>
            </w:tcMar>
          </w:tcPr>
          <w:p>
            <w:r>
              <w:rPr>
                <w:b/>
                <w:color w:val="FFFFFF"/>
                <w:sz w:val="14"/>
              </w:rPr>
              <w:t>Core Measurement</w:t>
            </w:r>
          </w:p>
        </w:tc>
        <w:tc>
          <w:tcPr>
            <w:tcW w:type="dxa" w:w="4608"/>
            <w:shd w:fill="1F4E78"/>
            <w:tcMar>
              <w:top w:w="70" w:type="dxa"/>
              <w:start w:w="80" w:type="dxa"/>
              <w:bottom w:w="70" w:type="dxa"/>
              <w:end w:w="80" w:type="dxa"/>
            </w:tcMar>
          </w:tcPr>
          <w:p>
            <w:r>
              <w:rPr>
                <w:b/>
                <w:color w:val="FFFFFF"/>
                <w:sz w:val="14"/>
              </w:rPr>
              <w:t>Examples</w:t>
            </w:r>
          </w:p>
        </w:tc>
      </w:tr>
      <w:tr>
        <w:tc>
          <w:tcPr>
            <w:tcW w:type="dxa" w:w="1944"/>
            <w:tcMar>
              <w:top w:w="70" w:type="dxa"/>
              <w:start w:w="80" w:type="dxa"/>
              <w:bottom w:w="70" w:type="dxa"/>
              <w:end w:w="80" w:type="dxa"/>
            </w:tcMar>
            <w:vAlign w:val="center"/>
          </w:tcPr>
          <w:p>
            <w:pPr>
              <w:spacing w:after="0"/>
            </w:pPr>
            <w:r>
              <w:rPr>
                <w:sz w:val="14"/>
              </w:rPr>
              <w:t>Acquire</w:t>
            </w:r>
          </w:p>
        </w:tc>
        <w:tc>
          <w:tcPr>
            <w:tcW w:type="dxa" w:w="3816"/>
            <w:tcMar>
              <w:top w:w="70" w:type="dxa"/>
              <w:start w:w="80" w:type="dxa"/>
              <w:bottom w:w="70" w:type="dxa"/>
              <w:end w:w="80" w:type="dxa"/>
            </w:tcMar>
            <w:vAlign w:val="center"/>
          </w:tcPr>
          <w:p>
            <w:pPr>
              <w:spacing w:after="0"/>
            </w:pPr>
            <w:r>
              <w:rPr>
                <w:sz w:val="14"/>
              </w:rPr>
              <w:t>Valid ownership or access to real items/resources.</w:t>
            </w:r>
          </w:p>
        </w:tc>
        <w:tc>
          <w:tcPr>
            <w:tcW w:type="dxa" w:w="4608"/>
            <w:tcMar>
              <w:top w:w="70" w:type="dxa"/>
              <w:start w:w="80" w:type="dxa"/>
              <w:bottom w:w="70" w:type="dxa"/>
              <w:end w:w="80" w:type="dxa"/>
            </w:tcMar>
            <w:vAlign w:val="center"/>
          </w:tcPr>
          <w:p>
            <w:pPr>
              <w:spacing w:after="0"/>
            </w:pPr>
            <w:r>
              <w:rPr>
                <w:sz w:val="14"/>
              </w:rPr>
              <w:t>Obtain medicine, acquire maps, secure ritual catalyst.</w:t>
            </w:r>
          </w:p>
        </w:tc>
      </w:tr>
      <w:tr>
        <w:tc>
          <w:tcPr>
            <w:tcW w:type="dxa" w:w="1944"/>
            <w:tcMar>
              <w:top w:w="70" w:type="dxa"/>
              <w:start w:w="80" w:type="dxa"/>
              <w:bottom w:w="70" w:type="dxa"/>
              <w:end w:w="80" w:type="dxa"/>
            </w:tcMar>
            <w:vAlign w:val="center"/>
            <w:shd w:fill="EAF2F8"/>
          </w:tcPr>
          <w:p>
            <w:pPr>
              <w:spacing w:after="0"/>
            </w:pPr>
            <w:r>
              <w:rPr>
                <w:sz w:val="14"/>
              </w:rPr>
              <w:t>Deliver</w:t>
            </w:r>
          </w:p>
        </w:tc>
        <w:tc>
          <w:tcPr>
            <w:tcW w:type="dxa" w:w="3816"/>
            <w:tcMar>
              <w:top w:w="70" w:type="dxa"/>
              <w:start w:w="80" w:type="dxa"/>
              <w:bottom w:w="70" w:type="dxa"/>
              <w:end w:w="80" w:type="dxa"/>
            </w:tcMar>
            <w:vAlign w:val="center"/>
            <w:shd w:fill="EAF2F8"/>
          </w:tcPr>
          <w:p>
            <w:pPr>
              <w:spacing w:after="0"/>
            </w:pPr>
            <w:r>
              <w:rPr>
                <w:sz w:val="14"/>
              </w:rPr>
              <w:t>Move valid items to a defined person, inventory, warehouse, project reserve, machine, or site.</w:t>
            </w:r>
          </w:p>
        </w:tc>
        <w:tc>
          <w:tcPr>
            <w:tcW w:type="dxa" w:w="4608"/>
            <w:tcMar>
              <w:top w:w="70" w:type="dxa"/>
              <w:start w:w="80" w:type="dxa"/>
              <w:bottom w:w="70" w:type="dxa"/>
              <w:end w:w="80" w:type="dxa"/>
            </w:tcMar>
            <w:vAlign w:val="center"/>
            <w:shd w:fill="EAF2F8"/>
          </w:tcPr>
          <w:p>
            <w:pPr>
              <w:spacing w:after="0"/>
            </w:pPr>
            <w:r>
              <w:rPr>
                <w:sz w:val="14"/>
              </w:rPr>
              <w:t>Supply watchtower iron to village warehouse.</w:t>
            </w:r>
          </w:p>
        </w:tc>
      </w:tr>
      <w:tr>
        <w:tc>
          <w:tcPr>
            <w:tcW w:type="dxa" w:w="1944"/>
            <w:tcMar>
              <w:top w:w="70" w:type="dxa"/>
              <w:start w:w="80" w:type="dxa"/>
              <w:bottom w:w="70" w:type="dxa"/>
              <w:end w:w="80" w:type="dxa"/>
            </w:tcMar>
            <w:vAlign w:val="center"/>
          </w:tcPr>
          <w:p>
            <w:pPr>
              <w:spacing w:after="0"/>
            </w:pPr>
            <w:r>
              <w:rPr>
                <w:sz w:val="14"/>
              </w:rPr>
              <w:t>Produce</w:t>
            </w:r>
          </w:p>
        </w:tc>
        <w:tc>
          <w:tcPr>
            <w:tcW w:type="dxa" w:w="3816"/>
            <w:tcMar>
              <w:top w:w="70" w:type="dxa"/>
              <w:start w:w="80" w:type="dxa"/>
              <w:bottom w:w="70" w:type="dxa"/>
              <w:end w:w="80" w:type="dxa"/>
            </w:tcMar>
            <w:vAlign w:val="center"/>
          </w:tcPr>
          <w:p>
            <w:pPr>
              <w:spacing w:after="0"/>
            </w:pPr>
            <w:r>
              <w:rPr>
                <w:sz w:val="14"/>
              </w:rPr>
              <w:t>Create output through valid recipe or production chain with source, quality, and delivery rules.</w:t>
            </w:r>
          </w:p>
        </w:tc>
        <w:tc>
          <w:tcPr>
            <w:tcW w:type="dxa" w:w="4608"/>
            <w:tcMar>
              <w:top w:w="70" w:type="dxa"/>
              <w:start w:w="80" w:type="dxa"/>
              <w:bottom w:w="70" w:type="dxa"/>
              <w:end w:w="80" w:type="dxa"/>
            </w:tcMar>
            <w:vAlign w:val="center"/>
          </w:tcPr>
          <w:p>
            <w:pPr>
              <w:spacing w:after="0"/>
            </w:pPr>
            <w:r>
              <w:rPr>
                <w:sz w:val="14"/>
              </w:rPr>
              <w:t>Maintain 20 iron ingots per day for three days.</w:t>
            </w:r>
          </w:p>
        </w:tc>
      </w:tr>
      <w:tr>
        <w:tc>
          <w:tcPr>
            <w:tcW w:type="dxa" w:w="1944"/>
            <w:tcMar>
              <w:top w:w="70" w:type="dxa"/>
              <w:start w:w="80" w:type="dxa"/>
              <w:bottom w:w="70" w:type="dxa"/>
              <w:end w:w="80" w:type="dxa"/>
            </w:tcMar>
            <w:vAlign w:val="center"/>
            <w:shd w:fill="EAF2F8"/>
          </w:tcPr>
          <w:p>
            <w:pPr>
              <w:spacing w:after="0"/>
            </w:pPr>
            <w:r>
              <w:rPr>
                <w:sz w:val="14"/>
              </w:rPr>
              <w:t>Construct</w:t>
            </w:r>
          </w:p>
        </w:tc>
        <w:tc>
          <w:tcPr>
            <w:tcW w:type="dxa" w:w="3816"/>
            <w:tcMar>
              <w:top w:w="70" w:type="dxa"/>
              <w:start w:w="80" w:type="dxa"/>
              <w:bottom w:w="70" w:type="dxa"/>
              <w:end w:w="80" w:type="dxa"/>
            </w:tcMar>
            <w:vAlign w:val="center"/>
            <w:shd w:fill="EAF2F8"/>
          </w:tcPr>
          <w:p>
            <w:pPr>
              <w:spacing w:after="0"/>
            </w:pPr>
            <w:r>
              <w:rPr>
                <w:sz w:val="14"/>
              </w:rPr>
              <w:t>Reach required structure/project state through player building, blueprint, NPC labour, or hybrid contribution.</w:t>
            </w:r>
          </w:p>
        </w:tc>
        <w:tc>
          <w:tcPr>
            <w:tcW w:type="dxa" w:w="4608"/>
            <w:tcMar>
              <w:top w:w="70" w:type="dxa"/>
              <w:start w:w="80" w:type="dxa"/>
              <w:bottom w:w="70" w:type="dxa"/>
              <w:end w:w="80" w:type="dxa"/>
            </w:tcMar>
            <w:vAlign w:val="center"/>
            <w:shd w:fill="EAF2F8"/>
          </w:tcPr>
          <w:p>
            <w:pPr>
              <w:spacing w:after="0"/>
            </w:pPr>
            <w:r>
              <w:rPr>
                <w:sz w:val="14"/>
              </w:rPr>
              <w:t>Complete watchtower stage two.</w:t>
            </w:r>
          </w:p>
        </w:tc>
      </w:tr>
      <w:tr>
        <w:tc>
          <w:tcPr>
            <w:tcW w:type="dxa" w:w="1944"/>
            <w:tcMar>
              <w:top w:w="70" w:type="dxa"/>
              <w:start w:w="80" w:type="dxa"/>
              <w:bottom w:w="70" w:type="dxa"/>
              <w:end w:w="80" w:type="dxa"/>
            </w:tcMar>
            <w:vAlign w:val="center"/>
          </w:tcPr>
          <w:p>
            <w:pPr>
              <w:spacing w:after="0"/>
            </w:pPr>
            <w:r>
              <w:rPr>
                <w:sz w:val="14"/>
              </w:rPr>
              <w:t>Repair or Restore</w:t>
            </w:r>
          </w:p>
        </w:tc>
        <w:tc>
          <w:tcPr>
            <w:tcW w:type="dxa" w:w="3816"/>
            <w:tcMar>
              <w:top w:w="70" w:type="dxa"/>
              <w:start w:w="80" w:type="dxa"/>
              <w:bottom w:w="70" w:type="dxa"/>
              <w:end w:w="80" w:type="dxa"/>
            </w:tcMar>
            <w:vAlign w:val="center"/>
          </w:tcPr>
          <w:p>
            <w:pPr>
              <w:spacing w:after="0"/>
            </w:pPr>
            <w:r>
              <w:rPr>
                <w:sz w:val="14"/>
              </w:rPr>
              <w:t>Change damage, contamination, occupancy, power, or historical state.</w:t>
            </w:r>
          </w:p>
        </w:tc>
        <w:tc>
          <w:tcPr>
            <w:tcW w:type="dxa" w:w="4608"/>
            <w:tcMar>
              <w:top w:w="70" w:type="dxa"/>
              <w:start w:w="80" w:type="dxa"/>
              <w:bottom w:w="70" w:type="dxa"/>
              <w:end w:w="80" w:type="dxa"/>
            </w:tcMar>
            <w:vAlign w:val="center"/>
          </w:tcPr>
          <w:p>
            <w:pPr>
              <w:spacing w:after="0"/>
            </w:pPr>
            <w:r>
              <w:rPr>
                <w:sz w:val="14"/>
              </w:rPr>
              <w:t>Repair bridge, cleanse shrine, reactivate mine.</w:t>
            </w:r>
          </w:p>
        </w:tc>
      </w:tr>
      <w:tr>
        <w:tc>
          <w:tcPr>
            <w:tcW w:type="dxa" w:w="1944"/>
            <w:tcMar>
              <w:top w:w="70" w:type="dxa"/>
              <w:start w:w="80" w:type="dxa"/>
              <w:bottom w:w="70" w:type="dxa"/>
              <w:end w:w="80" w:type="dxa"/>
            </w:tcMar>
            <w:vAlign w:val="center"/>
            <w:shd w:fill="EAF2F8"/>
          </w:tcPr>
          <w:p>
            <w:pPr>
              <w:spacing w:after="0"/>
            </w:pPr>
            <w:r>
              <w:rPr>
                <w:sz w:val="14"/>
              </w:rPr>
              <w:t>Maintain</w:t>
            </w:r>
          </w:p>
        </w:tc>
        <w:tc>
          <w:tcPr>
            <w:tcW w:type="dxa" w:w="3816"/>
            <w:tcMar>
              <w:top w:w="70" w:type="dxa"/>
              <w:start w:w="80" w:type="dxa"/>
              <w:bottom w:w="70" w:type="dxa"/>
              <w:end w:w="80" w:type="dxa"/>
            </w:tcMar>
            <w:vAlign w:val="center"/>
            <w:shd w:fill="EAF2F8"/>
          </w:tcPr>
          <w:p>
            <w:pPr>
              <w:spacing w:after="0"/>
            </w:pPr>
            <w:r>
              <w:rPr>
                <w:sz w:val="14"/>
              </w:rPr>
              <w:t>Keep reserve, safety, throughput, morale, ward coverage, route security, or ecology inside thresholds for time.</w:t>
            </w:r>
          </w:p>
        </w:tc>
        <w:tc>
          <w:tcPr>
            <w:tcW w:type="dxa" w:w="4608"/>
            <w:tcMar>
              <w:top w:w="70" w:type="dxa"/>
              <w:start w:w="80" w:type="dxa"/>
              <w:bottom w:w="70" w:type="dxa"/>
              <w:end w:w="80" w:type="dxa"/>
            </w:tcMar>
            <w:vAlign w:val="center"/>
            <w:shd w:fill="EAF2F8"/>
          </w:tcPr>
          <w:p>
            <w:pPr>
              <w:spacing w:after="0"/>
            </w:pPr>
            <w:r>
              <w:rPr>
                <w:sz w:val="14"/>
              </w:rPr>
              <w:t>Maintain food reserve above 30% through winter.</w:t>
            </w:r>
          </w:p>
        </w:tc>
      </w:tr>
      <w:tr>
        <w:tc>
          <w:tcPr>
            <w:tcW w:type="dxa" w:w="1944"/>
            <w:tcMar>
              <w:top w:w="70" w:type="dxa"/>
              <w:start w:w="80" w:type="dxa"/>
              <w:bottom w:w="70" w:type="dxa"/>
              <w:end w:w="80" w:type="dxa"/>
            </w:tcMar>
            <w:vAlign w:val="center"/>
          </w:tcPr>
          <w:p>
            <w:pPr>
              <w:spacing w:after="0"/>
            </w:pPr>
            <w:r>
              <w:rPr>
                <w:sz w:val="14"/>
              </w:rPr>
              <w:t>Defend</w:t>
            </w:r>
          </w:p>
        </w:tc>
        <w:tc>
          <w:tcPr>
            <w:tcW w:type="dxa" w:w="3816"/>
            <w:tcMar>
              <w:top w:w="70" w:type="dxa"/>
              <w:start w:w="80" w:type="dxa"/>
              <w:bottom w:w="70" w:type="dxa"/>
              <w:end w:w="80" w:type="dxa"/>
            </w:tcMar>
            <w:vAlign w:val="center"/>
          </w:tcPr>
          <w:p>
            <w:pPr>
              <w:spacing w:after="0"/>
            </w:pPr>
            <w:r>
              <w:rPr>
                <w:sz w:val="14"/>
              </w:rPr>
              <w:t>Prevent protected actors or structures from crossing damage, casualty, theft, or occupation thresholds.</w:t>
            </w:r>
          </w:p>
        </w:tc>
        <w:tc>
          <w:tcPr>
            <w:tcW w:type="dxa" w:w="4608"/>
            <w:tcMar>
              <w:top w:w="70" w:type="dxa"/>
              <w:start w:w="80" w:type="dxa"/>
              <w:bottom w:w="70" w:type="dxa"/>
              <w:end w:w="80" w:type="dxa"/>
            </w:tcMar>
            <w:vAlign w:val="center"/>
          </w:tcPr>
          <w:p>
            <w:pPr>
              <w:spacing w:after="0"/>
            </w:pPr>
            <w:r>
              <w:rPr>
                <w:sz w:val="14"/>
              </w:rPr>
              <w:t>Defend village warehouse during raid.</w:t>
            </w:r>
          </w:p>
        </w:tc>
      </w:tr>
      <w:tr>
        <w:tc>
          <w:tcPr>
            <w:tcW w:type="dxa" w:w="1944"/>
            <w:tcMar>
              <w:top w:w="70" w:type="dxa"/>
              <w:start w:w="80" w:type="dxa"/>
              <w:bottom w:w="70" w:type="dxa"/>
              <w:end w:w="80" w:type="dxa"/>
            </w:tcMar>
            <w:vAlign w:val="center"/>
            <w:shd w:fill="EAF2F8"/>
          </w:tcPr>
          <w:p>
            <w:pPr>
              <w:spacing w:after="0"/>
            </w:pPr>
            <w:r>
              <w:rPr>
                <w:sz w:val="14"/>
              </w:rPr>
              <w:t>Investigate</w:t>
            </w:r>
          </w:p>
        </w:tc>
        <w:tc>
          <w:tcPr>
            <w:tcW w:type="dxa" w:w="3816"/>
            <w:tcMar>
              <w:top w:w="70" w:type="dxa"/>
              <w:start w:w="80" w:type="dxa"/>
              <w:bottom w:w="70" w:type="dxa"/>
              <w:end w:w="80" w:type="dxa"/>
            </w:tcMar>
            <w:vAlign w:val="center"/>
            <w:shd w:fill="EAF2F8"/>
          </w:tcPr>
          <w:p>
            <w:pPr>
              <w:spacing w:after="0"/>
            </w:pPr>
            <w:r>
              <w:rPr>
                <w:sz w:val="14"/>
              </w:rPr>
              <w:t>Collect facts, evidence, testimony, observations, or analyses until conclusion threshold.</w:t>
            </w:r>
          </w:p>
        </w:tc>
        <w:tc>
          <w:tcPr>
            <w:tcW w:type="dxa" w:w="4608"/>
            <w:tcMar>
              <w:top w:w="70" w:type="dxa"/>
              <w:start w:w="80" w:type="dxa"/>
              <w:bottom w:w="70" w:type="dxa"/>
              <w:end w:w="80" w:type="dxa"/>
            </w:tcMar>
            <w:vAlign w:val="center"/>
            <w:shd w:fill="EAF2F8"/>
          </w:tcPr>
          <w:p>
            <w:pPr>
              <w:spacing w:after="0"/>
            </w:pPr>
            <w:r>
              <w:rPr>
                <w:sz w:val="14"/>
              </w:rPr>
              <w:t>Identify saboteur or source of corruption.</w:t>
            </w:r>
          </w:p>
        </w:tc>
      </w:tr>
      <w:tr>
        <w:tc>
          <w:tcPr>
            <w:tcW w:type="dxa" w:w="1944"/>
            <w:tcMar>
              <w:top w:w="70" w:type="dxa"/>
              <w:start w:w="80" w:type="dxa"/>
              <w:bottom w:w="70" w:type="dxa"/>
              <w:end w:w="80" w:type="dxa"/>
            </w:tcMar>
            <w:vAlign w:val="center"/>
          </w:tcPr>
          <w:p>
            <w:pPr>
              <w:spacing w:after="0"/>
            </w:pPr>
            <w:r>
              <w:rPr>
                <w:sz w:val="14"/>
              </w:rPr>
              <w:t>Discover or Survey</w:t>
            </w:r>
          </w:p>
        </w:tc>
        <w:tc>
          <w:tcPr>
            <w:tcW w:type="dxa" w:w="3816"/>
            <w:tcMar>
              <w:top w:w="70" w:type="dxa"/>
              <w:start w:w="80" w:type="dxa"/>
              <w:bottom w:w="70" w:type="dxa"/>
              <w:end w:w="80" w:type="dxa"/>
            </w:tcMar>
            <w:vAlign w:val="center"/>
          </w:tcPr>
          <w:p>
            <w:pPr>
              <w:spacing w:after="0"/>
            </w:pPr>
            <w:r>
              <w:rPr>
                <w:sz w:val="14"/>
              </w:rPr>
              <w:t>Reach, map, observe, document, sample, or reveal a location or phenomenon.</w:t>
            </w:r>
          </w:p>
        </w:tc>
        <w:tc>
          <w:tcPr>
            <w:tcW w:type="dxa" w:w="4608"/>
            <w:tcMar>
              <w:top w:w="70" w:type="dxa"/>
              <w:start w:w="80" w:type="dxa"/>
              <w:bottom w:w="70" w:type="dxa"/>
              <w:end w:w="80" w:type="dxa"/>
            </w:tcMar>
            <w:vAlign w:val="center"/>
          </w:tcPr>
          <w:p>
            <w:pPr>
              <w:spacing w:after="0"/>
            </w:pPr>
            <w:r>
              <w:rPr>
                <w:sz w:val="14"/>
              </w:rPr>
              <w:t>Survey cave deposit or dimensional breach.</w:t>
            </w:r>
          </w:p>
        </w:tc>
      </w:tr>
      <w:tr>
        <w:tc>
          <w:tcPr>
            <w:tcW w:type="dxa" w:w="1944"/>
            <w:tcMar>
              <w:top w:w="70" w:type="dxa"/>
              <w:start w:w="80" w:type="dxa"/>
              <w:bottom w:w="70" w:type="dxa"/>
              <w:end w:w="80" w:type="dxa"/>
            </w:tcMar>
            <w:vAlign w:val="center"/>
            <w:shd w:fill="EAF2F8"/>
          </w:tcPr>
          <w:p>
            <w:pPr>
              <w:spacing w:after="0"/>
            </w:pPr>
            <w:r>
              <w:rPr>
                <w:sz w:val="14"/>
              </w:rPr>
              <w:t>Interact or Negotiate</w:t>
            </w:r>
          </w:p>
        </w:tc>
        <w:tc>
          <w:tcPr>
            <w:tcW w:type="dxa" w:w="3816"/>
            <w:tcMar>
              <w:top w:w="70" w:type="dxa"/>
              <w:start w:w="80" w:type="dxa"/>
              <w:bottom w:w="70" w:type="dxa"/>
              <w:end w:w="80" w:type="dxa"/>
            </w:tcMar>
            <w:vAlign w:val="center"/>
            <w:shd w:fill="EAF2F8"/>
          </w:tcPr>
          <w:p>
            <w:pPr>
              <w:spacing w:after="0"/>
            </w:pPr>
            <w:r>
              <w:rPr>
                <w:sz w:val="14"/>
              </w:rPr>
              <w:t>Reach a valid social, legal, diplomatic, or contractual state.</w:t>
            </w:r>
          </w:p>
        </w:tc>
        <w:tc>
          <w:tcPr>
            <w:tcW w:type="dxa" w:w="4608"/>
            <w:tcMar>
              <w:top w:w="70" w:type="dxa"/>
              <w:start w:w="80" w:type="dxa"/>
              <w:bottom w:w="70" w:type="dxa"/>
              <w:end w:w="80" w:type="dxa"/>
            </w:tcMar>
            <w:vAlign w:val="center"/>
            <w:shd w:fill="EAF2F8"/>
          </w:tcPr>
          <w:p>
            <w:pPr>
              <w:spacing w:after="0"/>
            </w:pPr>
            <w:r>
              <w:rPr>
                <w:sz w:val="14"/>
              </w:rPr>
              <w:t>Secure alliance, negotiate toll, obtain testimony.</w:t>
            </w:r>
          </w:p>
        </w:tc>
      </w:tr>
      <w:tr>
        <w:tc>
          <w:tcPr>
            <w:tcW w:type="dxa" w:w="1944"/>
            <w:tcMar>
              <w:top w:w="70" w:type="dxa"/>
              <w:start w:w="80" w:type="dxa"/>
              <w:bottom w:w="70" w:type="dxa"/>
              <w:end w:w="80" w:type="dxa"/>
            </w:tcMar>
            <w:vAlign w:val="center"/>
          </w:tcPr>
          <w:p>
            <w:pPr>
              <w:spacing w:after="0"/>
            </w:pPr>
            <w:r>
              <w:rPr>
                <w:sz w:val="14"/>
              </w:rPr>
              <w:t>Escort or Transport</w:t>
            </w:r>
          </w:p>
        </w:tc>
        <w:tc>
          <w:tcPr>
            <w:tcW w:type="dxa" w:w="3816"/>
            <w:tcMar>
              <w:top w:w="70" w:type="dxa"/>
              <w:start w:w="80" w:type="dxa"/>
              <w:bottom w:w="70" w:type="dxa"/>
              <w:end w:w="80" w:type="dxa"/>
            </w:tcMar>
            <w:vAlign w:val="center"/>
          </w:tcPr>
          <w:p>
            <w:pPr>
              <w:spacing w:after="0"/>
            </w:pPr>
            <w:r>
              <w:rPr>
                <w:sz w:val="14"/>
              </w:rPr>
              <w:t>Move an actor, caravan, creature, item, or convoy along a route under constraints.</w:t>
            </w:r>
          </w:p>
        </w:tc>
        <w:tc>
          <w:tcPr>
            <w:tcW w:type="dxa" w:w="4608"/>
            <w:tcMar>
              <w:top w:w="70" w:type="dxa"/>
              <w:start w:w="80" w:type="dxa"/>
              <w:bottom w:w="70" w:type="dxa"/>
              <w:end w:w="80" w:type="dxa"/>
            </w:tcMar>
            <w:vAlign w:val="center"/>
          </w:tcPr>
          <w:p>
            <w:pPr>
              <w:spacing w:after="0"/>
            </w:pPr>
            <w:r>
              <w:rPr>
                <w:sz w:val="14"/>
              </w:rPr>
              <w:t>Escort refugees to allied village.</w:t>
            </w:r>
          </w:p>
        </w:tc>
      </w:tr>
      <w:tr>
        <w:tc>
          <w:tcPr>
            <w:tcW w:type="dxa" w:w="1944"/>
            <w:tcMar>
              <w:top w:w="70" w:type="dxa"/>
              <w:start w:w="80" w:type="dxa"/>
              <w:bottom w:w="70" w:type="dxa"/>
              <w:end w:w="80" w:type="dxa"/>
            </w:tcMar>
            <w:vAlign w:val="center"/>
            <w:shd w:fill="EAF2F8"/>
          </w:tcPr>
          <w:p>
            <w:pPr>
              <w:spacing w:after="0"/>
            </w:pPr>
            <w:r>
              <w:rPr>
                <w:sz w:val="14"/>
              </w:rPr>
              <w:t>Teach or Train</w:t>
            </w:r>
          </w:p>
        </w:tc>
        <w:tc>
          <w:tcPr>
            <w:tcW w:type="dxa" w:w="3816"/>
            <w:tcMar>
              <w:top w:w="70" w:type="dxa"/>
              <w:start w:w="80" w:type="dxa"/>
              <w:bottom w:w="70" w:type="dxa"/>
              <w:end w:w="80" w:type="dxa"/>
            </w:tcMar>
            <w:vAlign w:val="center"/>
            <w:shd w:fill="EAF2F8"/>
          </w:tcPr>
          <w:p>
            <w:pPr>
              <w:spacing w:after="0"/>
            </w:pPr>
            <w:r>
              <w:rPr>
                <w:sz w:val="14"/>
              </w:rPr>
              <w:t>Transfer knowledge, improve skill, demonstrate process, or mentor an NPC.</w:t>
            </w:r>
          </w:p>
        </w:tc>
        <w:tc>
          <w:tcPr>
            <w:tcW w:type="dxa" w:w="4608"/>
            <w:tcMar>
              <w:top w:w="70" w:type="dxa"/>
              <w:start w:w="80" w:type="dxa"/>
              <w:bottom w:w="70" w:type="dxa"/>
              <w:end w:w="80" w:type="dxa"/>
            </w:tcMar>
            <w:vAlign w:val="center"/>
            <w:shd w:fill="EAF2F8"/>
          </w:tcPr>
          <w:p>
            <w:pPr>
              <w:spacing w:after="0"/>
            </w:pPr>
            <w:r>
              <w:rPr>
                <w:sz w:val="14"/>
              </w:rPr>
              <w:t>Train apprentice builder or teach ward maintenance.</w:t>
            </w:r>
          </w:p>
        </w:tc>
      </w:tr>
      <w:tr>
        <w:tc>
          <w:tcPr>
            <w:tcW w:type="dxa" w:w="1944"/>
            <w:tcMar>
              <w:top w:w="70" w:type="dxa"/>
              <w:start w:w="80" w:type="dxa"/>
              <w:bottom w:w="70" w:type="dxa"/>
              <w:end w:w="80" w:type="dxa"/>
            </w:tcMar>
            <w:vAlign w:val="center"/>
          </w:tcPr>
          <w:p>
            <w:pPr>
              <w:spacing w:after="0"/>
            </w:pPr>
            <w:r>
              <w:rPr>
                <w:sz w:val="14"/>
              </w:rPr>
              <w:t>Ritual</w:t>
            </w:r>
          </w:p>
        </w:tc>
        <w:tc>
          <w:tcPr>
            <w:tcW w:type="dxa" w:w="3816"/>
            <w:tcMar>
              <w:top w:w="70" w:type="dxa"/>
              <w:start w:w="80" w:type="dxa"/>
              <w:bottom w:w="70" w:type="dxa"/>
              <w:end w:w="80" w:type="dxa"/>
            </w:tcMar>
            <w:vAlign w:val="center"/>
          </w:tcPr>
          <w:p>
            <w:pPr>
              <w:spacing w:after="0"/>
            </w:pPr>
            <w:r>
              <w:rPr>
                <w:sz w:val="14"/>
              </w:rPr>
              <w:t>Prepare site, participants, components, timing, power, purity, and uninterrupted execution.</w:t>
            </w:r>
          </w:p>
        </w:tc>
        <w:tc>
          <w:tcPr>
            <w:tcW w:type="dxa" w:w="4608"/>
            <w:tcMar>
              <w:top w:w="70" w:type="dxa"/>
              <w:start w:w="80" w:type="dxa"/>
              <w:bottom w:w="70" w:type="dxa"/>
              <w:end w:w="80" w:type="dxa"/>
            </w:tcMar>
            <w:vAlign w:val="center"/>
          </w:tcPr>
          <w:p>
            <w:pPr>
              <w:spacing w:after="0"/>
            </w:pPr>
            <w:r>
              <w:rPr>
                <w:sz w:val="14"/>
              </w:rPr>
              <w:t>Renew settlement ward during eclipse.</w:t>
            </w:r>
          </w:p>
        </w:tc>
      </w:tr>
      <w:tr>
        <w:tc>
          <w:tcPr>
            <w:tcW w:type="dxa" w:w="1944"/>
            <w:tcMar>
              <w:top w:w="70" w:type="dxa"/>
              <w:start w:w="80" w:type="dxa"/>
              <w:bottom w:w="70" w:type="dxa"/>
              <w:end w:w="80" w:type="dxa"/>
            </w:tcMar>
            <w:vAlign w:val="center"/>
            <w:shd w:fill="EAF2F8"/>
          </w:tcPr>
          <w:p>
            <w:pPr>
              <w:spacing w:after="0"/>
            </w:pPr>
            <w:r>
              <w:rPr>
                <w:sz w:val="14"/>
              </w:rPr>
              <w:t>Contain or Relocate</w:t>
            </w:r>
          </w:p>
        </w:tc>
        <w:tc>
          <w:tcPr>
            <w:tcW w:type="dxa" w:w="3816"/>
            <w:tcMar>
              <w:top w:w="70" w:type="dxa"/>
              <w:start w:w="80" w:type="dxa"/>
              <w:bottom w:w="70" w:type="dxa"/>
              <w:end w:w="80" w:type="dxa"/>
            </w:tcMar>
            <w:vAlign w:val="center"/>
            <w:shd w:fill="EAF2F8"/>
          </w:tcPr>
          <w:p>
            <w:pPr>
              <w:spacing w:after="0"/>
            </w:pPr>
            <w:r>
              <w:rPr>
                <w:sz w:val="14"/>
              </w:rPr>
              <w:t>Keep threat inside area, move it safely, redirect ecology, or close access.</w:t>
            </w:r>
          </w:p>
        </w:tc>
        <w:tc>
          <w:tcPr>
            <w:tcW w:type="dxa" w:w="4608"/>
            <w:tcMar>
              <w:top w:w="70" w:type="dxa"/>
              <w:start w:w="80" w:type="dxa"/>
              <w:bottom w:w="70" w:type="dxa"/>
              <w:end w:w="80" w:type="dxa"/>
            </w:tcMar>
            <w:vAlign w:val="center"/>
            <w:shd w:fill="EAF2F8"/>
          </w:tcPr>
          <w:p>
            <w:pPr>
              <w:spacing w:after="0"/>
            </w:pPr>
            <w:r>
              <w:rPr>
                <w:sz w:val="14"/>
              </w:rPr>
              <w:t>Relocate magical beast; seal unstable portal.</w:t>
            </w:r>
          </w:p>
        </w:tc>
      </w:tr>
      <w:tr>
        <w:tc>
          <w:tcPr>
            <w:tcW w:type="dxa" w:w="1944"/>
            <w:tcMar>
              <w:top w:w="70" w:type="dxa"/>
              <w:start w:w="80" w:type="dxa"/>
              <w:bottom w:w="70" w:type="dxa"/>
              <w:end w:w="80" w:type="dxa"/>
            </w:tcMar>
            <w:vAlign w:val="center"/>
          </w:tcPr>
          <w:p>
            <w:pPr>
              <w:spacing w:after="0"/>
            </w:pPr>
            <w:r>
              <w:rPr>
                <w:sz w:val="14"/>
              </w:rPr>
              <w:t>Decide or Govern</w:t>
            </w:r>
          </w:p>
        </w:tc>
        <w:tc>
          <w:tcPr>
            <w:tcW w:type="dxa" w:w="3816"/>
            <w:tcMar>
              <w:top w:w="70" w:type="dxa"/>
              <w:start w:w="80" w:type="dxa"/>
              <w:bottom w:w="70" w:type="dxa"/>
              <w:end w:w="80" w:type="dxa"/>
            </w:tcMar>
            <w:vAlign w:val="center"/>
          </w:tcPr>
          <w:p>
            <w:pPr>
              <w:spacing w:after="0"/>
            </w:pPr>
            <w:r>
              <w:rPr>
                <w:sz w:val="14"/>
              </w:rPr>
              <w:t>Select law, project, leader, policy, sentence, alliance, or response.</w:t>
            </w:r>
          </w:p>
        </w:tc>
        <w:tc>
          <w:tcPr>
            <w:tcW w:type="dxa" w:w="4608"/>
            <w:tcMar>
              <w:top w:w="70" w:type="dxa"/>
              <w:start w:w="80" w:type="dxa"/>
              <w:bottom w:w="70" w:type="dxa"/>
              <w:end w:w="80" w:type="dxa"/>
            </w:tcMar>
            <w:vAlign w:val="center"/>
          </w:tcPr>
          <w:p>
            <w:pPr>
              <w:spacing w:after="0"/>
            </w:pPr>
            <w:r>
              <w:rPr>
                <w:sz w:val="14"/>
              </w:rPr>
              <w:t>Choose rationing policy or succession candidate.</w:t>
            </w:r>
          </w:p>
        </w:tc>
      </w:tr>
    </w:tbl>
    <w:p/>
    <w:p>
      <w:pPr>
        <w:pStyle w:val="Heading2"/>
      </w:pPr>
      <w:r>
        <w:t>8.1 Systemic Solution Rules</w:t>
      </w:r>
    </w:p>
    <w:p>
      <w:pPr>
        <w:pStyle w:val="ListBullet"/>
      </w:pPr>
      <w:r>
        <w:t>Objectives define desired world states, not a single mandatory sequence of button presses.</w:t>
      </w:r>
    </w:p>
    <w:p>
      <w:pPr>
        <w:pStyle w:val="ListBullet"/>
      </w:pPr>
      <w:r>
        <w:t>Suggested methods are guidance, not invisible requirements, unless the fiction demands a specific ritual, legal process, material, or cultural method.</w:t>
      </w:r>
    </w:p>
    <w:p>
      <w:pPr>
        <w:pStyle w:val="ListBullet"/>
      </w:pPr>
      <w:r>
        <w:t>Hostile encounters may support combat, stealth, diplomacy, bribery, intimidation, traps, relocation, reform, alliance, cleansing, or avoidance depending on intelligence and context.</w:t>
      </w:r>
    </w:p>
    <w:p>
      <w:pPr>
        <w:pStyle w:val="ListBullet"/>
      </w:pPr>
      <w:r>
        <w:t>Automation can satisfy repeatable supply, maintenance, and production requirements when the underlying flow is real and permitted.</w:t>
      </w:r>
    </w:p>
    <w:p>
      <w:pPr>
        <w:pStyle w:val="ListBullet"/>
      </w:pPr>
      <w:r>
        <w:t>NPC followers, workers, specialists, hired parties, golems, or factions may be delegated objectives according to skill, loyalty, equipment, risk, cost, authority, and travel time.</w:t>
      </w:r>
    </w:p>
    <w:p>
      <w:pPr>
        <w:pStyle w:val="ListBullet"/>
      </w:pPr>
      <w:r>
        <w:t>One real action may contribute to several quests where logical, but overlapping reward rules must prevent exploitative duplication.</w:t>
      </w:r>
    </w:p>
    <w:p>
      <w:pPr>
        <w:pStyle w:val="Heading1"/>
      </w:pPr>
      <w:r>
        <w:t>9. Branching, Choice, Morality, and Allegiance</w:t>
      </w:r>
    </w:p>
    <w:p>
      <w:r>
        <w:t>Branching depth scales with narrative importance. A minor repair request may have a small number of outcomes; a cultural arc, faction war, leadership crisis, or dimensional event may branch over many stages and return much later through world memory.</w:t>
      </w:r>
    </w:p>
    <w:tbl>
      <w:tblPr>
        <w:tblStyle w:val="TableGrid"/>
        <w:tblW w:type="auto" w:w="0"/>
        <w:jc w:val="center"/>
        <w:tblLook w:firstColumn="1" w:firstRow="1" w:lastColumn="0" w:lastRow="0" w:noHBand="0" w:noVBand="1" w:val="04A0"/>
      </w:tblPr>
      <w:tblGrid>
        <w:gridCol w:w="5184"/>
        <w:gridCol w:w="5184"/>
      </w:tblGrid>
      <w:tr>
        <w:tc>
          <w:tcPr>
            <w:tcW w:type="dxa" w:w="2448"/>
            <w:shd w:fill="1F4E78"/>
            <w:tcMar>
              <w:top w:w="70" w:type="dxa"/>
              <w:start w:w="80" w:type="dxa"/>
              <w:bottom w:w="70" w:type="dxa"/>
              <w:end w:w="80" w:type="dxa"/>
            </w:tcMar>
          </w:tcPr>
          <w:p>
            <w:r>
              <w:rPr>
                <w:b/>
                <w:color w:val="FFFFFF"/>
                <w:sz w:val="16"/>
              </w:rPr>
              <w:t>Branch Source</w:t>
            </w:r>
          </w:p>
        </w:tc>
        <w:tc>
          <w:tcPr>
            <w:tcW w:type="dxa" w:w="7920"/>
            <w:shd w:fill="1F4E78"/>
            <w:tcMar>
              <w:top w:w="70" w:type="dxa"/>
              <w:start w:w="80" w:type="dxa"/>
              <w:bottom w:w="70" w:type="dxa"/>
              <w:end w:w="80" w:type="dxa"/>
            </w:tcMar>
          </w:tcPr>
          <w:p>
            <w:r>
              <w:rPr>
                <w:b/>
                <w:color w:val="FFFFFF"/>
                <w:sz w:val="16"/>
              </w:rPr>
              <w:t>Possible Effect</w:t>
            </w:r>
          </w:p>
        </w:tc>
      </w:tr>
      <w:tr>
        <w:tc>
          <w:tcPr>
            <w:tcW w:type="dxa" w:w="2448"/>
            <w:tcMar>
              <w:top w:w="70" w:type="dxa"/>
              <w:start w:w="80" w:type="dxa"/>
              <w:bottom w:w="70" w:type="dxa"/>
              <w:end w:w="80" w:type="dxa"/>
            </w:tcMar>
            <w:vAlign w:val="center"/>
          </w:tcPr>
          <w:p>
            <w:pPr>
              <w:spacing w:after="0"/>
            </w:pPr>
            <w:r>
              <w:rPr>
                <w:sz w:val="16"/>
              </w:rPr>
              <w:t>Dialogue and Negotiation</w:t>
            </w:r>
          </w:p>
        </w:tc>
        <w:tc>
          <w:tcPr>
            <w:tcW w:type="dxa" w:w="7920"/>
            <w:tcMar>
              <w:top w:w="70" w:type="dxa"/>
              <w:start w:w="80" w:type="dxa"/>
              <w:bottom w:w="70" w:type="dxa"/>
              <w:end w:w="80" w:type="dxa"/>
            </w:tcMar>
            <w:vAlign w:val="center"/>
          </w:tcPr>
          <w:p>
            <w:pPr>
              <w:spacing w:after="0"/>
            </w:pPr>
            <w:r>
              <w:rPr>
                <w:sz w:val="16"/>
              </w:rPr>
              <w:t>Terms, trust, secrecy, payment, commitment, or method changes.</w:t>
            </w:r>
          </w:p>
        </w:tc>
      </w:tr>
      <w:tr>
        <w:tc>
          <w:tcPr>
            <w:tcW w:type="dxa" w:w="2448"/>
            <w:tcMar>
              <w:top w:w="70" w:type="dxa"/>
              <w:start w:w="80" w:type="dxa"/>
              <w:bottom w:w="70" w:type="dxa"/>
              <w:end w:w="80" w:type="dxa"/>
            </w:tcMar>
            <w:vAlign w:val="center"/>
            <w:shd w:fill="EAF2F8"/>
          </w:tcPr>
          <w:p>
            <w:pPr>
              <w:spacing w:after="0"/>
            </w:pPr>
            <w:r>
              <w:rPr>
                <w:sz w:val="16"/>
              </w:rPr>
              <w:t>Prior Actions</w:t>
            </w:r>
          </w:p>
        </w:tc>
        <w:tc>
          <w:tcPr>
            <w:tcW w:type="dxa" w:w="7920"/>
            <w:tcMar>
              <w:top w:w="70" w:type="dxa"/>
              <w:start w:w="80" w:type="dxa"/>
              <w:bottom w:w="70" w:type="dxa"/>
              <w:end w:w="80" w:type="dxa"/>
            </w:tcMar>
            <w:vAlign w:val="center"/>
            <w:shd w:fill="EAF2F8"/>
          </w:tcPr>
          <w:p>
            <w:pPr>
              <w:spacing w:after="0"/>
            </w:pPr>
            <w:r>
              <w:rPr>
                <w:sz w:val="16"/>
              </w:rPr>
              <w:t>Past rescues, theft, conquest, trade, forbidden magic, or neglect alter available choices.</w:t>
            </w:r>
          </w:p>
        </w:tc>
      </w:tr>
      <w:tr>
        <w:tc>
          <w:tcPr>
            <w:tcW w:type="dxa" w:w="2448"/>
            <w:tcMar>
              <w:top w:w="70" w:type="dxa"/>
              <w:start w:w="80" w:type="dxa"/>
              <w:bottom w:w="70" w:type="dxa"/>
              <w:end w:w="80" w:type="dxa"/>
            </w:tcMar>
            <w:vAlign w:val="center"/>
          </w:tcPr>
          <w:p>
            <w:pPr>
              <w:spacing w:after="0"/>
            </w:pPr>
            <w:r>
              <w:rPr>
                <w:sz w:val="16"/>
              </w:rPr>
              <w:t>Reputation and Relationship</w:t>
            </w:r>
          </w:p>
        </w:tc>
        <w:tc>
          <w:tcPr>
            <w:tcW w:type="dxa" w:w="7920"/>
            <w:tcMar>
              <w:top w:w="70" w:type="dxa"/>
              <w:start w:w="80" w:type="dxa"/>
              <w:bottom w:w="70" w:type="dxa"/>
              <w:end w:w="80" w:type="dxa"/>
            </w:tcMar>
            <w:vAlign w:val="center"/>
          </w:tcPr>
          <w:p>
            <w:pPr>
              <w:spacing w:after="0"/>
            </w:pPr>
            <w:r>
              <w:rPr>
                <w:sz w:val="16"/>
              </w:rPr>
              <w:t>Access, testimony, loyalty, prices, acceptance, betrayal risk, or refusal.</w:t>
            </w:r>
          </w:p>
        </w:tc>
      </w:tr>
      <w:tr>
        <w:tc>
          <w:tcPr>
            <w:tcW w:type="dxa" w:w="2448"/>
            <w:tcMar>
              <w:top w:w="70" w:type="dxa"/>
              <w:start w:w="80" w:type="dxa"/>
              <w:bottom w:w="70" w:type="dxa"/>
              <w:end w:w="80" w:type="dxa"/>
            </w:tcMar>
            <w:vAlign w:val="center"/>
            <w:shd w:fill="EAF2F8"/>
          </w:tcPr>
          <w:p>
            <w:pPr>
              <w:spacing w:after="0"/>
            </w:pPr>
            <w:r>
              <w:rPr>
                <w:sz w:val="16"/>
              </w:rPr>
              <w:t>Infrastructure</w:t>
            </w:r>
          </w:p>
        </w:tc>
        <w:tc>
          <w:tcPr>
            <w:tcW w:type="dxa" w:w="7920"/>
            <w:tcMar>
              <w:top w:w="70" w:type="dxa"/>
              <w:start w:w="80" w:type="dxa"/>
              <w:bottom w:w="70" w:type="dxa"/>
              <w:end w:w="80" w:type="dxa"/>
            </w:tcMar>
            <w:vAlign w:val="center"/>
            <w:shd w:fill="EAF2F8"/>
          </w:tcPr>
          <w:p>
            <w:pPr>
              <w:spacing w:after="0"/>
            </w:pPr>
            <w:r>
              <w:rPr>
                <w:sz w:val="16"/>
              </w:rPr>
              <w:t>Roads, factories, wards, farms, portals, watchtowers, hospitals, and storage open new solutions.</w:t>
            </w:r>
          </w:p>
        </w:tc>
      </w:tr>
      <w:tr>
        <w:tc>
          <w:tcPr>
            <w:tcW w:type="dxa" w:w="2448"/>
            <w:tcMar>
              <w:top w:w="70" w:type="dxa"/>
              <w:start w:w="80" w:type="dxa"/>
              <w:bottom w:w="70" w:type="dxa"/>
              <w:end w:w="80" w:type="dxa"/>
            </w:tcMar>
            <w:vAlign w:val="center"/>
          </w:tcPr>
          <w:p>
            <w:pPr>
              <w:spacing w:after="0"/>
            </w:pPr>
            <w:r>
              <w:rPr>
                <w:sz w:val="16"/>
              </w:rPr>
              <w:t>Timing</w:t>
            </w:r>
          </w:p>
        </w:tc>
        <w:tc>
          <w:tcPr>
            <w:tcW w:type="dxa" w:w="7920"/>
            <w:tcMar>
              <w:top w:w="70" w:type="dxa"/>
              <w:start w:w="80" w:type="dxa"/>
              <w:bottom w:w="70" w:type="dxa"/>
              <w:end w:w="80" w:type="dxa"/>
            </w:tcMar>
            <w:vAlign w:val="center"/>
          </w:tcPr>
          <w:p>
            <w:pPr>
              <w:spacing w:after="0"/>
            </w:pPr>
            <w:r>
              <w:rPr>
                <w:sz w:val="16"/>
              </w:rPr>
              <w:t>Early intervention, delay, missed warning, seasonal change, or event phase alters objectives.</w:t>
            </w:r>
          </w:p>
        </w:tc>
      </w:tr>
      <w:tr>
        <w:tc>
          <w:tcPr>
            <w:tcW w:type="dxa" w:w="2448"/>
            <w:tcMar>
              <w:top w:w="70" w:type="dxa"/>
              <w:start w:w="80" w:type="dxa"/>
              <w:bottom w:w="70" w:type="dxa"/>
              <w:end w:w="80" w:type="dxa"/>
            </w:tcMar>
            <w:vAlign w:val="center"/>
            <w:shd w:fill="EAF2F8"/>
          </w:tcPr>
          <w:p>
            <w:pPr>
              <w:spacing w:after="0"/>
            </w:pPr>
            <w:r>
              <w:rPr>
                <w:sz w:val="16"/>
              </w:rPr>
              <w:t>Knowledge and Evidence</w:t>
            </w:r>
          </w:p>
        </w:tc>
        <w:tc>
          <w:tcPr>
            <w:tcW w:type="dxa" w:w="7920"/>
            <w:tcMar>
              <w:top w:w="70" w:type="dxa"/>
              <w:start w:w="80" w:type="dxa"/>
              <w:bottom w:w="70" w:type="dxa"/>
              <w:end w:w="80" w:type="dxa"/>
            </w:tcMar>
            <w:vAlign w:val="center"/>
            <w:shd w:fill="EAF2F8"/>
          </w:tcPr>
          <w:p>
            <w:pPr>
              <w:spacing w:after="0"/>
            </w:pPr>
            <w:r>
              <w:rPr>
                <w:sz w:val="16"/>
              </w:rPr>
              <w:t>New facts reveal motives, innocence, hidden sites, weaknesses, or legal claims.</w:t>
            </w:r>
          </w:p>
        </w:tc>
      </w:tr>
      <w:tr>
        <w:tc>
          <w:tcPr>
            <w:tcW w:type="dxa" w:w="2448"/>
            <w:tcMar>
              <w:top w:w="70" w:type="dxa"/>
              <w:start w:w="80" w:type="dxa"/>
              <w:bottom w:w="70" w:type="dxa"/>
              <w:end w:w="80" w:type="dxa"/>
            </w:tcMar>
            <w:vAlign w:val="center"/>
          </w:tcPr>
          <w:p>
            <w:pPr>
              <w:spacing w:after="0"/>
            </w:pPr>
            <w:r>
              <w:rPr>
                <w:sz w:val="16"/>
              </w:rPr>
              <w:t>Culture and Law</w:t>
            </w:r>
          </w:p>
        </w:tc>
        <w:tc>
          <w:tcPr>
            <w:tcW w:type="dxa" w:w="7920"/>
            <w:tcMar>
              <w:top w:w="70" w:type="dxa"/>
              <w:start w:w="80" w:type="dxa"/>
              <w:bottom w:w="70" w:type="dxa"/>
              <w:end w:w="80" w:type="dxa"/>
            </w:tcMar>
            <w:vAlign w:val="center"/>
          </w:tcPr>
          <w:p>
            <w:pPr>
              <w:spacing w:after="0"/>
            </w:pPr>
            <w:r>
              <w:rPr>
                <w:sz w:val="16"/>
              </w:rPr>
              <w:t>Taboos, sacred materials, ownership, burial, magic restrictions, inheritance, and justice change acceptable outcomes.</w:t>
            </w:r>
          </w:p>
        </w:tc>
      </w:tr>
      <w:tr>
        <w:tc>
          <w:tcPr>
            <w:tcW w:type="dxa" w:w="2448"/>
            <w:tcMar>
              <w:top w:w="70" w:type="dxa"/>
              <w:start w:w="80" w:type="dxa"/>
              <w:bottom w:w="70" w:type="dxa"/>
              <w:end w:w="80" w:type="dxa"/>
            </w:tcMar>
            <w:vAlign w:val="center"/>
            <w:shd w:fill="EAF2F8"/>
          </w:tcPr>
          <w:p>
            <w:pPr>
              <w:spacing w:after="0"/>
            </w:pPr>
            <w:r>
              <w:rPr>
                <w:sz w:val="16"/>
              </w:rPr>
              <w:t>Casualties and Damage</w:t>
            </w:r>
          </w:p>
        </w:tc>
        <w:tc>
          <w:tcPr>
            <w:tcW w:type="dxa" w:w="7920"/>
            <w:tcMar>
              <w:top w:w="70" w:type="dxa"/>
              <w:start w:w="80" w:type="dxa"/>
              <w:bottom w:w="70" w:type="dxa"/>
              <w:end w:w="80" w:type="dxa"/>
            </w:tcMar>
            <w:vAlign w:val="center"/>
            <w:shd w:fill="EAF2F8"/>
          </w:tcPr>
          <w:p>
            <w:pPr>
              <w:spacing w:after="0"/>
            </w:pPr>
            <w:r>
              <w:rPr>
                <w:sz w:val="16"/>
              </w:rPr>
              <w:t>Deaths, injuries, ruined buildings, stolen stock, and displaced families alter later stages.</w:t>
            </w:r>
          </w:p>
        </w:tc>
      </w:tr>
      <w:tr>
        <w:tc>
          <w:tcPr>
            <w:tcW w:type="dxa" w:w="2448"/>
            <w:tcMar>
              <w:top w:w="70" w:type="dxa"/>
              <w:start w:w="80" w:type="dxa"/>
              <w:bottom w:w="70" w:type="dxa"/>
              <w:end w:w="80" w:type="dxa"/>
            </w:tcMar>
            <w:vAlign w:val="center"/>
          </w:tcPr>
          <w:p>
            <w:pPr>
              <w:spacing w:after="0"/>
            </w:pPr>
            <w:r>
              <w:rPr>
                <w:sz w:val="16"/>
              </w:rPr>
              <w:t>Faction Allegiance</w:t>
            </w:r>
          </w:p>
        </w:tc>
        <w:tc>
          <w:tcPr>
            <w:tcW w:type="dxa" w:w="7920"/>
            <w:tcMar>
              <w:top w:w="70" w:type="dxa"/>
              <w:start w:w="80" w:type="dxa"/>
              <w:bottom w:w="70" w:type="dxa"/>
              <w:end w:w="80" w:type="dxa"/>
            </w:tcMar>
            <w:vAlign w:val="center"/>
          </w:tcPr>
          <w:p>
            <w:pPr>
              <w:spacing w:after="0"/>
            </w:pPr>
            <w:r>
              <w:rPr>
                <w:sz w:val="16"/>
              </w:rPr>
              <w:t>Support, neutrality, double dealing, reform, secession, conquest, or betrayal changes the arc.</w:t>
            </w:r>
          </w:p>
        </w:tc>
      </w:tr>
      <w:tr>
        <w:tc>
          <w:tcPr>
            <w:tcW w:type="dxa" w:w="2448"/>
            <w:tcMar>
              <w:top w:w="70" w:type="dxa"/>
              <w:start w:w="80" w:type="dxa"/>
              <w:bottom w:w="70" w:type="dxa"/>
              <w:end w:w="80" w:type="dxa"/>
            </w:tcMar>
            <w:vAlign w:val="center"/>
            <w:shd w:fill="EAF2F8"/>
          </w:tcPr>
          <w:p>
            <w:pPr>
              <w:spacing w:after="0"/>
            </w:pPr>
            <w:r>
              <w:rPr>
                <w:sz w:val="16"/>
              </w:rPr>
              <w:t>World State</w:t>
            </w:r>
          </w:p>
        </w:tc>
        <w:tc>
          <w:tcPr>
            <w:tcW w:type="dxa" w:w="7920"/>
            <w:tcMar>
              <w:top w:w="70" w:type="dxa"/>
              <w:start w:w="80" w:type="dxa"/>
              <w:bottom w:w="70" w:type="dxa"/>
              <w:end w:w="80" w:type="dxa"/>
            </w:tcMar>
            <w:vAlign w:val="center"/>
            <w:shd w:fill="EAF2F8"/>
          </w:tcPr>
          <w:p>
            <w:pPr>
              <w:spacing w:after="0"/>
            </w:pPr>
            <w:r>
              <w:rPr>
                <w:sz w:val="16"/>
              </w:rPr>
              <w:t>Biome corruption, dimension access, leadership, settlement stage, route ownership, or war status changes content.</w:t>
            </w:r>
          </w:p>
        </w:tc>
      </w:tr>
    </w:tbl>
    <w:p/>
    <w:tbl>
      <w:tblPr>
        <w:tblStyle w:val="TableGrid"/>
        <w:tblW w:type="auto" w:w="0"/>
        <w:jc w:val="center"/>
        <w:tblLook w:firstColumn="1" w:firstRow="1" w:lastColumn="0" w:lastRow="0" w:noHBand="0" w:noVBand="1" w:val="04A0"/>
      </w:tblPr>
      <w:tblGrid>
        <w:gridCol w:w="10368"/>
      </w:tblGrid>
      <w:tr>
        <w:tc>
          <w:tcPr>
            <w:tcW w:type="dxa" w:w="10368"/>
            <w:shd w:fill="D9EAF7"/>
          </w:tcPr>
          <w:p>
            <w:r>
              <w:rPr>
                <w:b/>
                <w:color w:val="1F4E78"/>
                <w:sz w:val="22"/>
              </w:rPr>
              <w:t>Moral Design Rule</w:t>
            </w:r>
          </w:p>
        </w:tc>
      </w:tr>
      <w:tr>
        <w:tc>
          <w:tcPr>
            <w:tcW w:type="dxa" w:w="10368"/>
          </w:tcPr>
          <w:p>
            <w:r>
              <w:rPr>
                <w:sz w:val="18"/>
              </w:rPr>
              <w:t>The game may contain choices with clear harm or cruelty, but it should not reduce every conflict to one colour-coded answer. Cultures, laws, material needs, relationships, and long-term consequences should create real trade-offs. Exploitative and conqueror paths are supported, but the world responds with fear, resistance, rebellion, legal action, hatred, dependence, or opportunism.</w:t>
            </w:r>
          </w:p>
        </w:tc>
      </w:tr>
    </w:tbl>
    <w:p/>
    <w:p>
      <w:pPr>
        <w:pStyle w:val="Heading1"/>
      </w:pPr>
      <w:r>
        <w:t>10. Failure, Expiration, Recovery, and Persistent Consequences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8"/>
            <w:tcMar>
              <w:top w:w="70" w:type="dxa"/>
              <w:start w:w="80" w:type="dxa"/>
              <w:bottom w:w="70" w:type="dxa"/>
              <w:end w:w="80" w:type="dxa"/>
            </w:tcMar>
          </w:tcPr>
          <w:p>
            <w:r>
              <w:rPr>
                <w:b/>
                <w:color w:val="FFFFFF"/>
                <w:sz w:val="15"/>
              </w:rPr>
              <w:t>Failure Type</w:t>
            </w:r>
          </w:p>
        </w:tc>
        <w:tc>
          <w:tcPr>
            <w:tcW w:type="dxa" w:w="4104"/>
            <w:shd w:fill="1F4E78"/>
            <w:tcMar>
              <w:top w:w="70" w:type="dxa"/>
              <w:start w:w="80" w:type="dxa"/>
              <w:bottom w:w="70" w:type="dxa"/>
              <w:end w:w="80" w:type="dxa"/>
            </w:tcMar>
          </w:tcPr>
          <w:p>
            <w:r>
              <w:rPr>
                <w:b/>
                <w:color w:val="FFFFFF"/>
                <w:sz w:val="15"/>
              </w:rPr>
              <w:t>Default Response</w:t>
            </w:r>
          </w:p>
        </w:tc>
        <w:tc>
          <w:tcPr>
            <w:tcW w:type="dxa" w:w="4104"/>
            <w:shd w:fill="1F4E78"/>
            <w:tcMar>
              <w:top w:w="70" w:type="dxa"/>
              <w:start w:w="80" w:type="dxa"/>
              <w:bottom w:w="70" w:type="dxa"/>
              <w:end w:w="80" w:type="dxa"/>
            </w:tcMar>
          </w:tcPr>
          <w:p>
            <w:r>
              <w:rPr>
                <w:b/>
                <w:color w:val="FFFFFF"/>
                <w:sz w:val="15"/>
              </w:rPr>
              <w:t>Possible Follow-Up</w:t>
            </w:r>
          </w:p>
        </w:tc>
      </w:tr>
      <w:tr>
        <w:tc>
          <w:tcPr>
            <w:tcW w:type="dxa" w:w="2160"/>
            <w:tcMar>
              <w:top w:w="70" w:type="dxa"/>
              <w:start w:w="80" w:type="dxa"/>
              <w:bottom w:w="70" w:type="dxa"/>
              <w:end w:w="80" w:type="dxa"/>
            </w:tcMar>
            <w:vAlign w:val="center"/>
          </w:tcPr>
          <w:p>
            <w:pPr>
              <w:spacing w:after="0"/>
            </w:pPr>
            <w:r>
              <w:rPr>
                <w:sz w:val="15"/>
              </w:rPr>
              <w:t>Player declines</w:t>
            </w:r>
          </w:p>
        </w:tc>
        <w:tc>
          <w:tcPr>
            <w:tcW w:type="dxa" w:w="4104"/>
            <w:tcMar>
              <w:top w:w="70" w:type="dxa"/>
              <w:start w:w="80" w:type="dxa"/>
              <w:bottom w:w="70" w:type="dxa"/>
              <w:end w:w="80" w:type="dxa"/>
            </w:tcMar>
            <w:vAlign w:val="center"/>
          </w:tcPr>
          <w:p>
            <w:pPr>
              <w:spacing w:after="0"/>
            </w:pPr>
            <w:r>
              <w:rPr>
                <w:sz w:val="15"/>
              </w:rPr>
              <w:t>World continues; another actor may try or the condition may worsen.</w:t>
            </w:r>
          </w:p>
        </w:tc>
        <w:tc>
          <w:tcPr>
            <w:tcW w:type="dxa" w:w="4104"/>
            <w:tcMar>
              <w:top w:w="70" w:type="dxa"/>
              <w:start w:w="80" w:type="dxa"/>
              <w:bottom w:w="70" w:type="dxa"/>
              <w:end w:w="80" w:type="dxa"/>
            </w:tcMar>
            <w:vAlign w:val="center"/>
          </w:tcPr>
          <w:p>
            <w:pPr>
              <w:spacing w:after="0"/>
            </w:pPr>
            <w:r>
              <w:rPr>
                <w:sz w:val="15"/>
              </w:rPr>
              <w:t>Rival gains credit, settlement adapts, later plea, hostility, or independent resolution.</w:t>
            </w:r>
          </w:p>
        </w:tc>
      </w:tr>
      <w:tr>
        <w:tc>
          <w:tcPr>
            <w:tcW w:type="dxa" w:w="2160"/>
            <w:tcMar>
              <w:top w:w="70" w:type="dxa"/>
              <w:start w:w="80" w:type="dxa"/>
              <w:bottom w:w="70" w:type="dxa"/>
              <w:end w:w="80" w:type="dxa"/>
            </w:tcMar>
            <w:vAlign w:val="center"/>
            <w:shd w:fill="EAF2F8"/>
          </w:tcPr>
          <w:p>
            <w:pPr>
              <w:spacing w:after="0"/>
            </w:pPr>
            <w:r>
              <w:rPr>
                <w:sz w:val="15"/>
              </w:rPr>
              <w:t>Deadline passes</w:t>
            </w:r>
          </w:p>
        </w:tc>
        <w:tc>
          <w:tcPr>
            <w:tcW w:type="dxa" w:w="4104"/>
            <w:tcMar>
              <w:top w:w="70" w:type="dxa"/>
              <w:start w:w="80" w:type="dxa"/>
              <w:bottom w:w="70" w:type="dxa"/>
              <w:end w:w="80" w:type="dxa"/>
            </w:tcMar>
            <w:vAlign w:val="center"/>
            <w:shd w:fill="EAF2F8"/>
          </w:tcPr>
          <w:p>
            <w:pPr>
              <w:spacing w:after="0"/>
            </w:pPr>
            <w:r>
              <w:rPr>
                <w:sz w:val="15"/>
              </w:rPr>
              <w:t>Resolve from actual event and simulation state.</w:t>
            </w:r>
          </w:p>
        </w:tc>
        <w:tc>
          <w:tcPr>
            <w:tcW w:type="dxa" w:w="4104"/>
            <w:tcMar>
              <w:top w:w="70" w:type="dxa"/>
              <w:start w:w="80" w:type="dxa"/>
              <w:bottom w:w="70" w:type="dxa"/>
              <w:end w:w="80" w:type="dxa"/>
            </w:tcMar>
            <w:vAlign w:val="center"/>
            <w:shd w:fill="EAF2F8"/>
          </w:tcPr>
          <w:p>
            <w:pPr>
              <w:spacing w:after="0"/>
            </w:pPr>
            <w:r>
              <w:rPr>
                <w:sz w:val="15"/>
              </w:rPr>
              <w:t>Shortage, casualty, lost contract, altered route, reduced reward, emergency phase.</w:t>
            </w:r>
          </w:p>
        </w:tc>
      </w:tr>
      <w:tr>
        <w:tc>
          <w:tcPr>
            <w:tcW w:type="dxa" w:w="2160"/>
            <w:tcMar>
              <w:top w:w="70" w:type="dxa"/>
              <w:start w:w="80" w:type="dxa"/>
              <w:bottom w:w="70" w:type="dxa"/>
              <w:end w:w="80" w:type="dxa"/>
            </w:tcMar>
            <w:vAlign w:val="center"/>
          </w:tcPr>
          <w:p>
            <w:pPr>
              <w:spacing w:after="0"/>
            </w:pPr>
            <w:r>
              <w:rPr>
                <w:sz w:val="15"/>
              </w:rPr>
              <w:t>Actor dies</w:t>
            </w:r>
          </w:p>
        </w:tc>
        <w:tc>
          <w:tcPr>
            <w:tcW w:type="dxa" w:w="4104"/>
            <w:tcMar>
              <w:top w:w="70" w:type="dxa"/>
              <w:start w:w="80" w:type="dxa"/>
              <w:bottom w:w="70" w:type="dxa"/>
              <w:end w:w="80" w:type="dxa"/>
            </w:tcMar>
            <w:vAlign w:val="center"/>
          </w:tcPr>
          <w:p>
            <w:pPr>
              <w:spacing w:after="0"/>
            </w:pPr>
            <w:r>
              <w:rPr>
                <w:sz w:val="15"/>
              </w:rPr>
              <w:t>Transfer, transform, or fail based on objective.</w:t>
            </w:r>
          </w:p>
        </w:tc>
        <w:tc>
          <w:tcPr>
            <w:tcW w:type="dxa" w:w="4104"/>
            <w:tcMar>
              <w:top w:w="70" w:type="dxa"/>
              <w:start w:w="80" w:type="dxa"/>
              <w:bottom w:w="70" w:type="dxa"/>
              <w:end w:w="80" w:type="dxa"/>
            </w:tcMar>
            <w:vAlign w:val="center"/>
          </w:tcPr>
          <w:p>
            <w:pPr>
              <w:spacing w:after="0"/>
            </w:pPr>
            <w:r>
              <w:rPr>
                <w:sz w:val="15"/>
              </w:rPr>
              <w:t>Legacy quest, relative continues, leadership inherits, revenge, memorial.</w:t>
            </w:r>
          </w:p>
        </w:tc>
      </w:tr>
      <w:tr>
        <w:tc>
          <w:tcPr>
            <w:tcW w:type="dxa" w:w="2160"/>
            <w:tcMar>
              <w:top w:w="70" w:type="dxa"/>
              <w:start w:w="80" w:type="dxa"/>
              <w:bottom w:w="70" w:type="dxa"/>
              <w:end w:w="80" w:type="dxa"/>
            </w:tcMar>
            <w:vAlign w:val="center"/>
            <w:shd w:fill="EAF2F8"/>
          </w:tcPr>
          <w:p>
            <w:pPr>
              <w:spacing w:after="0"/>
            </w:pPr>
            <w:r>
              <w:rPr>
                <w:sz w:val="15"/>
              </w:rPr>
              <w:t>Target destroyed</w:t>
            </w:r>
          </w:p>
        </w:tc>
        <w:tc>
          <w:tcPr>
            <w:tcW w:type="dxa" w:w="4104"/>
            <w:tcMar>
              <w:top w:w="70" w:type="dxa"/>
              <w:start w:w="80" w:type="dxa"/>
              <w:bottom w:w="70" w:type="dxa"/>
              <w:end w:w="80" w:type="dxa"/>
            </w:tcMar>
            <w:vAlign w:val="center"/>
            <w:shd w:fill="EAF2F8"/>
          </w:tcPr>
          <w:p>
            <w:pPr>
              <w:spacing w:after="0"/>
            </w:pPr>
            <w:r>
              <w:rPr>
                <w:sz w:val="15"/>
              </w:rPr>
              <w:t>Revalidate purpose and alternatives.</w:t>
            </w:r>
          </w:p>
        </w:tc>
        <w:tc>
          <w:tcPr>
            <w:tcW w:type="dxa" w:w="4104"/>
            <w:tcMar>
              <w:top w:w="70" w:type="dxa"/>
              <w:start w:w="80" w:type="dxa"/>
              <w:bottom w:w="70" w:type="dxa"/>
              <w:end w:w="80" w:type="dxa"/>
            </w:tcMar>
            <w:vAlign w:val="center"/>
            <w:shd w:fill="EAF2F8"/>
          </w:tcPr>
          <w:p>
            <w:pPr>
              <w:spacing w:after="0"/>
            </w:pPr>
            <w:r>
              <w:rPr>
                <w:sz w:val="15"/>
              </w:rPr>
              <w:t>Rebuild elsewhere, salvage, recover survivors, accept permanent loss.</w:t>
            </w:r>
          </w:p>
        </w:tc>
      </w:tr>
      <w:tr>
        <w:tc>
          <w:tcPr>
            <w:tcW w:type="dxa" w:w="2160"/>
            <w:tcMar>
              <w:top w:w="70" w:type="dxa"/>
              <w:start w:w="80" w:type="dxa"/>
              <w:bottom w:w="70" w:type="dxa"/>
              <w:end w:w="80" w:type="dxa"/>
            </w:tcMar>
            <w:vAlign w:val="center"/>
          </w:tcPr>
          <w:p>
            <w:pPr>
              <w:spacing w:after="0"/>
            </w:pPr>
            <w:r>
              <w:rPr>
                <w:sz w:val="15"/>
              </w:rPr>
              <w:t>Wrong method or collateral damage</w:t>
            </w:r>
          </w:p>
        </w:tc>
        <w:tc>
          <w:tcPr>
            <w:tcW w:type="dxa" w:w="4104"/>
            <w:tcMar>
              <w:top w:w="70" w:type="dxa"/>
              <w:start w:w="80" w:type="dxa"/>
              <w:bottom w:w="70" w:type="dxa"/>
              <w:end w:w="80" w:type="dxa"/>
            </w:tcMar>
            <w:vAlign w:val="center"/>
          </w:tcPr>
          <w:p>
            <w:pPr>
              <w:spacing w:after="0"/>
            </w:pPr>
            <w:r>
              <w:rPr>
                <w:sz w:val="15"/>
              </w:rPr>
              <w:t>Outcome records method and harm.</w:t>
            </w:r>
          </w:p>
        </w:tc>
        <w:tc>
          <w:tcPr>
            <w:tcW w:type="dxa" w:w="4104"/>
            <w:tcMar>
              <w:top w:w="70" w:type="dxa"/>
              <w:start w:w="80" w:type="dxa"/>
              <w:bottom w:w="70" w:type="dxa"/>
              <w:end w:w="80" w:type="dxa"/>
            </w:tcMar>
            <w:vAlign w:val="center"/>
          </w:tcPr>
          <w:p>
            <w:pPr>
              <w:spacing w:after="0"/>
            </w:pPr>
            <w:r>
              <w:rPr>
                <w:sz w:val="15"/>
              </w:rPr>
              <w:t>Reputation loss, legal action, altered reward, faction anger, recovery work.</w:t>
            </w:r>
          </w:p>
        </w:tc>
      </w:tr>
      <w:tr>
        <w:tc>
          <w:tcPr>
            <w:tcW w:type="dxa" w:w="2160"/>
            <w:tcMar>
              <w:top w:w="70" w:type="dxa"/>
              <w:start w:w="80" w:type="dxa"/>
              <w:bottom w:w="70" w:type="dxa"/>
              <w:end w:w="80" w:type="dxa"/>
            </w:tcMar>
            <w:vAlign w:val="center"/>
            <w:shd w:fill="EAF2F8"/>
          </w:tcPr>
          <w:p>
            <w:pPr>
              <w:spacing w:after="0"/>
            </w:pPr>
            <w:r>
              <w:rPr>
                <w:sz w:val="15"/>
              </w:rPr>
              <w:t>Major event lost</w:t>
            </w:r>
          </w:p>
        </w:tc>
        <w:tc>
          <w:tcPr>
            <w:tcW w:type="dxa" w:w="4104"/>
            <w:tcMar>
              <w:top w:w="70" w:type="dxa"/>
              <w:start w:w="80" w:type="dxa"/>
              <w:bottom w:w="70" w:type="dxa"/>
              <w:end w:w="80" w:type="dxa"/>
            </w:tcMar>
            <w:vAlign w:val="center"/>
            <w:shd w:fill="EAF2F8"/>
          </w:tcPr>
          <w:p>
            <w:pPr>
              <w:spacing w:after="0"/>
            </w:pPr>
            <w:r>
              <w:rPr>
                <w:sz w:val="15"/>
              </w:rPr>
              <w:t>World moves into alternate state rather than stopping.</w:t>
            </w:r>
          </w:p>
        </w:tc>
        <w:tc>
          <w:tcPr>
            <w:tcW w:type="dxa" w:w="4104"/>
            <w:tcMar>
              <w:top w:w="70" w:type="dxa"/>
              <w:start w:w="80" w:type="dxa"/>
              <w:bottom w:w="70" w:type="dxa"/>
              <w:end w:w="80" w:type="dxa"/>
            </w:tcMar>
            <w:vAlign w:val="center"/>
            <w:shd w:fill="EAF2F8"/>
          </w:tcPr>
          <w:p>
            <w:pPr>
              <w:spacing w:after="0"/>
            </w:pPr>
            <w:r>
              <w:rPr>
                <w:sz w:val="15"/>
              </w:rPr>
              <w:t>Occupation, migration, corruption, conquest, new leadership, resistance, rebuilding.</w:t>
            </w:r>
          </w:p>
        </w:tc>
      </w:tr>
      <w:tr>
        <w:tc>
          <w:tcPr>
            <w:tcW w:type="dxa" w:w="2160"/>
            <w:tcMar>
              <w:top w:w="70" w:type="dxa"/>
              <w:start w:w="80" w:type="dxa"/>
              <w:bottom w:w="70" w:type="dxa"/>
              <w:end w:w="80" w:type="dxa"/>
            </w:tcMar>
            <w:vAlign w:val="center"/>
          </w:tcPr>
          <w:p>
            <w:pPr>
              <w:spacing w:after="0"/>
            </w:pPr>
            <w:r>
              <w:rPr>
                <w:sz w:val="15"/>
              </w:rPr>
              <w:t>Player abandons accepted contract</w:t>
            </w:r>
          </w:p>
        </w:tc>
        <w:tc>
          <w:tcPr>
            <w:tcW w:type="dxa" w:w="4104"/>
            <w:tcMar>
              <w:top w:w="70" w:type="dxa"/>
              <w:start w:w="80" w:type="dxa"/>
              <w:bottom w:w="70" w:type="dxa"/>
              <w:end w:w="80" w:type="dxa"/>
            </w:tcMar>
            <w:vAlign w:val="center"/>
          </w:tcPr>
          <w:p>
            <w:pPr>
              <w:spacing w:after="0"/>
            </w:pPr>
            <w:r>
              <w:rPr>
                <w:sz w:val="15"/>
              </w:rPr>
              <w:t>Commitment and stakes determine response.</w:t>
            </w:r>
          </w:p>
        </w:tc>
        <w:tc>
          <w:tcPr>
            <w:tcW w:type="dxa" w:w="4104"/>
            <w:tcMar>
              <w:top w:w="70" w:type="dxa"/>
              <w:start w:w="80" w:type="dxa"/>
              <w:bottom w:w="70" w:type="dxa"/>
              <w:end w:w="80" w:type="dxa"/>
            </w:tcMar>
            <w:vAlign w:val="center"/>
          </w:tcPr>
          <w:p>
            <w:pPr>
              <w:spacing w:after="0"/>
            </w:pPr>
            <w:r>
              <w:rPr>
                <w:sz w:val="15"/>
              </w:rPr>
              <w:t>Payment loss, debt, reputation damage, bounty, renegotiation, transfer.</w:t>
            </w:r>
          </w:p>
        </w:tc>
      </w:tr>
      <w:tr>
        <w:tc>
          <w:tcPr>
            <w:tcW w:type="dxa" w:w="2160"/>
            <w:tcMar>
              <w:top w:w="70" w:type="dxa"/>
              <w:start w:w="80" w:type="dxa"/>
              <w:bottom w:w="70" w:type="dxa"/>
              <w:end w:w="80" w:type="dxa"/>
            </w:tcMar>
            <w:vAlign w:val="center"/>
            <w:shd w:fill="EAF2F8"/>
          </w:tcPr>
          <w:p>
            <w:pPr>
              <w:spacing w:after="0"/>
            </w:pPr>
            <w:r>
              <w:rPr>
                <w:sz w:val="15"/>
              </w:rPr>
              <w:t>Procedural context becomes invalid</w:t>
            </w:r>
          </w:p>
        </w:tc>
        <w:tc>
          <w:tcPr>
            <w:tcW w:type="dxa" w:w="4104"/>
            <w:tcMar>
              <w:top w:w="70" w:type="dxa"/>
              <w:start w:w="80" w:type="dxa"/>
              <w:bottom w:w="70" w:type="dxa"/>
              <w:end w:w="80" w:type="dxa"/>
            </w:tcMar>
            <w:vAlign w:val="center"/>
            <w:shd w:fill="EAF2F8"/>
          </w:tcPr>
          <w:p>
            <w:pPr>
              <w:spacing w:after="0"/>
            </w:pPr>
            <w:r>
              <w:rPr>
                <w:sz w:val="15"/>
              </w:rPr>
              <w:t>Adapt, transfer, auto-resolve, or safely close.</w:t>
            </w:r>
          </w:p>
        </w:tc>
        <w:tc>
          <w:tcPr>
            <w:tcW w:type="dxa" w:w="4104"/>
            <w:tcMar>
              <w:top w:w="70" w:type="dxa"/>
              <w:start w:w="80" w:type="dxa"/>
              <w:bottom w:w="70" w:type="dxa"/>
              <w:end w:w="80" w:type="dxa"/>
            </w:tcMar>
            <w:vAlign w:val="center"/>
            <w:shd w:fill="EAF2F8"/>
          </w:tcPr>
          <w:p>
            <w:pPr>
              <w:spacing w:after="0"/>
            </w:pPr>
            <w:r>
              <w:rPr>
                <w:sz w:val="15"/>
              </w:rPr>
              <w:t>Compensation, explanation, generated fallback, no player penalty.</w:t>
            </w:r>
          </w:p>
        </w:tc>
      </w:tr>
      <w:tr>
        <w:tc>
          <w:tcPr>
            <w:tcW w:type="dxa" w:w="2160"/>
            <w:tcMar>
              <w:top w:w="70" w:type="dxa"/>
              <w:start w:w="80" w:type="dxa"/>
              <w:bottom w:w="70" w:type="dxa"/>
              <w:end w:w="80" w:type="dxa"/>
            </w:tcMar>
            <w:vAlign w:val="center"/>
          </w:tcPr>
          <w:p>
            <w:pPr>
              <w:spacing w:after="0"/>
            </w:pPr>
            <w:r>
              <w:rPr>
                <w:sz w:val="15"/>
              </w:rPr>
              <w:t>Settlement destroyed</w:t>
            </w:r>
          </w:p>
        </w:tc>
        <w:tc>
          <w:tcPr>
            <w:tcW w:type="dxa" w:w="4104"/>
            <w:tcMar>
              <w:top w:w="70" w:type="dxa"/>
              <w:start w:w="80" w:type="dxa"/>
              <w:bottom w:w="70" w:type="dxa"/>
              <w:end w:w="80" w:type="dxa"/>
            </w:tcMar>
            <w:vAlign w:val="center"/>
          </w:tcPr>
          <w:p>
            <w:pPr>
              <w:spacing w:after="0"/>
            </w:pPr>
            <w:r>
              <w:rPr>
                <w:sz w:val="15"/>
              </w:rPr>
              <w:t>Persistent ruin and survivors replace old quest hub.</w:t>
            </w:r>
          </w:p>
        </w:tc>
        <w:tc>
          <w:tcPr>
            <w:tcW w:type="dxa" w:w="4104"/>
            <w:tcMar>
              <w:top w:w="70" w:type="dxa"/>
              <w:start w:w="80" w:type="dxa"/>
              <w:bottom w:w="70" w:type="dxa"/>
              <w:end w:w="80" w:type="dxa"/>
            </w:tcMar>
            <w:vAlign w:val="center"/>
          </w:tcPr>
          <w:p>
            <w:pPr>
              <w:spacing w:after="0"/>
            </w:pPr>
            <w:r>
              <w:rPr>
                <w:sz w:val="15"/>
              </w:rPr>
              <w:t>Resettlement, liberation, cleansing, refugee support, historical recovery.</w:t>
            </w:r>
          </w:p>
        </w:tc>
      </w:tr>
      <w:tr>
        <w:tc>
          <w:tcPr>
            <w:tcW w:type="dxa" w:w="2160"/>
            <w:tcMar>
              <w:top w:w="70" w:type="dxa"/>
              <w:start w:w="80" w:type="dxa"/>
              <w:bottom w:w="70" w:type="dxa"/>
              <w:end w:w="80" w:type="dxa"/>
            </w:tcMar>
            <w:vAlign w:val="center"/>
            <w:shd w:fill="EAF2F8"/>
          </w:tcPr>
          <w:p>
            <w:pPr>
              <w:spacing w:after="0"/>
            </w:pPr>
            <w:r>
              <w:rPr>
                <w:sz w:val="15"/>
              </w:rPr>
              <w:t>Ritual fails</w:t>
            </w:r>
          </w:p>
        </w:tc>
        <w:tc>
          <w:tcPr>
            <w:tcW w:type="dxa" w:w="4104"/>
            <w:tcMar>
              <w:top w:w="70" w:type="dxa"/>
              <w:start w:w="80" w:type="dxa"/>
              <w:bottom w:w="70" w:type="dxa"/>
              <w:end w:w="80" w:type="dxa"/>
            </w:tcMar>
            <w:vAlign w:val="center"/>
            <w:shd w:fill="EAF2F8"/>
          </w:tcPr>
          <w:p>
            <w:pPr>
              <w:spacing w:after="0"/>
            </w:pPr>
            <w:r>
              <w:rPr>
                <w:sz w:val="15"/>
              </w:rPr>
              <w:t>Outcome depends on materials, timing, participants, purity, interruption, and damage.</w:t>
            </w:r>
          </w:p>
        </w:tc>
        <w:tc>
          <w:tcPr>
            <w:tcW w:type="dxa" w:w="4104"/>
            <w:tcMar>
              <w:top w:w="70" w:type="dxa"/>
              <w:start w:w="80" w:type="dxa"/>
              <w:bottom w:w="70" w:type="dxa"/>
              <w:end w:w="80" w:type="dxa"/>
            </w:tcMar>
            <w:vAlign w:val="center"/>
            <w:shd w:fill="EAF2F8"/>
          </w:tcPr>
          <w:p>
            <w:pPr>
              <w:spacing w:after="0"/>
            </w:pPr>
            <w:r>
              <w:rPr>
                <w:sz w:val="15"/>
              </w:rPr>
              <w:t>Corruption, summoned threat, unstable portal, injury, partial success, new research.</w:t>
            </w:r>
          </w:p>
        </w:tc>
      </w:tr>
    </w:tbl>
    <w:p/>
    <w:p>
      <w:pPr>
        <w:pStyle w:val="Heading2"/>
      </w:pPr>
      <w:r>
        <w:t>10.1 Irreversibility and Recovery</w:t>
      </w:r>
    </w:p>
    <w:p>
      <w:pPr>
        <w:pStyle w:val="ListBullet"/>
      </w:pPr>
      <w:r>
        <w:t>Irreversible outcomes are allowed but should be proportionate, foreshadowed where reasonable, configurable by world settings, and supported by meaningful continuation.</w:t>
      </w:r>
    </w:p>
    <w:p>
      <w:pPr>
        <w:pStyle w:val="ListBullet"/>
      </w:pPr>
      <w:r>
        <w:t>Destroyed settlements may become ruins, occupied sites, monster nests, haunted places, refugee sources, memorial locations, or restoration projects.</w:t>
      </w:r>
    </w:p>
    <w:p>
      <w:pPr>
        <w:pStyle w:val="ListBullet"/>
      </w:pPr>
      <w:r>
        <w:t>Core gameplay systems should rarely be permanently locked behind one missed quest; alternative acquisition, another teacher, research path, faction, or later recovery should usually exist.</w:t>
      </w:r>
    </w:p>
    <w:p>
      <w:pPr>
        <w:pStyle w:val="Heading1"/>
      </w:pPr>
      <w:r>
        <w:t>11. Rewards, Progression, Contribution, and Obligations</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1F4E78"/>
            <w:tcMar>
              <w:top w:w="70" w:type="dxa"/>
              <w:start w:w="80" w:type="dxa"/>
              <w:bottom w:w="70" w:type="dxa"/>
              <w:end w:w="80" w:type="dxa"/>
            </w:tcMar>
          </w:tcPr>
          <w:p>
            <w:r>
              <w:rPr>
                <w:b/>
                <w:color w:val="FFFFFF"/>
                <w:sz w:val="15"/>
              </w:rPr>
              <w:t>Reward Family</w:t>
            </w:r>
          </w:p>
        </w:tc>
        <w:tc>
          <w:tcPr>
            <w:tcW w:type="dxa" w:w="4320"/>
            <w:shd w:fill="1F4E78"/>
            <w:tcMar>
              <w:top w:w="70" w:type="dxa"/>
              <w:start w:w="80" w:type="dxa"/>
              <w:bottom w:w="70" w:type="dxa"/>
              <w:end w:w="80" w:type="dxa"/>
            </w:tcMar>
          </w:tcPr>
          <w:p>
            <w:r>
              <w:rPr>
                <w:b/>
                <w:color w:val="FFFFFF"/>
                <w:sz w:val="15"/>
              </w:rPr>
              <w:t>Examples</w:t>
            </w:r>
          </w:p>
        </w:tc>
        <w:tc>
          <w:tcPr>
            <w:tcW w:type="dxa" w:w="4320"/>
            <w:shd w:fill="1F4E78"/>
            <w:tcMar>
              <w:top w:w="70" w:type="dxa"/>
              <w:start w:w="80" w:type="dxa"/>
              <w:bottom w:w="70" w:type="dxa"/>
              <w:end w:w="80" w:type="dxa"/>
            </w:tcMar>
          </w:tcPr>
          <w:p>
            <w:r>
              <w:rPr>
                <w:b/>
                <w:color w:val="FFFFFF"/>
                <w:sz w:val="15"/>
              </w:rPr>
              <w:t>Design Rule</w:t>
            </w:r>
          </w:p>
        </w:tc>
      </w:tr>
      <w:tr>
        <w:tc>
          <w:tcPr>
            <w:tcW w:type="dxa" w:w="1728"/>
            <w:tcMar>
              <w:top w:w="70" w:type="dxa"/>
              <w:start w:w="80" w:type="dxa"/>
              <w:bottom w:w="70" w:type="dxa"/>
              <w:end w:w="80" w:type="dxa"/>
            </w:tcMar>
            <w:vAlign w:val="center"/>
          </w:tcPr>
          <w:p>
            <w:pPr>
              <w:spacing w:after="0"/>
            </w:pPr>
            <w:r>
              <w:rPr>
                <w:sz w:val="15"/>
              </w:rPr>
              <w:t>Material</w:t>
            </w:r>
          </w:p>
        </w:tc>
        <w:tc>
          <w:tcPr>
            <w:tcW w:type="dxa" w:w="4320"/>
            <w:tcMar>
              <w:top w:w="70" w:type="dxa"/>
              <w:start w:w="80" w:type="dxa"/>
              <w:bottom w:w="70" w:type="dxa"/>
              <w:end w:w="80" w:type="dxa"/>
            </w:tcMar>
            <w:vAlign w:val="center"/>
          </w:tcPr>
          <w:p>
            <w:pPr>
              <w:spacing w:after="0"/>
            </w:pPr>
            <w:r>
              <w:rPr>
                <w:sz w:val="15"/>
              </w:rPr>
              <w:t>Currency, resources, tools, gear, components, food, relics.</w:t>
            </w:r>
          </w:p>
        </w:tc>
        <w:tc>
          <w:tcPr>
            <w:tcW w:type="dxa" w:w="4320"/>
            <w:tcMar>
              <w:top w:w="70" w:type="dxa"/>
              <w:start w:w="80" w:type="dxa"/>
              <w:bottom w:w="70" w:type="dxa"/>
              <w:end w:w="80" w:type="dxa"/>
            </w:tcMar>
            <w:vAlign w:val="center"/>
          </w:tcPr>
          <w:p>
            <w:pPr>
              <w:spacing w:after="0"/>
            </w:pPr>
            <w:r>
              <w:rPr>
                <w:sz w:val="15"/>
              </w:rPr>
              <w:t>Must come from believable stock, crafting, salvage, faction treasury, or generated source.</w:t>
            </w:r>
          </w:p>
        </w:tc>
      </w:tr>
      <w:tr>
        <w:tc>
          <w:tcPr>
            <w:tcW w:type="dxa" w:w="1728"/>
            <w:tcMar>
              <w:top w:w="70" w:type="dxa"/>
              <w:start w:w="80" w:type="dxa"/>
              <w:bottom w:w="70" w:type="dxa"/>
              <w:end w:w="80" w:type="dxa"/>
            </w:tcMar>
            <w:vAlign w:val="center"/>
            <w:shd w:fill="EAF2F8"/>
          </w:tcPr>
          <w:p>
            <w:pPr>
              <w:spacing w:after="0"/>
            </w:pPr>
            <w:r>
              <w:rPr>
                <w:sz w:val="15"/>
              </w:rPr>
              <w:t>Knowledge</w:t>
            </w:r>
          </w:p>
        </w:tc>
        <w:tc>
          <w:tcPr>
            <w:tcW w:type="dxa" w:w="4320"/>
            <w:tcMar>
              <w:top w:w="70" w:type="dxa"/>
              <w:start w:w="80" w:type="dxa"/>
              <w:bottom w:w="70" w:type="dxa"/>
              <w:end w:w="80" w:type="dxa"/>
            </w:tcMar>
            <w:vAlign w:val="center"/>
            <w:shd w:fill="EAF2F8"/>
          </w:tcPr>
          <w:p>
            <w:pPr>
              <w:spacing w:after="0"/>
            </w:pPr>
            <w:r>
              <w:rPr>
                <w:sz w:val="15"/>
              </w:rPr>
              <w:t>Recipe, map, language, enemy weakness, research, ritual, structure location.</w:t>
            </w:r>
          </w:p>
        </w:tc>
        <w:tc>
          <w:tcPr>
            <w:tcW w:type="dxa" w:w="4320"/>
            <w:tcMar>
              <w:top w:w="70" w:type="dxa"/>
              <w:start w:w="80" w:type="dxa"/>
              <w:bottom w:w="70" w:type="dxa"/>
              <w:end w:w="80" w:type="dxa"/>
            </w:tcMar>
            <w:vAlign w:val="center"/>
            <w:shd w:fill="EAF2F8"/>
          </w:tcPr>
          <w:p>
            <w:pPr>
              <w:spacing w:after="0"/>
            </w:pPr>
            <w:r>
              <w:rPr>
                <w:sz w:val="15"/>
              </w:rPr>
              <w:t>Often more valuable than raw currency and should connect to discovery.</w:t>
            </w:r>
          </w:p>
        </w:tc>
      </w:tr>
      <w:tr>
        <w:tc>
          <w:tcPr>
            <w:tcW w:type="dxa" w:w="1728"/>
            <w:tcMar>
              <w:top w:w="70" w:type="dxa"/>
              <w:start w:w="80" w:type="dxa"/>
              <w:bottom w:w="70" w:type="dxa"/>
              <w:end w:w="80" w:type="dxa"/>
            </w:tcMar>
            <w:vAlign w:val="center"/>
          </w:tcPr>
          <w:p>
            <w:pPr>
              <w:spacing w:after="0"/>
            </w:pPr>
            <w:r>
              <w:rPr>
                <w:sz w:val="15"/>
              </w:rPr>
              <w:t>Social</w:t>
            </w:r>
          </w:p>
        </w:tc>
        <w:tc>
          <w:tcPr>
            <w:tcW w:type="dxa" w:w="4320"/>
            <w:tcMar>
              <w:top w:w="70" w:type="dxa"/>
              <w:start w:w="80" w:type="dxa"/>
              <w:bottom w:w="70" w:type="dxa"/>
              <w:end w:w="80" w:type="dxa"/>
            </w:tcMar>
            <w:vAlign w:val="center"/>
          </w:tcPr>
          <w:p>
            <w:pPr>
              <w:spacing w:after="0"/>
            </w:pPr>
            <w:r>
              <w:rPr>
                <w:sz w:val="15"/>
              </w:rPr>
              <w:t>NPC relationship, village reputation, culture standing, faction rank, fear, trust.</w:t>
            </w:r>
          </w:p>
        </w:tc>
        <w:tc>
          <w:tcPr>
            <w:tcW w:type="dxa" w:w="4320"/>
            <w:tcMar>
              <w:top w:w="70" w:type="dxa"/>
              <w:start w:w="80" w:type="dxa"/>
              <w:bottom w:w="70" w:type="dxa"/>
              <w:end w:w="80" w:type="dxa"/>
            </w:tcMar>
            <w:vAlign w:val="center"/>
          </w:tcPr>
          <w:p>
            <w:pPr>
              <w:spacing w:after="0"/>
            </w:pPr>
            <w:r>
              <w:rPr>
                <w:sz w:val="15"/>
              </w:rPr>
              <w:t>Tracks who remembers the action and why.</w:t>
            </w:r>
          </w:p>
        </w:tc>
      </w:tr>
      <w:tr>
        <w:tc>
          <w:tcPr>
            <w:tcW w:type="dxa" w:w="1728"/>
            <w:tcMar>
              <w:top w:w="70" w:type="dxa"/>
              <w:start w:w="80" w:type="dxa"/>
              <w:bottom w:w="70" w:type="dxa"/>
              <w:end w:w="80" w:type="dxa"/>
            </w:tcMar>
            <w:vAlign w:val="center"/>
            <w:shd w:fill="EAF2F8"/>
          </w:tcPr>
          <w:p>
            <w:pPr>
              <w:spacing w:after="0"/>
            </w:pPr>
            <w:r>
              <w:rPr>
                <w:sz w:val="15"/>
              </w:rPr>
              <w:t>Access</w:t>
            </w:r>
          </w:p>
        </w:tc>
        <w:tc>
          <w:tcPr>
            <w:tcW w:type="dxa" w:w="4320"/>
            <w:tcMar>
              <w:top w:w="70" w:type="dxa"/>
              <w:start w:w="80" w:type="dxa"/>
              <w:bottom w:w="70" w:type="dxa"/>
              <w:end w:w="80" w:type="dxa"/>
            </w:tcMar>
            <w:vAlign w:val="center"/>
            <w:shd w:fill="EAF2F8"/>
          </w:tcPr>
          <w:p>
            <w:pPr>
              <w:spacing w:after="0"/>
            </w:pPr>
            <w:r>
              <w:rPr>
                <w:sz w:val="15"/>
              </w:rPr>
              <w:t>Land, building permission, warehouse input, restricted district, archive, portal, specialist.</w:t>
            </w:r>
          </w:p>
        </w:tc>
        <w:tc>
          <w:tcPr>
            <w:tcW w:type="dxa" w:w="4320"/>
            <w:tcMar>
              <w:top w:w="70" w:type="dxa"/>
              <w:start w:w="80" w:type="dxa"/>
              <w:bottom w:w="70" w:type="dxa"/>
              <w:end w:w="80" w:type="dxa"/>
            </w:tcMar>
            <w:vAlign w:val="center"/>
            <w:shd w:fill="EAF2F8"/>
          </w:tcPr>
          <w:p>
            <w:pPr>
              <w:spacing w:after="0"/>
            </w:pPr>
            <w:r>
              <w:rPr>
                <w:sz w:val="15"/>
              </w:rPr>
              <w:t>Access can be conditional, revocable, or linked to law.</w:t>
            </w:r>
          </w:p>
        </w:tc>
      </w:tr>
      <w:tr>
        <w:tc>
          <w:tcPr>
            <w:tcW w:type="dxa" w:w="1728"/>
            <w:tcMar>
              <w:top w:w="70" w:type="dxa"/>
              <w:start w:w="80" w:type="dxa"/>
              <w:bottom w:w="70" w:type="dxa"/>
              <w:end w:w="80" w:type="dxa"/>
            </w:tcMar>
            <w:vAlign w:val="center"/>
          </w:tcPr>
          <w:p>
            <w:pPr>
              <w:spacing w:after="0"/>
            </w:pPr>
            <w:r>
              <w:rPr>
                <w:sz w:val="15"/>
              </w:rPr>
              <w:t>Service</w:t>
            </w:r>
          </w:p>
        </w:tc>
        <w:tc>
          <w:tcPr>
            <w:tcW w:type="dxa" w:w="4320"/>
            <w:tcMar>
              <w:top w:w="70" w:type="dxa"/>
              <w:start w:w="80" w:type="dxa"/>
              <w:bottom w:w="70" w:type="dxa"/>
              <w:end w:w="80" w:type="dxa"/>
            </w:tcMar>
            <w:vAlign w:val="center"/>
          </w:tcPr>
          <w:p>
            <w:pPr>
              <w:spacing w:after="0"/>
            </w:pPr>
            <w:r>
              <w:rPr>
                <w:sz w:val="15"/>
              </w:rPr>
              <w:t>Healing, transport, labour, protection, crafting, teaching, legal support.</w:t>
            </w:r>
          </w:p>
        </w:tc>
        <w:tc>
          <w:tcPr>
            <w:tcW w:type="dxa" w:w="4320"/>
            <w:tcMar>
              <w:top w:w="70" w:type="dxa"/>
              <w:start w:w="80" w:type="dxa"/>
              <w:bottom w:w="70" w:type="dxa"/>
              <w:end w:w="80" w:type="dxa"/>
            </w:tcMar>
            <w:vAlign w:val="center"/>
          </w:tcPr>
          <w:p>
            <w:pPr>
              <w:spacing w:after="0"/>
            </w:pPr>
            <w:r>
              <w:rPr>
                <w:sz w:val="15"/>
              </w:rPr>
              <w:t>May be immediate, scheduled, or owed.</w:t>
            </w:r>
          </w:p>
        </w:tc>
      </w:tr>
      <w:tr>
        <w:tc>
          <w:tcPr>
            <w:tcW w:type="dxa" w:w="1728"/>
            <w:tcMar>
              <w:top w:w="70" w:type="dxa"/>
              <w:start w:w="80" w:type="dxa"/>
              <w:bottom w:w="70" w:type="dxa"/>
              <w:end w:w="80" w:type="dxa"/>
            </w:tcMar>
            <w:vAlign w:val="center"/>
            <w:shd w:fill="EAF2F8"/>
          </w:tcPr>
          <w:p>
            <w:pPr>
              <w:spacing w:after="0"/>
            </w:pPr>
            <w:r>
              <w:rPr>
                <w:sz w:val="15"/>
              </w:rPr>
              <w:t>Civilisation</w:t>
            </w:r>
          </w:p>
        </w:tc>
        <w:tc>
          <w:tcPr>
            <w:tcW w:type="dxa" w:w="4320"/>
            <w:tcMar>
              <w:top w:w="70" w:type="dxa"/>
              <w:start w:w="80" w:type="dxa"/>
              <w:bottom w:w="70" w:type="dxa"/>
              <w:end w:w="80" w:type="dxa"/>
            </w:tcMar>
            <w:vAlign w:val="center"/>
            <w:shd w:fill="EAF2F8"/>
          </w:tcPr>
          <w:p>
            <w:pPr>
              <w:spacing w:after="0"/>
            </w:pPr>
            <w:r>
              <w:rPr>
                <w:sz w:val="15"/>
              </w:rPr>
              <w:t>New structure, repaired route, market, trade route, guard unit, school, shrine, settlement growth.</w:t>
            </w:r>
          </w:p>
        </w:tc>
        <w:tc>
          <w:tcPr>
            <w:tcW w:type="dxa" w:w="4320"/>
            <w:tcMar>
              <w:top w:w="70" w:type="dxa"/>
              <w:start w:w="80" w:type="dxa"/>
              <w:bottom w:w="70" w:type="dxa"/>
              <w:end w:w="80" w:type="dxa"/>
            </w:tcMar>
            <w:vAlign w:val="center"/>
            <w:shd w:fill="EAF2F8"/>
          </w:tcPr>
          <w:p>
            <w:pPr>
              <w:spacing w:after="0"/>
            </w:pPr>
            <w:r>
              <w:rPr>
                <w:sz w:val="15"/>
              </w:rPr>
              <w:t>World improvement is itself a major reward.</w:t>
            </w:r>
          </w:p>
        </w:tc>
      </w:tr>
      <w:tr>
        <w:tc>
          <w:tcPr>
            <w:tcW w:type="dxa" w:w="1728"/>
            <w:tcMar>
              <w:top w:w="70" w:type="dxa"/>
              <w:start w:w="80" w:type="dxa"/>
              <w:bottom w:w="70" w:type="dxa"/>
              <w:end w:w="80" w:type="dxa"/>
            </w:tcMar>
            <w:vAlign w:val="center"/>
          </w:tcPr>
          <w:p>
            <w:pPr>
              <w:spacing w:after="0"/>
            </w:pPr>
            <w:r>
              <w:rPr>
                <w:sz w:val="15"/>
              </w:rPr>
              <w:t>Authority</w:t>
            </w:r>
          </w:p>
        </w:tc>
        <w:tc>
          <w:tcPr>
            <w:tcW w:type="dxa" w:w="4320"/>
            <w:tcMar>
              <w:top w:w="70" w:type="dxa"/>
              <w:start w:w="80" w:type="dxa"/>
              <w:bottom w:w="70" w:type="dxa"/>
              <w:end w:w="80" w:type="dxa"/>
            </w:tcMar>
            <w:vAlign w:val="center"/>
          </w:tcPr>
          <w:p>
            <w:pPr>
              <w:spacing w:after="0"/>
            </w:pPr>
            <w:r>
              <w:rPr>
                <w:sz w:val="15"/>
              </w:rPr>
              <w:t>Title, office, vote, command, law-making, faction representation, settlement leadership.</w:t>
            </w:r>
          </w:p>
        </w:tc>
        <w:tc>
          <w:tcPr>
            <w:tcW w:type="dxa" w:w="4320"/>
            <w:tcMar>
              <w:top w:w="70" w:type="dxa"/>
              <w:start w:w="80" w:type="dxa"/>
              <w:bottom w:w="70" w:type="dxa"/>
              <w:end w:w="80" w:type="dxa"/>
            </w:tcMar>
            <w:vAlign w:val="center"/>
          </w:tcPr>
          <w:p>
            <w:pPr>
              <w:spacing w:after="0"/>
            </w:pPr>
            <w:r>
              <w:rPr>
                <w:sz w:val="15"/>
              </w:rPr>
              <w:t>Creates responsibility and political consequences.</w:t>
            </w:r>
          </w:p>
        </w:tc>
      </w:tr>
      <w:tr>
        <w:tc>
          <w:tcPr>
            <w:tcW w:type="dxa" w:w="1728"/>
            <w:tcMar>
              <w:top w:w="70" w:type="dxa"/>
              <w:start w:w="80" w:type="dxa"/>
              <w:bottom w:w="70" w:type="dxa"/>
              <w:end w:w="80" w:type="dxa"/>
            </w:tcMar>
            <w:vAlign w:val="center"/>
            <w:shd w:fill="EAF2F8"/>
          </w:tcPr>
          <w:p>
            <w:pPr>
              <w:spacing w:after="0"/>
            </w:pPr>
            <w:r>
              <w:rPr>
                <w:sz w:val="15"/>
              </w:rPr>
              <w:t>Narrative</w:t>
            </w:r>
          </w:p>
        </w:tc>
        <w:tc>
          <w:tcPr>
            <w:tcW w:type="dxa" w:w="4320"/>
            <w:tcMar>
              <w:top w:w="70" w:type="dxa"/>
              <w:start w:w="80" w:type="dxa"/>
              <w:bottom w:w="70" w:type="dxa"/>
              <w:end w:w="80" w:type="dxa"/>
            </w:tcMar>
            <w:vAlign w:val="center"/>
            <w:shd w:fill="EAF2F8"/>
          </w:tcPr>
          <w:p>
            <w:pPr>
              <w:spacing w:after="0"/>
            </w:pPr>
            <w:r>
              <w:rPr>
                <w:sz w:val="15"/>
              </w:rPr>
              <w:t>Reconciliation, rescue, truth, safety, revenge, memorial, legacy, changed world history.</w:t>
            </w:r>
          </w:p>
        </w:tc>
        <w:tc>
          <w:tcPr>
            <w:tcW w:type="dxa" w:w="4320"/>
            <w:tcMar>
              <w:top w:w="70" w:type="dxa"/>
              <w:start w:w="80" w:type="dxa"/>
              <w:bottom w:w="70" w:type="dxa"/>
              <w:end w:w="80" w:type="dxa"/>
            </w:tcMar>
            <w:vAlign w:val="center"/>
            <w:shd w:fill="EAF2F8"/>
          </w:tcPr>
          <w:p>
            <w:pPr>
              <w:spacing w:after="0"/>
            </w:pPr>
            <w:r>
              <w:rPr>
                <w:sz w:val="15"/>
              </w:rPr>
              <w:t>Does not need extra loot to be meaningful.</w:t>
            </w:r>
          </w:p>
        </w:tc>
      </w:tr>
      <w:tr>
        <w:tc>
          <w:tcPr>
            <w:tcW w:type="dxa" w:w="1728"/>
            <w:tcMar>
              <w:top w:w="70" w:type="dxa"/>
              <w:start w:w="80" w:type="dxa"/>
              <w:bottom w:w="70" w:type="dxa"/>
              <w:end w:w="80" w:type="dxa"/>
            </w:tcMar>
            <w:vAlign w:val="center"/>
          </w:tcPr>
          <w:p>
            <w:pPr>
              <w:spacing w:after="0"/>
            </w:pPr>
            <w:r>
              <w:rPr>
                <w:sz w:val="15"/>
              </w:rPr>
              <w:t>Obligation</w:t>
            </w:r>
          </w:p>
        </w:tc>
        <w:tc>
          <w:tcPr>
            <w:tcW w:type="dxa" w:w="4320"/>
            <w:tcMar>
              <w:top w:w="70" w:type="dxa"/>
              <w:start w:w="80" w:type="dxa"/>
              <w:bottom w:w="70" w:type="dxa"/>
              <w:end w:w="80" w:type="dxa"/>
            </w:tcMar>
            <w:vAlign w:val="center"/>
          </w:tcPr>
          <w:p>
            <w:pPr>
              <w:spacing w:after="0"/>
            </w:pPr>
            <w:r>
              <w:rPr>
                <w:sz w:val="15"/>
              </w:rPr>
              <w:t>Debt, duty, patronage, alliance, maintenance, secrecy, enemy attention, legal condition.</w:t>
            </w:r>
          </w:p>
        </w:tc>
        <w:tc>
          <w:tcPr>
            <w:tcW w:type="dxa" w:w="4320"/>
            <w:tcMar>
              <w:top w:w="70" w:type="dxa"/>
              <w:start w:w="80" w:type="dxa"/>
              <w:bottom w:w="70" w:type="dxa"/>
              <w:end w:w="80" w:type="dxa"/>
            </w:tcMar>
            <w:vAlign w:val="center"/>
          </w:tcPr>
          <w:p>
            <w:pPr>
              <w:spacing w:after="0"/>
            </w:pPr>
            <w:r>
              <w:rPr>
                <w:sz w:val="15"/>
              </w:rPr>
              <w:t>Powerful rewards can create future expectations and quests.</w:t>
            </w:r>
          </w:p>
        </w:tc>
      </w:tr>
    </w:tbl>
    <w:p/>
    <w:p>
      <w:pPr>
        <w:pStyle w:val="Heading2"/>
      </w:pPr>
      <w:r>
        <w:t>11.1 Contribution Records</w:t>
      </w:r>
    </w:p>
    <w:p>
      <w:r>
        <w:t>The system records meaningful contribution by player, party, settlement, or faction: delivered materials, construction labour, production, combat, healing, scouting, diplomacy, discovery, ritual participation, transport, and leadership. This record influences multiplayer reward division, settlement memory, monuments, dialogue, titles, political claims, and future contracts.</w:t>
      </w:r>
    </w:p>
    <w:p>
      <w:pPr>
        <w:pStyle w:val="Heading1"/>
      </w:pPr>
      <w:r>
        <w:t>12. World Event Architecture and Lifecycle</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1F4E78"/>
            <w:tcMar>
              <w:top w:w="70" w:type="dxa"/>
              <w:start w:w="80" w:type="dxa"/>
              <w:bottom w:w="70" w:type="dxa"/>
              <w:end w:w="80" w:type="dxa"/>
            </w:tcMar>
          </w:tcPr>
          <w:p>
            <w:r>
              <w:rPr>
                <w:b/>
                <w:color w:val="FFFFFF"/>
                <w:sz w:val="15"/>
              </w:rPr>
              <w:t>Lifecycle Phase</w:t>
            </w:r>
          </w:p>
        </w:tc>
        <w:tc>
          <w:tcPr>
            <w:tcW w:type="dxa" w:w="3960"/>
            <w:shd w:fill="1F4E78"/>
            <w:tcMar>
              <w:top w:w="70" w:type="dxa"/>
              <w:start w:w="80" w:type="dxa"/>
              <w:bottom w:w="70" w:type="dxa"/>
              <w:end w:w="80" w:type="dxa"/>
            </w:tcMar>
          </w:tcPr>
          <w:p>
            <w:r>
              <w:rPr>
                <w:b/>
                <w:color w:val="FFFFFF"/>
                <w:sz w:val="15"/>
              </w:rPr>
              <w:t>Function</w:t>
            </w:r>
          </w:p>
        </w:tc>
        <w:tc>
          <w:tcPr>
            <w:tcW w:type="dxa" w:w="4680"/>
            <w:shd w:fill="1F4E78"/>
            <w:tcMar>
              <w:top w:w="70" w:type="dxa"/>
              <w:start w:w="80" w:type="dxa"/>
              <w:bottom w:w="70" w:type="dxa"/>
              <w:end w:w="80" w:type="dxa"/>
            </w:tcMar>
          </w:tcPr>
          <w:p>
            <w:r>
              <w:rPr>
                <w:b/>
                <w:color w:val="FFFFFF"/>
                <w:sz w:val="15"/>
              </w:rPr>
              <w:t>Player-Facing Signals</w:t>
            </w:r>
          </w:p>
        </w:tc>
      </w:tr>
      <w:tr>
        <w:tc>
          <w:tcPr>
            <w:tcW w:type="dxa" w:w="1728"/>
            <w:tcMar>
              <w:top w:w="70" w:type="dxa"/>
              <w:start w:w="80" w:type="dxa"/>
              <w:bottom w:w="70" w:type="dxa"/>
              <w:end w:w="80" w:type="dxa"/>
            </w:tcMar>
            <w:vAlign w:val="center"/>
          </w:tcPr>
          <w:p>
            <w:pPr>
              <w:spacing w:after="0"/>
            </w:pPr>
            <w:r>
              <w:rPr>
                <w:sz w:val="15"/>
              </w:rPr>
              <w:t>Condition</w:t>
            </w:r>
          </w:p>
        </w:tc>
        <w:tc>
          <w:tcPr>
            <w:tcW w:type="dxa" w:w="3960"/>
            <w:tcMar>
              <w:top w:w="70" w:type="dxa"/>
              <w:start w:w="80" w:type="dxa"/>
              <w:bottom w:w="70" w:type="dxa"/>
              <w:end w:w="80" w:type="dxa"/>
            </w:tcMar>
            <w:vAlign w:val="center"/>
          </w:tcPr>
          <w:p>
            <w:pPr>
              <w:spacing w:after="0"/>
            </w:pPr>
            <w:r>
              <w:rPr>
                <w:sz w:val="15"/>
              </w:rPr>
              <w:t>Underlying requirements accumulate.</w:t>
            </w:r>
          </w:p>
        </w:tc>
        <w:tc>
          <w:tcPr>
            <w:tcW w:type="dxa" w:w="4680"/>
            <w:tcMar>
              <w:top w:w="70" w:type="dxa"/>
              <w:start w:w="80" w:type="dxa"/>
              <w:bottom w:w="70" w:type="dxa"/>
              <w:end w:w="80" w:type="dxa"/>
            </w:tcMar>
            <w:vAlign w:val="center"/>
          </w:tcPr>
          <w:p>
            <w:pPr>
              <w:spacing w:after="0"/>
            </w:pPr>
            <w:r>
              <w:rPr>
                <w:sz w:val="15"/>
              </w:rPr>
              <w:t>Rising tension, low reserves, faction movement, unstable mana, seasonal pressure.</w:t>
            </w:r>
          </w:p>
        </w:tc>
      </w:tr>
      <w:tr>
        <w:tc>
          <w:tcPr>
            <w:tcW w:type="dxa" w:w="1728"/>
            <w:tcMar>
              <w:top w:w="70" w:type="dxa"/>
              <w:start w:w="80" w:type="dxa"/>
              <w:bottom w:w="70" w:type="dxa"/>
              <w:end w:w="80" w:type="dxa"/>
            </w:tcMar>
            <w:vAlign w:val="center"/>
            <w:shd w:fill="EAF2F8"/>
          </w:tcPr>
          <w:p>
            <w:pPr>
              <w:spacing w:after="0"/>
            </w:pPr>
            <w:r>
              <w:rPr>
                <w:sz w:val="15"/>
              </w:rPr>
              <w:t>Foreshadowing</w:t>
            </w:r>
          </w:p>
        </w:tc>
        <w:tc>
          <w:tcPr>
            <w:tcW w:type="dxa" w:w="3960"/>
            <w:tcMar>
              <w:top w:w="70" w:type="dxa"/>
              <w:start w:w="80" w:type="dxa"/>
              <w:bottom w:w="70" w:type="dxa"/>
              <w:end w:w="80" w:type="dxa"/>
            </w:tcMar>
            <w:vAlign w:val="center"/>
            <w:shd w:fill="EAF2F8"/>
          </w:tcPr>
          <w:p>
            <w:pPr>
              <w:spacing w:after="0"/>
            </w:pPr>
            <w:r>
              <w:rPr>
                <w:sz w:val="15"/>
              </w:rPr>
              <w:t>Early clues exist before certainty.</w:t>
            </w:r>
          </w:p>
        </w:tc>
        <w:tc>
          <w:tcPr>
            <w:tcW w:type="dxa" w:w="4680"/>
            <w:tcMar>
              <w:top w:w="70" w:type="dxa"/>
              <w:start w:w="80" w:type="dxa"/>
              <w:bottom w:w="70" w:type="dxa"/>
              <w:end w:w="80" w:type="dxa"/>
            </w:tcMar>
            <w:vAlign w:val="center"/>
            <w:shd w:fill="EAF2F8"/>
          </w:tcPr>
          <w:p>
            <w:pPr>
              <w:spacing w:after="0"/>
            </w:pPr>
            <w:r>
              <w:rPr>
                <w:sz w:val="15"/>
              </w:rPr>
              <w:t>Rumours, tracks, weather anomalies, price shifts, missing caravans.</w:t>
            </w:r>
          </w:p>
        </w:tc>
      </w:tr>
      <w:tr>
        <w:tc>
          <w:tcPr>
            <w:tcW w:type="dxa" w:w="1728"/>
            <w:tcMar>
              <w:top w:w="70" w:type="dxa"/>
              <w:start w:w="80" w:type="dxa"/>
              <w:bottom w:w="70" w:type="dxa"/>
              <w:end w:w="80" w:type="dxa"/>
            </w:tcMar>
            <w:vAlign w:val="center"/>
          </w:tcPr>
          <w:p>
            <w:pPr>
              <w:spacing w:after="0"/>
            </w:pPr>
            <w:r>
              <w:rPr>
                <w:sz w:val="15"/>
              </w:rPr>
              <w:t>Warning</w:t>
            </w:r>
          </w:p>
        </w:tc>
        <w:tc>
          <w:tcPr>
            <w:tcW w:type="dxa" w:w="3960"/>
            <w:tcMar>
              <w:top w:w="70" w:type="dxa"/>
              <w:start w:w="80" w:type="dxa"/>
              <w:bottom w:w="70" w:type="dxa"/>
              <w:end w:w="80" w:type="dxa"/>
            </w:tcMar>
            <w:vAlign w:val="center"/>
          </w:tcPr>
          <w:p>
            <w:pPr>
              <w:spacing w:after="0"/>
            </w:pPr>
            <w:r>
              <w:rPr>
                <w:sz w:val="15"/>
              </w:rPr>
              <w:t>Event is likely enough to communicate.</w:t>
            </w:r>
          </w:p>
        </w:tc>
        <w:tc>
          <w:tcPr>
            <w:tcW w:type="dxa" w:w="4680"/>
            <w:tcMar>
              <w:top w:w="70" w:type="dxa"/>
              <w:start w:w="80" w:type="dxa"/>
              <w:bottom w:w="70" w:type="dxa"/>
              <w:end w:w="80" w:type="dxa"/>
            </w:tcMar>
            <w:vAlign w:val="center"/>
          </w:tcPr>
          <w:p>
            <w:pPr>
              <w:spacing w:after="0"/>
            </w:pPr>
            <w:r>
              <w:rPr>
                <w:sz w:val="15"/>
              </w:rPr>
              <w:t>Messenger, board notice, alarms, watchtower sighting, magical instrument.</w:t>
            </w:r>
          </w:p>
        </w:tc>
      </w:tr>
      <w:tr>
        <w:tc>
          <w:tcPr>
            <w:tcW w:type="dxa" w:w="1728"/>
            <w:tcMar>
              <w:top w:w="70" w:type="dxa"/>
              <w:start w:w="80" w:type="dxa"/>
              <w:bottom w:w="70" w:type="dxa"/>
              <w:end w:w="80" w:type="dxa"/>
            </w:tcMar>
            <w:vAlign w:val="center"/>
            <w:shd w:fill="EAF2F8"/>
          </w:tcPr>
          <w:p>
            <w:pPr>
              <w:spacing w:after="0"/>
            </w:pPr>
            <w:r>
              <w:rPr>
                <w:sz w:val="15"/>
              </w:rPr>
              <w:t>Preparation</w:t>
            </w:r>
          </w:p>
        </w:tc>
        <w:tc>
          <w:tcPr>
            <w:tcW w:type="dxa" w:w="3960"/>
            <w:tcMar>
              <w:top w:w="70" w:type="dxa"/>
              <w:start w:w="80" w:type="dxa"/>
              <w:bottom w:w="70" w:type="dxa"/>
              <w:end w:w="80" w:type="dxa"/>
            </w:tcMar>
            <w:vAlign w:val="center"/>
            <w:shd w:fill="EAF2F8"/>
          </w:tcPr>
          <w:p>
            <w:pPr>
              <w:spacing w:after="0"/>
            </w:pPr>
            <w:r>
              <w:rPr>
                <w:sz w:val="15"/>
              </w:rPr>
              <w:t>Actors gather resources, build, evacuate, negotiate, or investigate.</w:t>
            </w:r>
          </w:p>
        </w:tc>
        <w:tc>
          <w:tcPr>
            <w:tcW w:type="dxa" w:w="4680"/>
            <w:tcMar>
              <w:top w:w="70" w:type="dxa"/>
              <w:start w:w="80" w:type="dxa"/>
              <w:bottom w:w="70" w:type="dxa"/>
              <w:end w:w="80" w:type="dxa"/>
            </w:tcMar>
            <w:vAlign w:val="center"/>
            <w:shd w:fill="EAF2F8"/>
          </w:tcPr>
          <w:p>
            <w:pPr>
              <w:spacing w:after="0"/>
            </w:pPr>
            <w:r>
              <w:rPr>
                <w:sz w:val="15"/>
              </w:rPr>
              <w:t>Preparation quests, schedule changes, stockpiling, patrols.</w:t>
            </w:r>
          </w:p>
        </w:tc>
      </w:tr>
      <w:tr>
        <w:tc>
          <w:tcPr>
            <w:tcW w:type="dxa" w:w="1728"/>
            <w:tcMar>
              <w:top w:w="70" w:type="dxa"/>
              <w:start w:w="80" w:type="dxa"/>
              <w:bottom w:w="70" w:type="dxa"/>
              <w:end w:w="80" w:type="dxa"/>
            </w:tcMar>
            <w:vAlign w:val="center"/>
          </w:tcPr>
          <w:p>
            <w:pPr>
              <w:spacing w:after="0"/>
            </w:pPr>
            <w:r>
              <w:rPr>
                <w:sz w:val="15"/>
              </w:rPr>
              <w:t>Onset</w:t>
            </w:r>
          </w:p>
        </w:tc>
        <w:tc>
          <w:tcPr>
            <w:tcW w:type="dxa" w:w="3960"/>
            <w:tcMar>
              <w:top w:w="70" w:type="dxa"/>
              <w:start w:w="80" w:type="dxa"/>
              <w:bottom w:w="70" w:type="dxa"/>
              <w:end w:w="80" w:type="dxa"/>
            </w:tcMar>
            <w:vAlign w:val="center"/>
          </w:tcPr>
          <w:p>
            <w:pPr>
              <w:spacing w:after="0"/>
            </w:pPr>
            <w:r>
              <w:rPr>
                <w:sz w:val="15"/>
              </w:rPr>
              <w:t>Event becomes active.</w:t>
            </w:r>
          </w:p>
        </w:tc>
        <w:tc>
          <w:tcPr>
            <w:tcW w:type="dxa" w:w="4680"/>
            <w:tcMar>
              <w:top w:w="70" w:type="dxa"/>
              <w:start w:w="80" w:type="dxa"/>
              <w:bottom w:w="70" w:type="dxa"/>
              <w:end w:w="80" w:type="dxa"/>
            </w:tcMar>
            <w:vAlign w:val="center"/>
          </w:tcPr>
          <w:p>
            <w:pPr>
              <w:spacing w:after="0"/>
            </w:pPr>
            <w:r>
              <w:rPr>
                <w:sz w:val="15"/>
              </w:rPr>
              <w:t>Raid arrives, festival begins, storm strikes, election opens.</w:t>
            </w:r>
          </w:p>
        </w:tc>
      </w:tr>
      <w:tr>
        <w:tc>
          <w:tcPr>
            <w:tcW w:type="dxa" w:w="1728"/>
            <w:tcMar>
              <w:top w:w="70" w:type="dxa"/>
              <w:start w:w="80" w:type="dxa"/>
              <w:bottom w:w="70" w:type="dxa"/>
              <w:end w:w="80" w:type="dxa"/>
            </w:tcMar>
            <w:vAlign w:val="center"/>
            <w:shd w:fill="EAF2F8"/>
          </w:tcPr>
          <w:p>
            <w:pPr>
              <w:spacing w:after="0"/>
            </w:pPr>
            <w:r>
              <w:rPr>
                <w:sz w:val="15"/>
              </w:rPr>
              <w:t>Escalation</w:t>
            </w:r>
          </w:p>
        </w:tc>
        <w:tc>
          <w:tcPr>
            <w:tcW w:type="dxa" w:w="3960"/>
            <w:tcMar>
              <w:top w:w="70" w:type="dxa"/>
              <w:start w:w="80" w:type="dxa"/>
              <w:bottom w:w="70" w:type="dxa"/>
              <w:end w:w="80" w:type="dxa"/>
            </w:tcMar>
            <w:vAlign w:val="center"/>
            <w:shd w:fill="EAF2F8"/>
          </w:tcPr>
          <w:p>
            <w:pPr>
              <w:spacing w:after="0"/>
            </w:pPr>
            <w:r>
              <w:rPr>
                <w:sz w:val="15"/>
              </w:rPr>
              <w:t>Severity, spread, participation, or stakes increase.</w:t>
            </w:r>
          </w:p>
        </w:tc>
        <w:tc>
          <w:tcPr>
            <w:tcW w:type="dxa" w:w="4680"/>
            <w:tcMar>
              <w:top w:w="70" w:type="dxa"/>
              <w:start w:w="80" w:type="dxa"/>
              <w:bottom w:w="70" w:type="dxa"/>
              <w:end w:w="80" w:type="dxa"/>
            </w:tcMar>
            <w:vAlign w:val="center"/>
            <w:shd w:fill="EAF2F8"/>
          </w:tcPr>
          <w:p>
            <w:pPr>
              <w:spacing w:after="0"/>
            </w:pPr>
            <w:r>
              <w:rPr>
                <w:sz w:val="15"/>
              </w:rPr>
              <w:t>Reinforcements, fire spread, corruption expansion, political unrest.</w:t>
            </w:r>
          </w:p>
        </w:tc>
      </w:tr>
      <w:tr>
        <w:tc>
          <w:tcPr>
            <w:tcW w:type="dxa" w:w="1728"/>
            <w:tcMar>
              <w:top w:w="70" w:type="dxa"/>
              <w:start w:w="80" w:type="dxa"/>
              <w:bottom w:w="70" w:type="dxa"/>
              <w:end w:w="80" w:type="dxa"/>
            </w:tcMar>
            <w:vAlign w:val="center"/>
          </w:tcPr>
          <w:p>
            <w:pPr>
              <w:spacing w:after="0"/>
            </w:pPr>
            <w:r>
              <w:rPr>
                <w:sz w:val="15"/>
              </w:rPr>
              <w:t>Climax</w:t>
            </w:r>
          </w:p>
        </w:tc>
        <w:tc>
          <w:tcPr>
            <w:tcW w:type="dxa" w:w="3960"/>
            <w:tcMar>
              <w:top w:w="70" w:type="dxa"/>
              <w:start w:w="80" w:type="dxa"/>
              <w:bottom w:w="70" w:type="dxa"/>
              <w:end w:w="80" w:type="dxa"/>
            </w:tcMar>
            <w:vAlign w:val="center"/>
          </w:tcPr>
          <w:p>
            <w:pPr>
              <w:spacing w:after="0"/>
            </w:pPr>
            <w:r>
              <w:rPr>
                <w:sz w:val="15"/>
              </w:rPr>
              <w:t>Critical decision or peak simulation state.</w:t>
            </w:r>
          </w:p>
        </w:tc>
        <w:tc>
          <w:tcPr>
            <w:tcW w:type="dxa" w:w="4680"/>
            <w:tcMar>
              <w:top w:w="70" w:type="dxa"/>
              <w:start w:w="80" w:type="dxa"/>
              <w:bottom w:w="70" w:type="dxa"/>
              <w:end w:w="80" w:type="dxa"/>
            </w:tcMar>
            <w:vAlign w:val="center"/>
          </w:tcPr>
          <w:p>
            <w:pPr>
              <w:spacing w:after="0"/>
            </w:pPr>
            <w:r>
              <w:rPr>
                <w:sz w:val="15"/>
              </w:rPr>
              <w:t>Boss assault, ritual moment, vote, bridge collapse, portal surge.</w:t>
            </w:r>
          </w:p>
        </w:tc>
      </w:tr>
      <w:tr>
        <w:tc>
          <w:tcPr>
            <w:tcW w:type="dxa" w:w="1728"/>
            <w:tcMar>
              <w:top w:w="70" w:type="dxa"/>
              <w:start w:w="80" w:type="dxa"/>
              <w:bottom w:w="70" w:type="dxa"/>
              <w:end w:w="80" w:type="dxa"/>
            </w:tcMar>
            <w:vAlign w:val="center"/>
            <w:shd w:fill="EAF2F8"/>
          </w:tcPr>
          <w:p>
            <w:pPr>
              <w:spacing w:after="0"/>
            </w:pPr>
            <w:r>
              <w:rPr>
                <w:sz w:val="15"/>
              </w:rPr>
              <w:t>Resolution</w:t>
            </w:r>
          </w:p>
        </w:tc>
        <w:tc>
          <w:tcPr>
            <w:tcW w:type="dxa" w:w="3960"/>
            <w:tcMar>
              <w:top w:w="70" w:type="dxa"/>
              <w:start w:w="80" w:type="dxa"/>
              <w:bottom w:w="70" w:type="dxa"/>
              <w:end w:w="80" w:type="dxa"/>
            </w:tcMar>
            <w:vAlign w:val="center"/>
            <w:shd w:fill="EAF2F8"/>
          </w:tcPr>
          <w:p>
            <w:pPr>
              <w:spacing w:after="0"/>
            </w:pPr>
            <w:r>
              <w:rPr>
                <w:sz w:val="15"/>
              </w:rPr>
              <w:t>Active threat or activity concludes.</w:t>
            </w:r>
          </w:p>
        </w:tc>
        <w:tc>
          <w:tcPr>
            <w:tcW w:type="dxa" w:w="4680"/>
            <w:tcMar>
              <w:top w:w="70" w:type="dxa"/>
              <w:start w:w="80" w:type="dxa"/>
              <w:bottom w:w="70" w:type="dxa"/>
              <w:end w:w="80" w:type="dxa"/>
            </w:tcMar>
            <w:vAlign w:val="center"/>
            <w:shd w:fill="EAF2F8"/>
          </w:tcPr>
          <w:p>
            <w:pPr>
              <w:spacing w:after="0"/>
            </w:pPr>
            <w:r>
              <w:rPr>
                <w:sz w:val="15"/>
              </w:rPr>
              <w:t>Victory, defeat, agreement, dispersal, containment, postponement.</w:t>
            </w:r>
          </w:p>
        </w:tc>
      </w:tr>
      <w:tr>
        <w:tc>
          <w:tcPr>
            <w:tcW w:type="dxa" w:w="1728"/>
            <w:tcMar>
              <w:top w:w="70" w:type="dxa"/>
              <w:start w:w="80" w:type="dxa"/>
              <w:bottom w:w="70" w:type="dxa"/>
              <w:end w:w="80" w:type="dxa"/>
            </w:tcMar>
            <w:vAlign w:val="center"/>
          </w:tcPr>
          <w:p>
            <w:pPr>
              <w:spacing w:after="0"/>
            </w:pPr>
            <w:r>
              <w:rPr>
                <w:sz w:val="15"/>
              </w:rPr>
              <w:t>Aftermath</w:t>
            </w:r>
          </w:p>
        </w:tc>
        <w:tc>
          <w:tcPr>
            <w:tcW w:type="dxa" w:w="3960"/>
            <w:tcMar>
              <w:top w:w="70" w:type="dxa"/>
              <w:start w:w="80" w:type="dxa"/>
              <w:bottom w:w="70" w:type="dxa"/>
              <w:end w:w="80" w:type="dxa"/>
            </w:tcMar>
            <w:vAlign w:val="center"/>
          </w:tcPr>
          <w:p>
            <w:pPr>
              <w:spacing w:after="0"/>
            </w:pPr>
            <w:r>
              <w:rPr>
                <w:sz w:val="15"/>
              </w:rPr>
              <w:t>Damage, shortages, injuries, celebration, mourning, repair, blame.</w:t>
            </w:r>
          </w:p>
        </w:tc>
        <w:tc>
          <w:tcPr>
            <w:tcW w:type="dxa" w:w="4680"/>
            <w:tcMar>
              <w:top w:w="70" w:type="dxa"/>
              <w:start w:w="80" w:type="dxa"/>
              <w:bottom w:w="70" w:type="dxa"/>
              <w:end w:w="80" w:type="dxa"/>
            </w:tcMar>
            <w:vAlign w:val="center"/>
          </w:tcPr>
          <w:p>
            <w:pPr>
              <w:spacing w:after="0"/>
            </w:pPr>
            <w:r>
              <w:rPr>
                <w:sz w:val="15"/>
              </w:rPr>
              <w:t>Recovery quests, funerals, rebuilding, trade changes.</w:t>
            </w:r>
          </w:p>
        </w:tc>
      </w:tr>
      <w:tr>
        <w:tc>
          <w:tcPr>
            <w:tcW w:type="dxa" w:w="1728"/>
            <w:tcMar>
              <w:top w:w="70" w:type="dxa"/>
              <w:start w:w="80" w:type="dxa"/>
              <w:bottom w:w="70" w:type="dxa"/>
              <w:end w:w="80" w:type="dxa"/>
            </w:tcMar>
            <w:vAlign w:val="center"/>
            <w:shd w:fill="EAF2F8"/>
          </w:tcPr>
          <w:p>
            <w:pPr>
              <w:spacing w:after="0"/>
            </w:pPr>
            <w:r>
              <w:rPr>
                <w:sz w:val="15"/>
              </w:rPr>
              <w:t>Memory</w:t>
            </w:r>
          </w:p>
        </w:tc>
        <w:tc>
          <w:tcPr>
            <w:tcW w:type="dxa" w:w="3960"/>
            <w:tcMar>
              <w:top w:w="70" w:type="dxa"/>
              <w:start w:w="80" w:type="dxa"/>
              <w:bottom w:w="70" w:type="dxa"/>
              <w:end w:w="80" w:type="dxa"/>
            </w:tcMar>
            <w:vAlign w:val="center"/>
            <w:shd w:fill="EAF2F8"/>
          </w:tcPr>
          <w:p>
            <w:pPr>
              <w:spacing w:after="0"/>
            </w:pPr>
            <w:r>
              <w:rPr>
                <w:sz w:val="15"/>
              </w:rPr>
              <w:t>Persistent history affects future behaviour.</w:t>
            </w:r>
          </w:p>
        </w:tc>
        <w:tc>
          <w:tcPr>
            <w:tcW w:type="dxa" w:w="4680"/>
            <w:tcMar>
              <w:top w:w="70" w:type="dxa"/>
              <w:start w:w="80" w:type="dxa"/>
              <w:bottom w:w="70" w:type="dxa"/>
              <w:end w:w="80" w:type="dxa"/>
            </w:tcMar>
            <w:vAlign w:val="center"/>
            <w:shd w:fill="EAF2F8"/>
          </w:tcPr>
          <w:p>
            <w:pPr>
              <w:spacing w:after="0"/>
            </w:pPr>
            <w:r>
              <w:rPr>
                <w:sz w:val="15"/>
              </w:rPr>
              <w:t>Memorials, renamed sites, grudges, holidays, altered laws.</w:t>
            </w:r>
          </w:p>
        </w:tc>
      </w:tr>
      <w:tr>
        <w:tc>
          <w:tcPr>
            <w:tcW w:type="dxa" w:w="1728"/>
            <w:tcMar>
              <w:top w:w="70" w:type="dxa"/>
              <w:start w:w="80" w:type="dxa"/>
              <w:bottom w:w="70" w:type="dxa"/>
              <w:end w:w="80" w:type="dxa"/>
            </w:tcMar>
            <w:vAlign w:val="center"/>
          </w:tcPr>
          <w:p>
            <w:pPr>
              <w:spacing w:after="0"/>
            </w:pPr>
            <w:r>
              <w:rPr>
                <w:sz w:val="15"/>
              </w:rPr>
              <w:t>Recurrence</w:t>
            </w:r>
          </w:p>
        </w:tc>
        <w:tc>
          <w:tcPr>
            <w:tcW w:type="dxa" w:w="3960"/>
            <w:tcMar>
              <w:top w:w="70" w:type="dxa"/>
              <w:start w:w="80" w:type="dxa"/>
              <w:bottom w:w="70" w:type="dxa"/>
              <w:end w:w="80" w:type="dxa"/>
            </w:tcMar>
            <w:vAlign w:val="center"/>
          </w:tcPr>
          <w:p>
            <w:pPr>
              <w:spacing w:after="0"/>
            </w:pPr>
            <w:r>
              <w:rPr>
                <w:sz w:val="15"/>
              </w:rPr>
              <w:t>Event can repeat or evolve under rules.</w:t>
            </w:r>
          </w:p>
        </w:tc>
        <w:tc>
          <w:tcPr>
            <w:tcW w:type="dxa" w:w="4680"/>
            <w:tcMar>
              <w:top w:w="70" w:type="dxa"/>
              <w:start w:w="80" w:type="dxa"/>
              <w:bottom w:w="70" w:type="dxa"/>
              <w:end w:w="80" w:type="dxa"/>
            </w:tcMar>
            <w:vAlign w:val="center"/>
          </w:tcPr>
          <w:p>
            <w:pPr>
              <w:spacing w:after="0"/>
            </w:pPr>
            <w:r>
              <w:rPr>
                <w:sz w:val="15"/>
              </w:rPr>
              <w:t>Annual festival, seasonal migration, retaliatory raid, recurring storm.</w:t>
            </w:r>
          </w:p>
        </w:tc>
      </w:tr>
    </w:tbl>
    <w:p/>
    <w:p>
      <w:pPr>
        <w:pStyle w:val="Heading2"/>
      </w:pPr>
      <w:r>
        <w:t>12.1 Event Scales</w:t>
      </w:r>
    </w:p>
    <w:tbl>
      <w:tblPr>
        <w:tblStyle w:val="TableGrid"/>
        <w:tblW w:type="auto" w:w="0"/>
        <w:jc w:val="center"/>
        <w:tblLook w:firstColumn="1" w:firstRow="1" w:lastColumn="0" w:lastRow="0" w:noHBand="0" w:noVBand="1" w:val="04A0"/>
      </w:tblPr>
      <w:tblGrid>
        <w:gridCol w:w="5184"/>
        <w:gridCol w:w="5184"/>
      </w:tblGrid>
      <w:tr>
        <w:tc>
          <w:tcPr>
            <w:tcW w:type="dxa" w:w="2304"/>
            <w:shd w:fill="1F4E78"/>
            <w:tcMar>
              <w:top w:w="70" w:type="dxa"/>
              <w:start w:w="80" w:type="dxa"/>
              <w:bottom w:w="70" w:type="dxa"/>
              <w:end w:w="80" w:type="dxa"/>
            </w:tcMar>
          </w:tcPr>
          <w:p>
            <w:r>
              <w:rPr>
                <w:b/>
                <w:color w:val="FFFFFF"/>
                <w:sz w:val="16"/>
              </w:rPr>
              <w:t>Scale</w:t>
            </w:r>
          </w:p>
        </w:tc>
        <w:tc>
          <w:tcPr>
            <w:tcW w:type="dxa" w:w="8064"/>
            <w:shd w:fill="1F4E78"/>
            <w:tcMar>
              <w:top w:w="70" w:type="dxa"/>
              <w:start w:w="80" w:type="dxa"/>
              <w:bottom w:w="70" w:type="dxa"/>
              <w:end w:w="80" w:type="dxa"/>
            </w:tcMar>
          </w:tcPr>
          <w:p>
            <w:r>
              <w:rPr>
                <w:b/>
                <w:color w:val="FFFFFF"/>
                <w:sz w:val="16"/>
              </w:rPr>
              <w:t>Examples</w:t>
            </w:r>
          </w:p>
        </w:tc>
      </w:tr>
      <w:tr>
        <w:tc>
          <w:tcPr>
            <w:tcW w:type="dxa" w:w="2304"/>
            <w:tcMar>
              <w:top w:w="70" w:type="dxa"/>
              <w:start w:w="80" w:type="dxa"/>
              <w:bottom w:w="70" w:type="dxa"/>
              <w:end w:w="80" w:type="dxa"/>
            </w:tcMar>
            <w:vAlign w:val="center"/>
          </w:tcPr>
          <w:p>
            <w:pPr>
              <w:spacing w:after="0"/>
            </w:pPr>
            <w:r>
              <w:rPr>
                <w:sz w:val="16"/>
              </w:rPr>
              <w:t>Personal</w:t>
            </w:r>
          </w:p>
        </w:tc>
        <w:tc>
          <w:tcPr>
            <w:tcW w:type="dxa" w:w="8064"/>
            <w:tcMar>
              <w:top w:w="70" w:type="dxa"/>
              <w:start w:w="80" w:type="dxa"/>
              <w:bottom w:w="70" w:type="dxa"/>
              <w:end w:w="80" w:type="dxa"/>
            </w:tcMar>
            <w:vAlign w:val="center"/>
          </w:tcPr>
          <w:p>
            <w:pPr>
              <w:spacing w:after="0"/>
            </w:pPr>
            <w:r>
              <w:rPr>
                <w:sz w:val="16"/>
              </w:rPr>
              <w:t>Illness, rivalry, apprenticeship, grief, accusation.</w:t>
            </w:r>
          </w:p>
        </w:tc>
      </w:tr>
      <w:tr>
        <w:tc>
          <w:tcPr>
            <w:tcW w:type="dxa" w:w="2304"/>
            <w:tcMar>
              <w:top w:w="70" w:type="dxa"/>
              <w:start w:w="80" w:type="dxa"/>
              <w:bottom w:w="70" w:type="dxa"/>
              <w:end w:w="80" w:type="dxa"/>
            </w:tcMar>
            <w:vAlign w:val="center"/>
            <w:shd w:fill="EAF2F8"/>
          </w:tcPr>
          <w:p>
            <w:pPr>
              <w:spacing w:after="0"/>
            </w:pPr>
            <w:r>
              <w:rPr>
                <w:sz w:val="16"/>
              </w:rPr>
              <w:t>Household</w:t>
            </w:r>
          </w:p>
        </w:tc>
        <w:tc>
          <w:tcPr>
            <w:tcW w:type="dxa" w:w="8064"/>
            <w:tcMar>
              <w:top w:w="70" w:type="dxa"/>
              <w:start w:w="80" w:type="dxa"/>
              <w:bottom w:w="70" w:type="dxa"/>
              <w:end w:w="80" w:type="dxa"/>
            </w:tcMar>
            <w:vAlign w:val="center"/>
            <w:shd w:fill="EAF2F8"/>
          </w:tcPr>
          <w:p>
            <w:pPr>
              <w:spacing w:after="0"/>
            </w:pPr>
            <w:r>
              <w:rPr>
                <w:sz w:val="16"/>
              </w:rPr>
              <w:t>Birth, marriage, inheritance, shortage, migration.</w:t>
            </w:r>
          </w:p>
        </w:tc>
      </w:tr>
      <w:tr>
        <w:tc>
          <w:tcPr>
            <w:tcW w:type="dxa" w:w="2304"/>
            <w:tcMar>
              <w:top w:w="70" w:type="dxa"/>
              <w:start w:w="80" w:type="dxa"/>
              <w:bottom w:w="70" w:type="dxa"/>
              <w:end w:w="80" w:type="dxa"/>
            </w:tcMar>
            <w:vAlign w:val="center"/>
          </w:tcPr>
          <w:p>
            <w:pPr>
              <w:spacing w:after="0"/>
            </w:pPr>
            <w:r>
              <w:rPr>
                <w:sz w:val="16"/>
              </w:rPr>
              <w:t>Structure</w:t>
            </w:r>
          </w:p>
        </w:tc>
        <w:tc>
          <w:tcPr>
            <w:tcW w:type="dxa" w:w="8064"/>
            <w:tcMar>
              <w:top w:w="70" w:type="dxa"/>
              <w:start w:w="80" w:type="dxa"/>
              <w:bottom w:w="70" w:type="dxa"/>
              <w:end w:w="80" w:type="dxa"/>
            </w:tcMar>
            <w:vAlign w:val="center"/>
          </w:tcPr>
          <w:p>
            <w:pPr>
              <w:spacing w:after="0"/>
            </w:pPr>
            <w:r>
              <w:rPr>
                <w:sz w:val="16"/>
              </w:rPr>
              <w:t>Fire, collapse, occupation, activation, sabotage.</w:t>
            </w:r>
          </w:p>
        </w:tc>
      </w:tr>
      <w:tr>
        <w:tc>
          <w:tcPr>
            <w:tcW w:type="dxa" w:w="2304"/>
            <w:tcMar>
              <w:top w:w="70" w:type="dxa"/>
              <w:start w:w="80" w:type="dxa"/>
              <w:bottom w:w="70" w:type="dxa"/>
              <w:end w:w="80" w:type="dxa"/>
            </w:tcMar>
            <w:vAlign w:val="center"/>
            <w:shd w:fill="EAF2F8"/>
          </w:tcPr>
          <w:p>
            <w:pPr>
              <w:spacing w:after="0"/>
            </w:pPr>
            <w:r>
              <w:rPr>
                <w:sz w:val="16"/>
              </w:rPr>
              <w:t>Settlement</w:t>
            </w:r>
          </w:p>
        </w:tc>
        <w:tc>
          <w:tcPr>
            <w:tcW w:type="dxa" w:w="8064"/>
            <w:tcMar>
              <w:top w:w="70" w:type="dxa"/>
              <w:start w:w="80" w:type="dxa"/>
              <w:bottom w:w="70" w:type="dxa"/>
              <w:end w:w="80" w:type="dxa"/>
            </w:tcMar>
            <w:vAlign w:val="center"/>
            <w:shd w:fill="EAF2F8"/>
          </w:tcPr>
          <w:p>
            <w:pPr>
              <w:spacing w:after="0"/>
            </w:pPr>
            <w:r>
              <w:rPr>
                <w:sz w:val="16"/>
              </w:rPr>
              <w:t>Festival, election, raid, famine, construction opening.</w:t>
            </w:r>
          </w:p>
        </w:tc>
      </w:tr>
      <w:tr>
        <w:tc>
          <w:tcPr>
            <w:tcW w:type="dxa" w:w="2304"/>
            <w:tcMar>
              <w:top w:w="70" w:type="dxa"/>
              <w:start w:w="80" w:type="dxa"/>
              <w:bottom w:w="70" w:type="dxa"/>
              <w:end w:w="80" w:type="dxa"/>
            </w:tcMar>
            <w:vAlign w:val="center"/>
          </w:tcPr>
          <w:p>
            <w:pPr>
              <w:spacing w:after="0"/>
            </w:pPr>
            <w:r>
              <w:rPr>
                <w:sz w:val="16"/>
              </w:rPr>
              <w:t>Route</w:t>
            </w:r>
          </w:p>
        </w:tc>
        <w:tc>
          <w:tcPr>
            <w:tcW w:type="dxa" w:w="8064"/>
            <w:tcMar>
              <w:top w:w="70" w:type="dxa"/>
              <w:start w:w="80" w:type="dxa"/>
              <w:bottom w:w="70" w:type="dxa"/>
              <w:end w:w="80" w:type="dxa"/>
            </w:tcMar>
            <w:vAlign w:val="center"/>
          </w:tcPr>
          <w:p>
            <w:pPr>
              <w:spacing w:after="0"/>
            </w:pPr>
            <w:r>
              <w:rPr>
                <w:sz w:val="16"/>
              </w:rPr>
              <w:t>Caravan, blockade, bridge failure, monster migration.</w:t>
            </w:r>
          </w:p>
        </w:tc>
      </w:tr>
      <w:tr>
        <w:tc>
          <w:tcPr>
            <w:tcW w:type="dxa" w:w="2304"/>
            <w:tcMar>
              <w:top w:w="70" w:type="dxa"/>
              <w:start w:w="80" w:type="dxa"/>
              <w:bottom w:w="70" w:type="dxa"/>
              <w:end w:w="80" w:type="dxa"/>
            </w:tcMar>
            <w:vAlign w:val="center"/>
            <w:shd w:fill="EAF2F8"/>
          </w:tcPr>
          <w:p>
            <w:pPr>
              <w:spacing w:after="0"/>
            </w:pPr>
            <w:r>
              <w:rPr>
                <w:sz w:val="16"/>
              </w:rPr>
              <w:t>Regional</w:t>
            </w:r>
          </w:p>
        </w:tc>
        <w:tc>
          <w:tcPr>
            <w:tcW w:type="dxa" w:w="8064"/>
            <w:tcMar>
              <w:top w:w="70" w:type="dxa"/>
              <w:start w:w="80" w:type="dxa"/>
              <w:bottom w:w="70" w:type="dxa"/>
              <w:end w:w="80" w:type="dxa"/>
            </w:tcMar>
            <w:vAlign w:val="center"/>
            <w:shd w:fill="EAF2F8"/>
          </w:tcPr>
          <w:p>
            <w:pPr>
              <w:spacing w:after="0"/>
            </w:pPr>
            <w:r>
              <w:rPr>
                <w:sz w:val="16"/>
              </w:rPr>
              <w:t>War front, drought, corruption wave, trade boom.</w:t>
            </w:r>
          </w:p>
        </w:tc>
      </w:tr>
      <w:tr>
        <w:tc>
          <w:tcPr>
            <w:tcW w:type="dxa" w:w="2304"/>
            <w:tcMar>
              <w:top w:w="70" w:type="dxa"/>
              <w:start w:w="80" w:type="dxa"/>
              <w:bottom w:w="70" w:type="dxa"/>
              <w:end w:w="80" w:type="dxa"/>
            </w:tcMar>
            <w:vAlign w:val="center"/>
          </w:tcPr>
          <w:p>
            <w:pPr>
              <w:spacing w:after="0"/>
            </w:pPr>
            <w:r>
              <w:rPr>
                <w:sz w:val="16"/>
              </w:rPr>
              <w:t>Faction</w:t>
            </w:r>
          </w:p>
        </w:tc>
        <w:tc>
          <w:tcPr>
            <w:tcW w:type="dxa" w:w="8064"/>
            <w:tcMar>
              <w:top w:w="70" w:type="dxa"/>
              <w:start w:w="80" w:type="dxa"/>
              <w:bottom w:w="70" w:type="dxa"/>
              <w:end w:w="80" w:type="dxa"/>
            </w:tcMar>
            <w:vAlign w:val="center"/>
          </w:tcPr>
          <w:p>
            <w:pPr>
              <w:spacing w:after="0"/>
            </w:pPr>
            <w:r>
              <w:rPr>
                <w:sz w:val="16"/>
              </w:rPr>
              <w:t>Coup, schism, mobilisation, treaty, reform.</w:t>
            </w:r>
          </w:p>
        </w:tc>
      </w:tr>
      <w:tr>
        <w:tc>
          <w:tcPr>
            <w:tcW w:type="dxa" w:w="2304"/>
            <w:tcMar>
              <w:top w:w="70" w:type="dxa"/>
              <w:start w:w="80" w:type="dxa"/>
              <w:bottom w:w="70" w:type="dxa"/>
              <w:end w:w="80" w:type="dxa"/>
            </w:tcMar>
            <w:vAlign w:val="center"/>
            <w:shd w:fill="EAF2F8"/>
          </w:tcPr>
          <w:p>
            <w:pPr>
              <w:spacing w:after="0"/>
            </w:pPr>
            <w:r>
              <w:rPr>
                <w:sz w:val="16"/>
              </w:rPr>
              <w:t>Continental or World</w:t>
            </w:r>
          </w:p>
        </w:tc>
        <w:tc>
          <w:tcPr>
            <w:tcW w:type="dxa" w:w="8064"/>
            <w:tcMar>
              <w:top w:w="70" w:type="dxa"/>
              <w:start w:w="80" w:type="dxa"/>
              <w:bottom w:w="70" w:type="dxa"/>
              <w:end w:w="80" w:type="dxa"/>
            </w:tcMar>
            <w:vAlign w:val="center"/>
            <w:shd w:fill="EAF2F8"/>
          </w:tcPr>
          <w:p>
            <w:pPr>
              <w:spacing w:after="0"/>
            </w:pPr>
            <w:r>
              <w:rPr>
                <w:sz w:val="16"/>
              </w:rPr>
              <w:t>Eclipse, empire war, plague, ancient awakening.</w:t>
            </w:r>
          </w:p>
        </w:tc>
      </w:tr>
      <w:tr>
        <w:tc>
          <w:tcPr>
            <w:tcW w:type="dxa" w:w="2304"/>
            <w:tcMar>
              <w:top w:w="70" w:type="dxa"/>
              <w:start w:w="80" w:type="dxa"/>
              <w:bottom w:w="70" w:type="dxa"/>
              <w:end w:w="80" w:type="dxa"/>
            </w:tcMar>
            <w:vAlign w:val="center"/>
          </w:tcPr>
          <w:p>
            <w:pPr>
              <w:spacing w:after="0"/>
            </w:pPr>
            <w:r>
              <w:rPr>
                <w:sz w:val="16"/>
              </w:rPr>
              <w:t>Dimensional</w:t>
            </w:r>
          </w:p>
        </w:tc>
        <w:tc>
          <w:tcPr>
            <w:tcW w:type="dxa" w:w="8064"/>
            <w:tcMar>
              <w:top w:w="70" w:type="dxa"/>
              <w:start w:w="80" w:type="dxa"/>
              <w:bottom w:w="70" w:type="dxa"/>
              <w:end w:w="80" w:type="dxa"/>
            </w:tcMar>
            <w:vAlign w:val="center"/>
          </w:tcPr>
          <w:p>
            <w:pPr>
              <w:spacing w:after="0"/>
            </w:pPr>
            <w:r>
              <w:rPr>
                <w:sz w:val="16"/>
              </w:rPr>
              <w:t>Portal instability, realm migration, cross-realm invasion.</w:t>
            </w:r>
          </w:p>
        </w:tc>
      </w:tr>
      <w:tr>
        <w:tc>
          <w:tcPr>
            <w:tcW w:type="dxa" w:w="2304"/>
            <w:tcMar>
              <w:top w:w="70" w:type="dxa"/>
              <w:start w:w="80" w:type="dxa"/>
              <w:bottom w:w="70" w:type="dxa"/>
              <w:end w:w="80" w:type="dxa"/>
            </w:tcMar>
            <w:vAlign w:val="center"/>
            <w:shd w:fill="EAF2F8"/>
          </w:tcPr>
          <w:p>
            <w:pPr>
              <w:spacing w:after="0"/>
            </w:pPr>
            <w:r>
              <w:rPr>
                <w:sz w:val="16"/>
              </w:rPr>
              <w:t>Cosmic</w:t>
            </w:r>
          </w:p>
        </w:tc>
        <w:tc>
          <w:tcPr>
            <w:tcW w:type="dxa" w:w="8064"/>
            <w:tcMar>
              <w:top w:w="70" w:type="dxa"/>
              <w:start w:w="80" w:type="dxa"/>
              <w:bottom w:w="70" w:type="dxa"/>
              <w:end w:w="80" w:type="dxa"/>
            </w:tcMar>
            <w:vAlign w:val="center"/>
            <w:shd w:fill="EAF2F8"/>
          </w:tcPr>
          <w:p>
            <w:pPr>
              <w:spacing w:after="0"/>
            </w:pPr>
            <w:r>
              <w:rPr>
                <w:sz w:val="16"/>
              </w:rPr>
              <w:t>Leyline convergence, celestial event, reality fracture.</w:t>
            </w:r>
          </w:p>
        </w:tc>
      </w:tr>
    </w:tbl>
    <w:p/>
    <w:p>
      <w:pPr>
        <w:pStyle w:val="Heading1"/>
      </w:pPr>
      <w:r>
        <w:t>13. Threats, Raids, Disasters, and Aftermath</w:t>
      </w:r>
    </w:p>
    <w:p>
      <w:r>
        <w:t>Threat events are selected from world state rather than simple nightly randomness. Target wealth, food, stored magic, strategic location, defences, faction hostility, routes, noise, pollution, previous defeats, season, and world settings affect probability and scale.</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F4E78"/>
            <w:tcMar>
              <w:top w:w="70" w:type="dxa"/>
              <w:start w:w="80" w:type="dxa"/>
              <w:bottom w:w="70" w:type="dxa"/>
              <w:end w:w="80" w:type="dxa"/>
            </w:tcMar>
          </w:tcPr>
          <w:p>
            <w:r>
              <w:rPr>
                <w:b/>
                <w:color w:val="FFFFFF"/>
                <w:sz w:val="14"/>
              </w:rPr>
              <w:t>Threat Family</w:t>
            </w:r>
          </w:p>
        </w:tc>
        <w:tc>
          <w:tcPr>
            <w:tcW w:type="dxa" w:w="4464"/>
            <w:shd w:fill="1F4E78"/>
            <w:tcMar>
              <w:top w:w="70" w:type="dxa"/>
              <w:start w:w="80" w:type="dxa"/>
              <w:bottom w:w="70" w:type="dxa"/>
              <w:end w:w="80" w:type="dxa"/>
            </w:tcMar>
          </w:tcPr>
          <w:p>
            <w:r>
              <w:rPr>
                <w:b/>
                <w:color w:val="FFFFFF"/>
                <w:sz w:val="14"/>
              </w:rPr>
              <w:t>Preparation and Prevention</w:t>
            </w:r>
          </w:p>
        </w:tc>
        <w:tc>
          <w:tcPr>
            <w:tcW w:type="dxa" w:w="3960"/>
            <w:shd w:fill="1F4E78"/>
            <w:tcMar>
              <w:top w:w="70" w:type="dxa"/>
              <w:start w:w="80" w:type="dxa"/>
              <w:bottom w:w="70" w:type="dxa"/>
              <w:end w:w="80" w:type="dxa"/>
            </w:tcMar>
          </w:tcPr>
          <w:p>
            <w:r>
              <w:rPr>
                <w:b/>
                <w:color w:val="FFFFFF"/>
                <w:sz w:val="14"/>
              </w:rPr>
              <w:t>Persistent Outcomes</w:t>
            </w:r>
          </w:p>
        </w:tc>
      </w:tr>
      <w:tr>
        <w:tc>
          <w:tcPr>
            <w:tcW w:type="dxa" w:w="1944"/>
            <w:tcMar>
              <w:top w:w="70" w:type="dxa"/>
              <w:start w:w="80" w:type="dxa"/>
              <w:bottom w:w="70" w:type="dxa"/>
              <w:end w:w="80" w:type="dxa"/>
            </w:tcMar>
            <w:vAlign w:val="center"/>
          </w:tcPr>
          <w:p>
            <w:pPr>
              <w:spacing w:after="0"/>
            </w:pPr>
            <w:r>
              <w:rPr>
                <w:sz w:val="14"/>
              </w:rPr>
              <w:t>Raid</w:t>
            </w:r>
          </w:p>
        </w:tc>
        <w:tc>
          <w:tcPr>
            <w:tcW w:type="dxa" w:w="4464"/>
            <w:tcMar>
              <w:top w:w="70" w:type="dxa"/>
              <w:start w:w="80" w:type="dxa"/>
              <w:bottom w:w="70" w:type="dxa"/>
              <w:end w:w="80" w:type="dxa"/>
            </w:tcMar>
            <w:vAlign w:val="center"/>
          </w:tcPr>
          <w:p>
            <w:pPr>
              <w:spacing w:after="0"/>
            </w:pPr>
            <w:r>
              <w:rPr>
                <w:sz w:val="14"/>
              </w:rPr>
              <w:t>Scouting, watchtowers, guards, walls, diplomacy, tribute, camp clearance, route control, misinformation.</w:t>
            </w:r>
          </w:p>
        </w:tc>
        <w:tc>
          <w:tcPr>
            <w:tcW w:type="dxa" w:w="3960"/>
            <w:tcMar>
              <w:top w:w="70" w:type="dxa"/>
              <w:start w:w="80" w:type="dxa"/>
              <w:bottom w:w="70" w:type="dxa"/>
              <w:end w:w="80" w:type="dxa"/>
            </w:tcMar>
            <w:vAlign w:val="center"/>
          </w:tcPr>
          <w:p>
            <w:pPr>
              <w:spacing w:after="0"/>
            </w:pPr>
            <w:r>
              <w:rPr>
                <w:sz w:val="14"/>
              </w:rPr>
              <w:t>Deaths, stolen stock, damaged structures, retaliation, fear, captured attackers, political blame.</w:t>
            </w:r>
          </w:p>
        </w:tc>
      </w:tr>
      <w:tr>
        <w:tc>
          <w:tcPr>
            <w:tcW w:type="dxa" w:w="1944"/>
            <w:tcMar>
              <w:top w:w="70" w:type="dxa"/>
              <w:start w:w="80" w:type="dxa"/>
              <w:bottom w:w="70" w:type="dxa"/>
              <w:end w:w="80" w:type="dxa"/>
            </w:tcMar>
            <w:vAlign w:val="center"/>
            <w:shd w:fill="EAF2F8"/>
          </w:tcPr>
          <w:p>
            <w:pPr>
              <w:spacing w:after="0"/>
            </w:pPr>
            <w:r>
              <w:rPr>
                <w:sz w:val="14"/>
              </w:rPr>
              <w:t>Fire</w:t>
            </w:r>
          </w:p>
        </w:tc>
        <w:tc>
          <w:tcPr>
            <w:tcW w:type="dxa" w:w="4464"/>
            <w:tcMar>
              <w:top w:w="70" w:type="dxa"/>
              <w:start w:w="80" w:type="dxa"/>
              <w:bottom w:w="70" w:type="dxa"/>
              <w:end w:w="80" w:type="dxa"/>
            </w:tcMar>
            <w:vAlign w:val="center"/>
            <w:shd w:fill="EAF2F8"/>
          </w:tcPr>
          <w:p>
            <w:pPr>
              <w:spacing w:after="0"/>
            </w:pPr>
            <w:r>
              <w:rPr>
                <w:sz w:val="14"/>
              </w:rPr>
              <w:t>Water access, spacing, materials, firebreaks, patrols, magic wards, maintenance.</w:t>
            </w:r>
          </w:p>
        </w:tc>
        <w:tc>
          <w:tcPr>
            <w:tcW w:type="dxa" w:w="3960"/>
            <w:tcMar>
              <w:top w:w="70" w:type="dxa"/>
              <w:start w:w="80" w:type="dxa"/>
              <w:bottom w:w="70" w:type="dxa"/>
              <w:end w:w="80" w:type="dxa"/>
            </w:tcMar>
            <w:vAlign w:val="center"/>
            <w:shd w:fill="EAF2F8"/>
          </w:tcPr>
          <w:p>
            <w:pPr>
              <w:spacing w:after="0"/>
            </w:pPr>
            <w:r>
              <w:rPr>
                <w:sz w:val="14"/>
              </w:rPr>
              <w:t>Burnt blocks, homelessness, rebuilding, legal changes, memorial.</w:t>
            </w:r>
          </w:p>
        </w:tc>
      </w:tr>
      <w:tr>
        <w:tc>
          <w:tcPr>
            <w:tcW w:type="dxa" w:w="1944"/>
            <w:tcMar>
              <w:top w:w="70" w:type="dxa"/>
              <w:start w:w="80" w:type="dxa"/>
              <w:bottom w:w="70" w:type="dxa"/>
              <w:end w:w="80" w:type="dxa"/>
            </w:tcMar>
            <w:vAlign w:val="center"/>
          </w:tcPr>
          <w:p>
            <w:pPr>
              <w:spacing w:after="0"/>
            </w:pPr>
            <w:r>
              <w:rPr>
                <w:sz w:val="14"/>
              </w:rPr>
              <w:t>Famine</w:t>
            </w:r>
          </w:p>
        </w:tc>
        <w:tc>
          <w:tcPr>
            <w:tcW w:type="dxa" w:w="4464"/>
            <w:tcMar>
              <w:top w:w="70" w:type="dxa"/>
              <w:start w:w="80" w:type="dxa"/>
              <w:bottom w:w="70" w:type="dxa"/>
              <w:end w:w="80" w:type="dxa"/>
            </w:tcMar>
            <w:vAlign w:val="center"/>
          </w:tcPr>
          <w:p>
            <w:pPr>
              <w:spacing w:after="0"/>
            </w:pPr>
            <w:r>
              <w:rPr>
                <w:sz w:val="14"/>
              </w:rPr>
              <w:t>Farms, reserves, storage, trade, rationing, hunting, irrigation, nature magic.</w:t>
            </w:r>
          </w:p>
        </w:tc>
        <w:tc>
          <w:tcPr>
            <w:tcW w:type="dxa" w:w="3960"/>
            <w:tcMar>
              <w:top w:w="70" w:type="dxa"/>
              <w:start w:w="80" w:type="dxa"/>
              <w:bottom w:w="70" w:type="dxa"/>
              <w:end w:w="80" w:type="dxa"/>
            </w:tcMar>
            <w:vAlign w:val="center"/>
          </w:tcPr>
          <w:p>
            <w:pPr>
              <w:spacing w:after="0"/>
            </w:pPr>
            <w:r>
              <w:rPr>
                <w:sz w:val="14"/>
              </w:rPr>
              <w:t>Migration, illness, unrest, debt, changed prices, reform.</w:t>
            </w:r>
          </w:p>
        </w:tc>
      </w:tr>
      <w:tr>
        <w:tc>
          <w:tcPr>
            <w:tcW w:type="dxa" w:w="1944"/>
            <w:tcMar>
              <w:top w:w="70" w:type="dxa"/>
              <w:start w:w="80" w:type="dxa"/>
              <w:bottom w:w="70" w:type="dxa"/>
              <w:end w:w="80" w:type="dxa"/>
            </w:tcMar>
            <w:vAlign w:val="center"/>
            <w:shd w:fill="EAF2F8"/>
          </w:tcPr>
          <w:p>
            <w:pPr>
              <w:spacing w:after="0"/>
            </w:pPr>
            <w:r>
              <w:rPr>
                <w:sz w:val="14"/>
              </w:rPr>
              <w:t>Disease</w:t>
            </w:r>
          </w:p>
        </w:tc>
        <w:tc>
          <w:tcPr>
            <w:tcW w:type="dxa" w:w="4464"/>
            <w:tcMar>
              <w:top w:w="70" w:type="dxa"/>
              <w:start w:w="80" w:type="dxa"/>
              <w:bottom w:w="70" w:type="dxa"/>
              <w:end w:w="80" w:type="dxa"/>
            </w:tcMar>
            <w:vAlign w:val="center"/>
            <w:shd w:fill="EAF2F8"/>
          </w:tcPr>
          <w:p>
            <w:pPr>
              <w:spacing w:after="0"/>
            </w:pPr>
            <w:r>
              <w:rPr>
                <w:sz w:val="14"/>
              </w:rPr>
              <w:t>Medicine, sanitation, quarantine, healers, research, travel control.</w:t>
            </w:r>
          </w:p>
        </w:tc>
        <w:tc>
          <w:tcPr>
            <w:tcW w:type="dxa" w:w="3960"/>
            <w:tcMar>
              <w:top w:w="70" w:type="dxa"/>
              <w:start w:w="80" w:type="dxa"/>
              <w:bottom w:w="70" w:type="dxa"/>
              <w:end w:w="80" w:type="dxa"/>
            </w:tcMar>
            <w:vAlign w:val="center"/>
            <w:shd w:fill="EAF2F8"/>
          </w:tcPr>
          <w:p>
            <w:pPr>
              <w:spacing w:after="0"/>
            </w:pPr>
            <w:r>
              <w:rPr>
                <w:sz w:val="14"/>
              </w:rPr>
              <w:t>Deaths, immunity, stigma, medical institutions, faction response.</w:t>
            </w:r>
          </w:p>
        </w:tc>
      </w:tr>
      <w:tr>
        <w:tc>
          <w:tcPr>
            <w:tcW w:type="dxa" w:w="1944"/>
            <w:tcMar>
              <w:top w:w="70" w:type="dxa"/>
              <w:start w:w="80" w:type="dxa"/>
              <w:bottom w:w="70" w:type="dxa"/>
              <w:end w:w="80" w:type="dxa"/>
            </w:tcMar>
            <w:vAlign w:val="center"/>
          </w:tcPr>
          <w:p>
            <w:pPr>
              <w:spacing w:after="0"/>
            </w:pPr>
            <w:r>
              <w:rPr>
                <w:sz w:val="14"/>
              </w:rPr>
              <w:t>Magical Storm</w:t>
            </w:r>
          </w:p>
        </w:tc>
        <w:tc>
          <w:tcPr>
            <w:tcW w:type="dxa" w:w="4464"/>
            <w:tcMar>
              <w:top w:w="70" w:type="dxa"/>
              <w:start w:w="80" w:type="dxa"/>
              <w:bottom w:w="70" w:type="dxa"/>
              <w:end w:w="80" w:type="dxa"/>
            </w:tcMar>
            <w:vAlign w:val="center"/>
          </w:tcPr>
          <w:p>
            <w:pPr>
              <w:spacing w:after="0"/>
            </w:pPr>
            <w:r>
              <w:rPr>
                <w:sz w:val="14"/>
              </w:rPr>
              <w:t>Forecasting, grounding, wards, shutdown, mana storage, evacuation, ritual.</w:t>
            </w:r>
          </w:p>
        </w:tc>
        <w:tc>
          <w:tcPr>
            <w:tcW w:type="dxa" w:w="3960"/>
            <w:tcMar>
              <w:top w:w="70" w:type="dxa"/>
              <w:start w:w="80" w:type="dxa"/>
              <w:bottom w:w="70" w:type="dxa"/>
              <w:end w:w="80" w:type="dxa"/>
            </w:tcMar>
            <w:vAlign w:val="center"/>
          </w:tcPr>
          <w:p>
            <w:pPr>
              <w:spacing w:after="0"/>
            </w:pPr>
            <w:r>
              <w:rPr>
                <w:sz w:val="14"/>
              </w:rPr>
              <w:t>Corruption, mutations, charged resources, machine damage, new magical sites.</w:t>
            </w:r>
          </w:p>
        </w:tc>
      </w:tr>
      <w:tr>
        <w:tc>
          <w:tcPr>
            <w:tcW w:type="dxa" w:w="1944"/>
            <w:tcMar>
              <w:top w:w="70" w:type="dxa"/>
              <w:start w:w="80" w:type="dxa"/>
              <w:bottom w:w="70" w:type="dxa"/>
              <w:end w:w="80" w:type="dxa"/>
            </w:tcMar>
            <w:vAlign w:val="center"/>
            <w:shd w:fill="EAF2F8"/>
          </w:tcPr>
          <w:p>
            <w:pPr>
              <w:spacing w:after="0"/>
            </w:pPr>
            <w:r>
              <w:rPr>
                <w:sz w:val="14"/>
              </w:rPr>
              <w:t>Corruption Wave</w:t>
            </w:r>
          </w:p>
        </w:tc>
        <w:tc>
          <w:tcPr>
            <w:tcW w:type="dxa" w:w="4464"/>
            <w:tcMar>
              <w:top w:w="70" w:type="dxa"/>
              <w:start w:w="80" w:type="dxa"/>
              <w:bottom w:w="70" w:type="dxa"/>
              <w:end w:w="80" w:type="dxa"/>
            </w:tcMar>
            <w:vAlign w:val="center"/>
            <w:shd w:fill="EAF2F8"/>
          </w:tcPr>
          <w:p>
            <w:pPr>
              <w:spacing w:after="0"/>
            </w:pPr>
            <w:r>
              <w:rPr>
                <w:sz w:val="14"/>
              </w:rPr>
              <w:t>Cleansing, containment, wards, source destruction, evacuation, controlled exploitation.</w:t>
            </w:r>
          </w:p>
        </w:tc>
        <w:tc>
          <w:tcPr>
            <w:tcW w:type="dxa" w:w="3960"/>
            <w:tcMar>
              <w:top w:w="70" w:type="dxa"/>
              <w:start w:w="80" w:type="dxa"/>
              <w:bottom w:w="70" w:type="dxa"/>
              <w:end w:w="80" w:type="dxa"/>
            </w:tcMar>
            <w:vAlign w:val="center"/>
            <w:shd w:fill="EAF2F8"/>
          </w:tcPr>
          <w:p>
            <w:pPr>
              <w:spacing w:after="0"/>
            </w:pPr>
            <w:r>
              <w:rPr>
                <w:sz w:val="14"/>
              </w:rPr>
              <w:t>Altered biome, creatures, haunted structures, long recovery.</w:t>
            </w:r>
          </w:p>
        </w:tc>
      </w:tr>
      <w:tr>
        <w:tc>
          <w:tcPr>
            <w:tcW w:type="dxa" w:w="1944"/>
            <w:tcMar>
              <w:top w:w="70" w:type="dxa"/>
              <w:start w:w="80" w:type="dxa"/>
              <w:bottom w:w="70" w:type="dxa"/>
              <w:end w:w="80" w:type="dxa"/>
            </w:tcMar>
            <w:vAlign w:val="center"/>
          </w:tcPr>
          <w:p>
            <w:pPr>
              <w:spacing w:after="0"/>
            </w:pPr>
            <w:r>
              <w:rPr>
                <w:sz w:val="14"/>
              </w:rPr>
              <w:t>Flood or Drought</w:t>
            </w:r>
          </w:p>
        </w:tc>
        <w:tc>
          <w:tcPr>
            <w:tcW w:type="dxa" w:w="4464"/>
            <w:tcMar>
              <w:top w:w="70" w:type="dxa"/>
              <w:start w:w="80" w:type="dxa"/>
              <w:bottom w:w="70" w:type="dxa"/>
              <w:end w:w="80" w:type="dxa"/>
            </w:tcMar>
            <w:vAlign w:val="center"/>
          </w:tcPr>
          <w:p>
            <w:pPr>
              <w:spacing w:after="0"/>
            </w:pPr>
            <w:r>
              <w:rPr>
                <w:sz w:val="14"/>
              </w:rPr>
              <w:t>Dams, drainage, storage, canals, relocation, magic, crop change.</w:t>
            </w:r>
          </w:p>
        </w:tc>
        <w:tc>
          <w:tcPr>
            <w:tcW w:type="dxa" w:w="3960"/>
            <w:tcMar>
              <w:top w:w="70" w:type="dxa"/>
              <w:start w:w="80" w:type="dxa"/>
              <w:bottom w:w="70" w:type="dxa"/>
              <w:end w:w="80" w:type="dxa"/>
            </w:tcMar>
            <w:vAlign w:val="center"/>
          </w:tcPr>
          <w:p>
            <w:pPr>
              <w:spacing w:after="0"/>
            </w:pPr>
            <w:r>
              <w:rPr>
                <w:sz w:val="14"/>
              </w:rPr>
              <w:t>Changed terrain, routes, harvests, settlement layout.</w:t>
            </w:r>
          </w:p>
        </w:tc>
      </w:tr>
      <w:tr>
        <w:tc>
          <w:tcPr>
            <w:tcW w:type="dxa" w:w="1944"/>
            <w:tcMar>
              <w:top w:w="70" w:type="dxa"/>
              <w:start w:w="80" w:type="dxa"/>
              <w:bottom w:w="70" w:type="dxa"/>
              <w:end w:w="80" w:type="dxa"/>
            </w:tcMar>
            <w:vAlign w:val="center"/>
            <w:shd w:fill="EAF2F8"/>
          </w:tcPr>
          <w:p>
            <w:pPr>
              <w:spacing w:after="0"/>
            </w:pPr>
            <w:r>
              <w:rPr>
                <w:sz w:val="14"/>
              </w:rPr>
              <w:t>Sabotage</w:t>
            </w:r>
          </w:p>
        </w:tc>
        <w:tc>
          <w:tcPr>
            <w:tcW w:type="dxa" w:w="4464"/>
            <w:tcMar>
              <w:top w:w="70" w:type="dxa"/>
              <w:start w:w="80" w:type="dxa"/>
              <w:bottom w:w="70" w:type="dxa"/>
              <w:end w:w="80" w:type="dxa"/>
            </w:tcMar>
            <w:vAlign w:val="center"/>
            <w:shd w:fill="EAF2F8"/>
          </w:tcPr>
          <w:p>
            <w:pPr>
              <w:spacing w:after="0"/>
            </w:pPr>
            <w:r>
              <w:rPr>
                <w:sz w:val="14"/>
              </w:rPr>
              <w:t>Security, audits, witnesses, redundancy, counterintelligence, diplomacy.</w:t>
            </w:r>
          </w:p>
        </w:tc>
        <w:tc>
          <w:tcPr>
            <w:tcW w:type="dxa" w:w="3960"/>
            <w:tcMar>
              <w:top w:w="70" w:type="dxa"/>
              <w:start w:w="80" w:type="dxa"/>
              <w:bottom w:w="70" w:type="dxa"/>
              <w:end w:w="80" w:type="dxa"/>
            </w:tcMar>
            <w:vAlign w:val="center"/>
            <w:shd w:fill="EAF2F8"/>
          </w:tcPr>
          <w:p>
            <w:pPr>
              <w:spacing w:after="0"/>
            </w:pPr>
            <w:r>
              <w:rPr>
                <w:sz w:val="14"/>
              </w:rPr>
              <w:t>Broken machines, distrust, trial, faction conflict, law changes.</w:t>
            </w:r>
          </w:p>
        </w:tc>
      </w:tr>
      <w:tr>
        <w:tc>
          <w:tcPr>
            <w:tcW w:type="dxa" w:w="1944"/>
            <w:tcMar>
              <w:top w:w="70" w:type="dxa"/>
              <w:start w:w="80" w:type="dxa"/>
              <w:bottom w:w="70" w:type="dxa"/>
              <w:end w:w="80" w:type="dxa"/>
            </w:tcMar>
            <w:vAlign w:val="center"/>
          </w:tcPr>
          <w:p>
            <w:pPr>
              <w:spacing w:after="0"/>
            </w:pPr>
            <w:r>
              <w:rPr>
                <w:sz w:val="14"/>
              </w:rPr>
              <w:t>Dimensional Breach</w:t>
            </w:r>
          </w:p>
        </w:tc>
        <w:tc>
          <w:tcPr>
            <w:tcW w:type="dxa" w:w="4464"/>
            <w:tcMar>
              <w:top w:w="70" w:type="dxa"/>
              <w:start w:w="80" w:type="dxa"/>
              <w:bottom w:w="70" w:type="dxa"/>
              <w:end w:w="80" w:type="dxa"/>
            </w:tcMar>
            <w:vAlign w:val="center"/>
          </w:tcPr>
          <w:p>
            <w:pPr>
              <w:spacing w:after="0"/>
            </w:pPr>
            <w:r>
              <w:rPr>
                <w:sz w:val="14"/>
              </w:rPr>
              <w:t>Portal shutdown, containment, negotiation, defence, stabilisation, evacuation.</w:t>
            </w:r>
          </w:p>
        </w:tc>
        <w:tc>
          <w:tcPr>
            <w:tcW w:type="dxa" w:w="3960"/>
            <w:tcMar>
              <w:top w:w="70" w:type="dxa"/>
              <w:start w:w="80" w:type="dxa"/>
              <w:bottom w:w="70" w:type="dxa"/>
              <w:end w:w="80" w:type="dxa"/>
            </w:tcMar>
            <w:vAlign w:val="center"/>
          </w:tcPr>
          <w:p>
            <w:pPr>
              <w:spacing w:after="0"/>
            </w:pPr>
            <w:r>
              <w:rPr>
                <w:sz w:val="14"/>
              </w:rPr>
              <w:t>Realm creatures, refugees, resource change, cross-realm politics.</w:t>
            </w:r>
          </w:p>
        </w:tc>
      </w:tr>
    </w:tbl>
    <w:p/>
    <w:p>
      <w:pPr>
        <w:pStyle w:val="Heading2"/>
      </w:pPr>
      <w:r>
        <w:t>13.1 Raid Outcome Model</w:t>
      </w:r>
    </w:p>
    <w:p>
      <w:pPr>
        <w:pStyle w:val="ListBullet"/>
      </w:pPr>
      <w:r>
        <w:t>Raid objectives may include theft, assassination, capture, sabotage, occupation, intimidation, destruction, rescue, or resource seizure rather than simple extermination.</w:t>
      </w:r>
    </w:p>
    <w:p>
      <w:pPr>
        <w:pStyle w:val="ListBullet"/>
      </w:pPr>
      <w:r>
        <w:t>Warning quality depends on scouts, watchtowers, wards, patrols, spies, terrain, and faction intelligence.</w:t>
      </w:r>
    </w:p>
    <w:p>
      <w:pPr>
        <w:pStyle w:val="ListBullet"/>
      </w:pPr>
      <w:r>
        <w:t>Intelligent attackers adapt targets, timing, equipment, routes, allies, and tactics after previous outcomes.</w:t>
      </w:r>
    </w:p>
    <w:p>
      <w:pPr>
        <w:pStyle w:val="ListBullet"/>
      </w:pPr>
      <w:r>
        <w:t>Aftermath can include injuries, funerals, repairs, shortages, investigation, retaliation, migration, morale change, political blame, memorials, and new defensive doctrine.</w:t>
      </w:r>
    </w:p>
    <w:p>
      <w:pPr>
        <w:pStyle w:val="Heading1"/>
      </w:pPr>
      <w:r>
        <w:t>14. Social, Cultural, Legal, and Settlement Events</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F4E78"/>
            <w:tcMar>
              <w:top w:w="70" w:type="dxa"/>
              <w:start w:w="80" w:type="dxa"/>
              <w:bottom w:w="70" w:type="dxa"/>
              <w:end w:w="80" w:type="dxa"/>
            </w:tcMar>
          </w:tcPr>
          <w:p>
            <w:r>
              <w:rPr>
                <w:b/>
                <w:color w:val="FFFFFF"/>
                <w:sz w:val="14"/>
              </w:rPr>
              <w:t>Event</w:t>
            </w:r>
          </w:p>
        </w:tc>
        <w:tc>
          <w:tcPr>
            <w:tcW w:type="dxa" w:w="4320"/>
            <w:shd w:fill="1F4E78"/>
            <w:tcMar>
              <w:top w:w="70" w:type="dxa"/>
              <w:start w:w="80" w:type="dxa"/>
              <w:bottom w:w="70" w:type="dxa"/>
              <w:end w:w="80" w:type="dxa"/>
            </w:tcMar>
          </w:tcPr>
          <w:p>
            <w:r>
              <w:rPr>
                <w:b/>
                <w:color w:val="FFFFFF"/>
                <w:sz w:val="14"/>
              </w:rPr>
              <w:t>System Effects</w:t>
            </w:r>
          </w:p>
        </w:tc>
        <w:tc>
          <w:tcPr>
            <w:tcW w:type="dxa" w:w="4104"/>
            <w:shd w:fill="1F4E78"/>
            <w:tcMar>
              <w:top w:w="70" w:type="dxa"/>
              <w:start w:w="80" w:type="dxa"/>
              <w:bottom w:w="70" w:type="dxa"/>
              <w:end w:w="80" w:type="dxa"/>
            </w:tcMar>
          </w:tcPr>
          <w:p>
            <w:r>
              <w:rPr>
                <w:b/>
                <w:color w:val="FFFFFF"/>
                <w:sz w:val="14"/>
              </w:rPr>
              <w:t>Quest Hooks</w:t>
            </w:r>
          </w:p>
        </w:tc>
      </w:tr>
      <w:tr>
        <w:tc>
          <w:tcPr>
            <w:tcW w:type="dxa" w:w="1944"/>
            <w:tcMar>
              <w:top w:w="70" w:type="dxa"/>
              <w:start w:w="80" w:type="dxa"/>
              <w:bottom w:w="70" w:type="dxa"/>
              <w:end w:w="80" w:type="dxa"/>
            </w:tcMar>
            <w:vAlign w:val="center"/>
          </w:tcPr>
          <w:p>
            <w:pPr>
              <w:spacing w:after="0"/>
            </w:pPr>
            <w:r>
              <w:rPr>
                <w:sz w:val="14"/>
              </w:rPr>
              <w:t>Festival</w:t>
            </w:r>
          </w:p>
        </w:tc>
        <w:tc>
          <w:tcPr>
            <w:tcW w:type="dxa" w:w="4320"/>
            <w:tcMar>
              <w:top w:w="70" w:type="dxa"/>
              <w:start w:w="80" w:type="dxa"/>
              <w:bottom w:w="70" w:type="dxa"/>
              <w:end w:w="80" w:type="dxa"/>
            </w:tcMar>
            <w:vAlign w:val="center"/>
          </w:tcPr>
          <w:p>
            <w:pPr>
              <w:spacing w:after="0"/>
            </w:pPr>
            <w:r>
              <w:rPr>
                <w:sz w:val="14"/>
              </w:rPr>
              <w:t>Schedules, visitors, trade, food use, morale, contests, rituals, temporary shops.</w:t>
            </w:r>
          </w:p>
        </w:tc>
        <w:tc>
          <w:tcPr>
            <w:tcW w:type="dxa" w:w="4104"/>
            <w:tcMar>
              <w:top w:w="70" w:type="dxa"/>
              <w:start w:w="80" w:type="dxa"/>
              <w:bottom w:w="70" w:type="dxa"/>
              <w:end w:w="80" w:type="dxa"/>
            </w:tcMar>
            <w:vAlign w:val="center"/>
          </w:tcPr>
          <w:p>
            <w:pPr>
              <w:spacing w:after="0"/>
            </w:pPr>
            <w:r>
              <w:rPr>
                <w:sz w:val="14"/>
              </w:rPr>
              <w:t>Supply goods, prepare venue, protect event, resolve dispute, participate in contest.</w:t>
            </w:r>
          </w:p>
        </w:tc>
      </w:tr>
      <w:tr>
        <w:tc>
          <w:tcPr>
            <w:tcW w:type="dxa" w:w="1944"/>
            <w:tcMar>
              <w:top w:w="70" w:type="dxa"/>
              <w:start w:w="80" w:type="dxa"/>
              <w:bottom w:w="70" w:type="dxa"/>
              <w:end w:w="80" w:type="dxa"/>
            </w:tcMar>
            <w:vAlign w:val="center"/>
            <w:shd w:fill="EAF2F8"/>
          </w:tcPr>
          <w:p>
            <w:pPr>
              <w:spacing w:after="0"/>
            </w:pPr>
            <w:r>
              <w:rPr>
                <w:sz w:val="14"/>
              </w:rPr>
              <w:t>Wedding or Bonding</w:t>
            </w:r>
          </w:p>
        </w:tc>
        <w:tc>
          <w:tcPr>
            <w:tcW w:type="dxa" w:w="4320"/>
            <w:tcMar>
              <w:top w:w="70" w:type="dxa"/>
              <w:start w:w="80" w:type="dxa"/>
              <w:bottom w:w="70" w:type="dxa"/>
              <w:end w:w="80" w:type="dxa"/>
            </w:tcMar>
            <w:vAlign w:val="center"/>
            <w:shd w:fill="EAF2F8"/>
          </w:tcPr>
          <w:p>
            <w:pPr>
              <w:spacing w:after="0"/>
            </w:pPr>
            <w:r>
              <w:rPr>
                <w:sz w:val="14"/>
              </w:rPr>
              <w:t>Households, relationships, inheritance, migration, alliances, culture rites.</w:t>
            </w:r>
          </w:p>
        </w:tc>
        <w:tc>
          <w:tcPr>
            <w:tcW w:type="dxa" w:w="4104"/>
            <w:tcMar>
              <w:top w:w="70" w:type="dxa"/>
              <w:start w:w="80" w:type="dxa"/>
              <w:bottom w:w="70" w:type="dxa"/>
              <w:end w:w="80" w:type="dxa"/>
            </w:tcMar>
            <w:vAlign w:val="center"/>
            <w:shd w:fill="EAF2F8"/>
          </w:tcPr>
          <w:p>
            <w:pPr>
              <w:spacing w:after="0"/>
            </w:pPr>
            <w:r>
              <w:rPr>
                <w:sz w:val="14"/>
              </w:rPr>
              <w:t>Gather materials, escort family, negotiate objections, officiate, defend ceremony.</w:t>
            </w:r>
          </w:p>
        </w:tc>
      </w:tr>
      <w:tr>
        <w:tc>
          <w:tcPr>
            <w:tcW w:type="dxa" w:w="1944"/>
            <w:tcMar>
              <w:top w:w="70" w:type="dxa"/>
              <w:start w:w="80" w:type="dxa"/>
              <w:bottom w:w="70" w:type="dxa"/>
              <w:end w:w="80" w:type="dxa"/>
            </w:tcMar>
            <w:vAlign w:val="center"/>
          </w:tcPr>
          <w:p>
            <w:pPr>
              <w:spacing w:after="0"/>
            </w:pPr>
            <w:r>
              <w:rPr>
                <w:sz w:val="14"/>
              </w:rPr>
              <w:t>Birth or Adoption</w:t>
            </w:r>
          </w:p>
        </w:tc>
        <w:tc>
          <w:tcPr>
            <w:tcW w:type="dxa" w:w="4320"/>
            <w:tcMar>
              <w:top w:w="70" w:type="dxa"/>
              <w:start w:w="80" w:type="dxa"/>
              <w:bottom w:w="70" w:type="dxa"/>
              <w:end w:w="80" w:type="dxa"/>
            </w:tcMar>
            <w:vAlign w:val="center"/>
          </w:tcPr>
          <w:p>
            <w:pPr>
              <w:spacing w:after="0"/>
            </w:pPr>
            <w:r>
              <w:rPr>
                <w:sz w:val="14"/>
              </w:rPr>
              <w:t>Household needs, population, succession, morale, care.</w:t>
            </w:r>
          </w:p>
        </w:tc>
        <w:tc>
          <w:tcPr>
            <w:tcW w:type="dxa" w:w="4104"/>
            <w:tcMar>
              <w:top w:w="70" w:type="dxa"/>
              <w:start w:w="80" w:type="dxa"/>
              <w:bottom w:w="70" w:type="dxa"/>
              <w:end w:w="80" w:type="dxa"/>
            </w:tcMar>
            <w:vAlign w:val="center"/>
          </w:tcPr>
          <w:p>
            <w:pPr>
              <w:spacing w:after="0"/>
            </w:pPr>
            <w:r>
              <w:rPr>
                <w:sz w:val="14"/>
              </w:rPr>
              <w:t>Medicine, supplies, guardianship, naming rite, family reconciliation.</w:t>
            </w:r>
          </w:p>
        </w:tc>
      </w:tr>
      <w:tr>
        <w:tc>
          <w:tcPr>
            <w:tcW w:type="dxa" w:w="1944"/>
            <w:tcMar>
              <w:top w:w="70" w:type="dxa"/>
              <w:start w:w="80" w:type="dxa"/>
              <w:bottom w:w="70" w:type="dxa"/>
              <w:end w:w="80" w:type="dxa"/>
            </w:tcMar>
            <w:vAlign w:val="center"/>
            <w:shd w:fill="EAF2F8"/>
          </w:tcPr>
          <w:p>
            <w:pPr>
              <w:spacing w:after="0"/>
            </w:pPr>
            <w:r>
              <w:rPr>
                <w:sz w:val="14"/>
              </w:rPr>
              <w:t>Funeral or Memorial</w:t>
            </w:r>
          </w:p>
        </w:tc>
        <w:tc>
          <w:tcPr>
            <w:tcW w:type="dxa" w:w="4320"/>
            <w:tcMar>
              <w:top w:w="70" w:type="dxa"/>
              <w:start w:w="80" w:type="dxa"/>
              <w:bottom w:w="70" w:type="dxa"/>
              <w:end w:w="80" w:type="dxa"/>
            </w:tcMar>
            <w:vAlign w:val="center"/>
            <w:shd w:fill="EAF2F8"/>
          </w:tcPr>
          <w:p>
            <w:pPr>
              <w:spacing w:after="0"/>
            </w:pPr>
            <w:r>
              <w:rPr>
                <w:sz w:val="14"/>
              </w:rPr>
              <w:t>Mourning, inheritance, leadership, belief, morale, grave or monument.</w:t>
            </w:r>
          </w:p>
        </w:tc>
        <w:tc>
          <w:tcPr>
            <w:tcW w:type="dxa" w:w="4104"/>
            <w:tcMar>
              <w:top w:w="70" w:type="dxa"/>
              <w:start w:w="80" w:type="dxa"/>
              <w:bottom w:w="70" w:type="dxa"/>
              <w:end w:w="80" w:type="dxa"/>
            </w:tcMar>
            <w:vAlign w:val="center"/>
            <w:shd w:fill="EAF2F8"/>
          </w:tcPr>
          <w:p>
            <w:pPr>
              <w:spacing w:after="0"/>
            </w:pPr>
            <w:r>
              <w:rPr>
                <w:sz w:val="14"/>
              </w:rPr>
              <w:t>Recover body, investigate death, build memorial, settle inheritance, perform rite.</w:t>
            </w:r>
          </w:p>
        </w:tc>
      </w:tr>
      <w:tr>
        <w:tc>
          <w:tcPr>
            <w:tcW w:type="dxa" w:w="1944"/>
            <w:tcMar>
              <w:top w:w="70" w:type="dxa"/>
              <w:start w:w="80" w:type="dxa"/>
              <w:bottom w:w="70" w:type="dxa"/>
              <w:end w:w="80" w:type="dxa"/>
            </w:tcMar>
            <w:vAlign w:val="center"/>
          </w:tcPr>
          <w:p>
            <w:pPr>
              <w:spacing w:after="0"/>
            </w:pPr>
            <w:r>
              <w:rPr>
                <w:sz w:val="14"/>
              </w:rPr>
              <w:t>Trial</w:t>
            </w:r>
          </w:p>
        </w:tc>
        <w:tc>
          <w:tcPr>
            <w:tcW w:type="dxa" w:w="4320"/>
            <w:tcMar>
              <w:top w:w="70" w:type="dxa"/>
              <w:start w:w="80" w:type="dxa"/>
              <w:bottom w:w="70" w:type="dxa"/>
              <w:end w:w="80" w:type="dxa"/>
            </w:tcMar>
            <w:vAlign w:val="center"/>
          </w:tcPr>
          <w:p>
            <w:pPr>
              <w:spacing w:after="0"/>
            </w:pPr>
            <w:r>
              <w:rPr>
                <w:sz w:val="14"/>
              </w:rPr>
              <w:t>Law, evidence, witnesses, punishment, reputation, political pressure.</w:t>
            </w:r>
          </w:p>
        </w:tc>
        <w:tc>
          <w:tcPr>
            <w:tcW w:type="dxa" w:w="4104"/>
            <w:tcMar>
              <w:top w:w="70" w:type="dxa"/>
              <w:start w:w="80" w:type="dxa"/>
              <w:bottom w:w="70" w:type="dxa"/>
              <w:end w:w="80" w:type="dxa"/>
            </w:tcMar>
            <w:vAlign w:val="center"/>
          </w:tcPr>
          <w:p>
            <w:pPr>
              <w:spacing w:after="0"/>
            </w:pPr>
            <w:r>
              <w:rPr>
                <w:sz w:val="14"/>
              </w:rPr>
              <w:t>Investigate, testify, defend, prosecute, bribe, intimidate, expose corruption.</w:t>
            </w:r>
          </w:p>
        </w:tc>
      </w:tr>
      <w:tr>
        <w:tc>
          <w:tcPr>
            <w:tcW w:type="dxa" w:w="1944"/>
            <w:tcMar>
              <w:top w:w="70" w:type="dxa"/>
              <w:start w:w="80" w:type="dxa"/>
              <w:bottom w:w="70" w:type="dxa"/>
              <w:end w:w="80" w:type="dxa"/>
            </w:tcMar>
            <w:vAlign w:val="center"/>
            <w:shd w:fill="EAF2F8"/>
          </w:tcPr>
          <w:p>
            <w:pPr>
              <w:spacing w:after="0"/>
            </w:pPr>
            <w:r>
              <w:rPr>
                <w:sz w:val="14"/>
              </w:rPr>
              <w:t>Election or Succession</w:t>
            </w:r>
          </w:p>
        </w:tc>
        <w:tc>
          <w:tcPr>
            <w:tcW w:type="dxa" w:w="4320"/>
            <w:tcMar>
              <w:top w:w="70" w:type="dxa"/>
              <w:start w:w="80" w:type="dxa"/>
              <w:bottom w:w="70" w:type="dxa"/>
              <w:end w:w="80" w:type="dxa"/>
            </w:tcMar>
            <w:vAlign w:val="center"/>
            <w:shd w:fill="EAF2F8"/>
          </w:tcPr>
          <w:p>
            <w:pPr>
              <w:spacing w:after="0"/>
            </w:pPr>
            <w:r>
              <w:rPr>
                <w:sz w:val="14"/>
              </w:rPr>
              <w:t>Leadership, policy, faction alignment, jobs, projects, laws.</w:t>
            </w:r>
          </w:p>
        </w:tc>
        <w:tc>
          <w:tcPr>
            <w:tcW w:type="dxa" w:w="4104"/>
            <w:tcMar>
              <w:top w:w="70" w:type="dxa"/>
              <w:start w:w="80" w:type="dxa"/>
              <w:bottom w:w="70" w:type="dxa"/>
              <w:end w:w="80" w:type="dxa"/>
            </w:tcMar>
            <w:vAlign w:val="center"/>
            <w:shd w:fill="EAF2F8"/>
          </w:tcPr>
          <w:p>
            <w:pPr>
              <w:spacing w:after="0"/>
            </w:pPr>
            <w:r>
              <w:rPr>
                <w:sz w:val="14"/>
              </w:rPr>
              <w:t>Campaign, investigate candidate, broker coalition, expose fraud, support coup.</w:t>
            </w:r>
          </w:p>
        </w:tc>
      </w:tr>
      <w:tr>
        <w:tc>
          <w:tcPr>
            <w:tcW w:type="dxa" w:w="1944"/>
            <w:tcMar>
              <w:top w:w="70" w:type="dxa"/>
              <w:start w:w="80" w:type="dxa"/>
              <w:bottom w:w="70" w:type="dxa"/>
              <w:end w:w="80" w:type="dxa"/>
            </w:tcMar>
            <w:vAlign w:val="center"/>
          </w:tcPr>
          <w:p>
            <w:pPr>
              <w:spacing w:after="0"/>
            </w:pPr>
            <w:r>
              <w:rPr>
                <w:sz w:val="14"/>
              </w:rPr>
              <w:t>Market or Caravan Day</w:t>
            </w:r>
          </w:p>
        </w:tc>
        <w:tc>
          <w:tcPr>
            <w:tcW w:type="dxa" w:w="4320"/>
            <w:tcMar>
              <w:top w:w="70" w:type="dxa"/>
              <w:start w:w="80" w:type="dxa"/>
              <w:bottom w:w="70" w:type="dxa"/>
              <w:end w:w="80" w:type="dxa"/>
            </w:tcMar>
            <w:vAlign w:val="center"/>
          </w:tcPr>
          <w:p>
            <w:pPr>
              <w:spacing w:after="0"/>
            </w:pPr>
            <w:r>
              <w:rPr>
                <w:sz w:val="14"/>
              </w:rPr>
              <w:t>Supply, demand, visitors, trade, crime, route safety.</w:t>
            </w:r>
          </w:p>
        </w:tc>
        <w:tc>
          <w:tcPr>
            <w:tcW w:type="dxa" w:w="4104"/>
            <w:tcMar>
              <w:top w:w="70" w:type="dxa"/>
              <w:start w:w="80" w:type="dxa"/>
              <w:bottom w:w="70" w:type="dxa"/>
              <w:end w:w="80" w:type="dxa"/>
            </w:tcMar>
            <w:vAlign w:val="center"/>
          </w:tcPr>
          <w:p>
            <w:pPr>
              <w:spacing w:after="0"/>
            </w:pPr>
            <w:r>
              <w:rPr>
                <w:sz w:val="14"/>
              </w:rPr>
              <w:t>Escort caravan, fill contract, stop theft, negotiate trade rights.</w:t>
            </w:r>
          </w:p>
        </w:tc>
      </w:tr>
      <w:tr>
        <w:tc>
          <w:tcPr>
            <w:tcW w:type="dxa" w:w="1944"/>
            <w:tcMar>
              <w:top w:w="70" w:type="dxa"/>
              <w:start w:w="80" w:type="dxa"/>
              <w:bottom w:w="70" w:type="dxa"/>
              <w:end w:w="80" w:type="dxa"/>
            </w:tcMar>
            <w:vAlign w:val="center"/>
            <w:shd w:fill="EAF2F8"/>
          </w:tcPr>
          <w:p>
            <w:pPr>
              <w:spacing w:after="0"/>
            </w:pPr>
            <w:r>
              <w:rPr>
                <w:sz w:val="14"/>
              </w:rPr>
              <w:t>Project Opening</w:t>
            </w:r>
          </w:p>
        </w:tc>
        <w:tc>
          <w:tcPr>
            <w:tcW w:type="dxa" w:w="4320"/>
            <w:tcMar>
              <w:top w:w="70" w:type="dxa"/>
              <w:start w:w="80" w:type="dxa"/>
              <w:bottom w:w="70" w:type="dxa"/>
              <w:end w:w="80" w:type="dxa"/>
            </w:tcMar>
            <w:vAlign w:val="center"/>
            <w:shd w:fill="EAF2F8"/>
          </w:tcPr>
          <w:p>
            <w:pPr>
              <w:spacing w:after="0"/>
            </w:pPr>
            <w:r>
              <w:rPr>
                <w:sz w:val="14"/>
              </w:rPr>
              <w:t>New jobs, services, prestige, faction claim, maintenance.</w:t>
            </w:r>
          </w:p>
        </w:tc>
        <w:tc>
          <w:tcPr>
            <w:tcW w:type="dxa" w:w="4104"/>
            <w:tcMar>
              <w:top w:w="70" w:type="dxa"/>
              <w:start w:w="80" w:type="dxa"/>
              <w:bottom w:w="70" w:type="dxa"/>
              <w:end w:w="80" w:type="dxa"/>
            </w:tcMar>
            <w:vAlign w:val="center"/>
            <w:shd w:fill="EAF2F8"/>
          </w:tcPr>
          <w:p>
            <w:pPr>
              <w:spacing w:after="0"/>
            </w:pPr>
            <w:r>
              <w:rPr>
                <w:sz w:val="14"/>
              </w:rPr>
              <w:t>Prepare ceremony, inspect safety, bless structure, respond to sabotage.</w:t>
            </w:r>
          </w:p>
        </w:tc>
      </w:tr>
      <w:tr>
        <w:tc>
          <w:tcPr>
            <w:tcW w:type="dxa" w:w="1944"/>
            <w:tcMar>
              <w:top w:w="70" w:type="dxa"/>
              <w:start w:w="80" w:type="dxa"/>
              <w:bottom w:w="70" w:type="dxa"/>
              <w:end w:w="80" w:type="dxa"/>
            </w:tcMar>
            <w:vAlign w:val="center"/>
          </w:tcPr>
          <w:p>
            <w:pPr>
              <w:spacing w:after="0"/>
            </w:pPr>
            <w:r>
              <w:rPr>
                <w:sz w:val="14"/>
              </w:rPr>
              <w:t>Religious or Cultural Rite</w:t>
            </w:r>
          </w:p>
        </w:tc>
        <w:tc>
          <w:tcPr>
            <w:tcW w:type="dxa" w:w="4320"/>
            <w:tcMar>
              <w:top w:w="70" w:type="dxa"/>
              <w:start w:w="80" w:type="dxa"/>
              <w:bottom w:w="70" w:type="dxa"/>
              <w:end w:w="80" w:type="dxa"/>
            </w:tcMar>
            <w:vAlign w:val="center"/>
          </w:tcPr>
          <w:p>
            <w:pPr>
              <w:spacing w:after="0"/>
            </w:pPr>
            <w:r>
              <w:rPr>
                <w:sz w:val="14"/>
              </w:rPr>
              <w:t>Belief, taboo, sacred resources, calendar, identity, magic.</w:t>
            </w:r>
          </w:p>
        </w:tc>
        <w:tc>
          <w:tcPr>
            <w:tcW w:type="dxa" w:w="4104"/>
            <w:tcMar>
              <w:top w:w="70" w:type="dxa"/>
              <w:start w:w="80" w:type="dxa"/>
              <w:bottom w:w="70" w:type="dxa"/>
              <w:end w:w="80" w:type="dxa"/>
            </w:tcMar>
            <w:vAlign w:val="center"/>
          </w:tcPr>
          <w:p>
            <w:pPr>
              <w:spacing w:after="0"/>
            </w:pPr>
            <w:r>
              <w:rPr>
                <w:sz w:val="14"/>
              </w:rPr>
              <w:t>Acquire acceptable materials, defend site, resolve doctrinal dispute, perform ritual.</w:t>
            </w:r>
          </w:p>
        </w:tc>
      </w:tr>
      <w:tr>
        <w:tc>
          <w:tcPr>
            <w:tcW w:type="dxa" w:w="1944"/>
            <w:tcMar>
              <w:top w:w="70" w:type="dxa"/>
              <w:start w:w="80" w:type="dxa"/>
              <w:bottom w:w="70" w:type="dxa"/>
              <w:end w:w="80" w:type="dxa"/>
            </w:tcMar>
            <w:vAlign w:val="center"/>
            <w:shd w:fill="EAF2F8"/>
          </w:tcPr>
          <w:p>
            <w:pPr>
              <w:spacing w:after="0"/>
            </w:pPr>
            <w:r>
              <w:rPr>
                <w:sz w:val="14"/>
              </w:rPr>
              <w:t>Protest, Strike, or Rebellion</w:t>
            </w:r>
          </w:p>
        </w:tc>
        <w:tc>
          <w:tcPr>
            <w:tcW w:type="dxa" w:w="4320"/>
            <w:tcMar>
              <w:top w:w="70" w:type="dxa"/>
              <w:start w:w="80" w:type="dxa"/>
              <w:bottom w:w="70" w:type="dxa"/>
              <w:end w:w="80" w:type="dxa"/>
            </w:tcMar>
            <w:vAlign w:val="center"/>
            <w:shd w:fill="EAF2F8"/>
          </w:tcPr>
          <w:p>
            <w:pPr>
              <w:spacing w:after="0"/>
            </w:pPr>
            <w:r>
              <w:rPr>
                <w:sz w:val="14"/>
              </w:rPr>
              <w:t>Labour, law, inequality, shortages, leadership, security.</w:t>
            </w:r>
          </w:p>
        </w:tc>
        <w:tc>
          <w:tcPr>
            <w:tcW w:type="dxa" w:w="4104"/>
            <w:tcMar>
              <w:top w:w="70" w:type="dxa"/>
              <w:start w:w="80" w:type="dxa"/>
              <w:bottom w:w="70" w:type="dxa"/>
              <w:end w:w="80" w:type="dxa"/>
            </w:tcMar>
            <w:vAlign w:val="center"/>
            <w:shd w:fill="EAF2F8"/>
          </w:tcPr>
          <w:p>
            <w:pPr>
              <w:spacing w:after="0"/>
            </w:pPr>
            <w:r>
              <w:rPr>
                <w:sz w:val="14"/>
              </w:rPr>
              <w:t>Negotiate, suppress, investigate cause, reform policy, support resistance.</w:t>
            </w:r>
          </w:p>
        </w:tc>
      </w:tr>
    </w:tbl>
    <w:p/>
    <w:tbl>
      <w:tblPr>
        <w:tblStyle w:val="TableGrid"/>
        <w:tblW w:type="auto" w:w="0"/>
        <w:jc w:val="center"/>
        <w:tblLook w:firstColumn="1" w:firstRow="1" w:lastColumn="0" w:lastRow="0" w:noHBand="0" w:noVBand="1" w:val="04A0"/>
      </w:tblPr>
      <w:tblGrid>
        <w:gridCol w:w="10368"/>
      </w:tblGrid>
      <w:tr>
        <w:tc>
          <w:tcPr>
            <w:tcW w:type="dxa" w:w="10368"/>
            <w:shd w:fill="D9EAF7"/>
          </w:tcPr>
          <w:p>
            <w:r>
              <w:rPr>
                <w:b/>
                <w:color w:val="1F4E78"/>
                <w:sz w:val="22"/>
              </w:rPr>
              <w:t>Cultural Integrity Rule</w:t>
            </w:r>
          </w:p>
        </w:tc>
      </w:tr>
      <w:tr>
        <w:tc>
          <w:tcPr>
            <w:tcW w:type="dxa" w:w="10368"/>
          </w:tcPr>
          <w:p>
            <w:r>
              <w:rPr>
                <w:sz w:val="18"/>
              </w:rPr>
              <w:t>Quest methods are interpreted through culture. A materially successful solution may still be offensive if it violates burial customs, sacred ownership, food taboos, magical law, architectural tradition, social rank, or accepted justice. These reactions must be foreshadowed through knowledge and dialogue, not hidden arbitrarily.</w:t>
            </w:r>
          </w:p>
        </w:tc>
      </w:tr>
    </w:tbl>
    <w:p/>
    <w:p>
      <w:pPr>
        <w:pStyle w:val="Heading1"/>
      </w:pPr>
      <w:r>
        <w:t>15. Exploration, Mystery, Structures, and Environmental Story</w:t>
      </w:r>
    </w:p>
    <w:p>
      <w:r>
        <w:t>Exploration content mixes direct landmarks, approximate areas, maps, clues, journals, environmental evidence, NPC knowledge, puzzles, procedural sites, and free discovery. The journal records what the player knows, not omniscient truth.</w:t>
      </w:r>
    </w:p>
    <w:tbl>
      <w:tblPr>
        <w:tblStyle w:val="TableGrid"/>
        <w:tblW w:type="auto" w:w="0"/>
        <w:jc w:val="center"/>
        <w:tblLook w:firstColumn="1" w:firstRow="1" w:lastColumn="0" w:lastRow="0" w:noHBand="0" w:noVBand="1" w:val="04A0"/>
      </w:tblPr>
      <w:tblGrid>
        <w:gridCol w:w="5184"/>
        <w:gridCol w:w="5184"/>
      </w:tblGrid>
      <w:tr>
        <w:tc>
          <w:tcPr>
            <w:tcW w:type="dxa" w:w="2448"/>
            <w:shd w:fill="1F4E78"/>
            <w:tcMar>
              <w:top w:w="70" w:type="dxa"/>
              <w:start w:w="80" w:type="dxa"/>
              <w:bottom w:w="70" w:type="dxa"/>
              <w:end w:w="80" w:type="dxa"/>
            </w:tcMar>
          </w:tcPr>
          <w:p>
            <w:r>
              <w:rPr>
                <w:b/>
                <w:color w:val="FFFFFF"/>
                <w:sz w:val="16"/>
              </w:rPr>
              <w:t>Mystery Component</w:t>
            </w:r>
          </w:p>
        </w:tc>
        <w:tc>
          <w:tcPr>
            <w:tcW w:type="dxa" w:w="7920"/>
            <w:shd w:fill="1F4E78"/>
            <w:tcMar>
              <w:top w:w="70" w:type="dxa"/>
              <w:start w:w="80" w:type="dxa"/>
              <w:bottom w:w="70" w:type="dxa"/>
              <w:end w:w="80" w:type="dxa"/>
            </w:tcMar>
          </w:tcPr>
          <w:p>
            <w:r>
              <w:rPr>
                <w:b/>
                <w:color w:val="FFFFFF"/>
                <w:sz w:val="16"/>
              </w:rPr>
              <w:t>Role</w:t>
            </w:r>
          </w:p>
        </w:tc>
      </w:tr>
      <w:tr>
        <w:tc>
          <w:tcPr>
            <w:tcW w:type="dxa" w:w="2448"/>
            <w:tcMar>
              <w:top w:w="70" w:type="dxa"/>
              <w:start w:w="80" w:type="dxa"/>
              <w:bottom w:w="70" w:type="dxa"/>
              <w:end w:w="80" w:type="dxa"/>
            </w:tcMar>
            <w:vAlign w:val="center"/>
          </w:tcPr>
          <w:p>
            <w:pPr>
              <w:spacing w:after="0"/>
            </w:pPr>
            <w:r>
              <w:rPr>
                <w:sz w:val="16"/>
              </w:rPr>
              <w:t>Lead</w:t>
            </w:r>
          </w:p>
        </w:tc>
        <w:tc>
          <w:tcPr>
            <w:tcW w:type="dxa" w:w="7920"/>
            <w:tcMar>
              <w:top w:w="70" w:type="dxa"/>
              <w:start w:w="80" w:type="dxa"/>
              <w:bottom w:w="70" w:type="dxa"/>
              <w:end w:w="80" w:type="dxa"/>
            </w:tcMar>
            <w:vAlign w:val="center"/>
          </w:tcPr>
          <w:p>
            <w:pPr>
              <w:spacing w:after="0"/>
            </w:pPr>
            <w:r>
              <w:rPr>
                <w:sz w:val="16"/>
              </w:rPr>
              <w:t>Rumour, map, witness, strange event, structure, item, or observation that begins inquiry.</w:t>
            </w:r>
          </w:p>
        </w:tc>
      </w:tr>
      <w:tr>
        <w:tc>
          <w:tcPr>
            <w:tcW w:type="dxa" w:w="2448"/>
            <w:tcMar>
              <w:top w:w="70" w:type="dxa"/>
              <w:start w:w="80" w:type="dxa"/>
              <w:bottom w:w="70" w:type="dxa"/>
              <w:end w:w="80" w:type="dxa"/>
            </w:tcMar>
            <w:vAlign w:val="center"/>
            <w:shd w:fill="EAF2F8"/>
          </w:tcPr>
          <w:p>
            <w:pPr>
              <w:spacing w:after="0"/>
            </w:pPr>
            <w:r>
              <w:rPr>
                <w:sz w:val="16"/>
              </w:rPr>
              <w:t>Fact</w:t>
            </w:r>
          </w:p>
        </w:tc>
        <w:tc>
          <w:tcPr>
            <w:tcW w:type="dxa" w:w="7920"/>
            <w:tcMar>
              <w:top w:w="70" w:type="dxa"/>
              <w:start w:w="80" w:type="dxa"/>
              <w:bottom w:w="70" w:type="dxa"/>
              <w:end w:w="80" w:type="dxa"/>
            </w:tcMar>
            <w:vAlign w:val="center"/>
            <w:shd w:fill="EAF2F8"/>
          </w:tcPr>
          <w:p>
            <w:pPr>
              <w:spacing w:after="0"/>
            </w:pPr>
            <w:r>
              <w:rPr>
                <w:sz w:val="16"/>
              </w:rPr>
              <w:t>Verified information supported by evidence or trusted source.</w:t>
            </w:r>
          </w:p>
        </w:tc>
      </w:tr>
      <w:tr>
        <w:tc>
          <w:tcPr>
            <w:tcW w:type="dxa" w:w="2448"/>
            <w:tcMar>
              <w:top w:w="70" w:type="dxa"/>
              <w:start w:w="80" w:type="dxa"/>
              <w:bottom w:w="70" w:type="dxa"/>
              <w:end w:w="80" w:type="dxa"/>
            </w:tcMar>
            <w:vAlign w:val="center"/>
          </w:tcPr>
          <w:p>
            <w:pPr>
              <w:spacing w:after="0"/>
            </w:pPr>
            <w:r>
              <w:rPr>
                <w:sz w:val="16"/>
              </w:rPr>
              <w:t>Clue</w:t>
            </w:r>
          </w:p>
        </w:tc>
        <w:tc>
          <w:tcPr>
            <w:tcW w:type="dxa" w:w="7920"/>
            <w:tcMar>
              <w:top w:w="70" w:type="dxa"/>
              <w:start w:w="80" w:type="dxa"/>
              <w:bottom w:w="70" w:type="dxa"/>
              <w:end w:w="80" w:type="dxa"/>
            </w:tcMar>
            <w:vAlign w:val="center"/>
          </w:tcPr>
          <w:p>
            <w:pPr>
              <w:spacing w:after="0"/>
            </w:pPr>
            <w:r>
              <w:rPr>
                <w:sz w:val="16"/>
              </w:rPr>
              <w:t>Information that narrows possibilities but may require interpretation.</w:t>
            </w:r>
          </w:p>
        </w:tc>
      </w:tr>
      <w:tr>
        <w:tc>
          <w:tcPr>
            <w:tcW w:type="dxa" w:w="2448"/>
            <w:tcMar>
              <w:top w:w="70" w:type="dxa"/>
              <w:start w:w="80" w:type="dxa"/>
              <w:bottom w:w="70" w:type="dxa"/>
              <w:end w:w="80" w:type="dxa"/>
            </w:tcMar>
            <w:vAlign w:val="center"/>
            <w:shd w:fill="EAF2F8"/>
          </w:tcPr>
          <w:p>
            <w:pPr>
              <w:spacing w:after="0"/>
            </w:pPr>
            <w:r>
              <w:rPr>
                <w:sz w:val="16"/>
              </w:rPr>
              <w:t>False Lead</w:t>
            </w:r>
          </w:p>
        </w:tc>
        <w:tc>
          <w:tcPr>
            <w:tcW w:type="dxa" w:w="7920"/>
            <w:tcMar>
              <w:top w:w="70" w:type="dxa"/>
              <w:start w:w="80" w:type="dxa"/>
              <w:bottom w:w="70" w:type="dxa"/>
              <w:end w:w="80" w:type="dxa"/>
            </w:tcMar>
            <w:vAlign w:val="center"/>
            <w:shd w:fill="EAF2F8"/>
          </w:tcPr>
          <w:p>
            <w:pPr>
              <w:spacing w:after="0"/>
            </w:pPr>
            <w:r>
              <w:rPr>
                <w:sz w:val="16"/>
              </w:rPr>
              <w:t>Believable but incorrect, manipulated, outdated, or misread information.</w:t>
            </w:r>
          </w:p>
        </w:tc>
      </w:tr>
      <w:tr>
        <w:tc>
          <w:tcPr>
            <w:tcW w:type="dxa" w:w="2448"/>
            <w:tcMar>
              <w:top w:w="70" w:type="dxa"/>
              <w:start w:w="80" w:type="dxa"/>
              <w:bottom w:w="70" w:type="dxa"/>
              <w:end w:w="80" w:type="dxa"/>
            </w:tcMar>
            <w:vAlign w:val="center"/>
          </w:tcPr>
          <w:p>
            <w:pPr>
              <w:spacing w:after="0"/>
            </w:pPr>
            <w:r>
              <w:rPr>
                <w:sz w:val="16"/>
              </w:rPr>
              <w:t>Theory</w:t>
            </w:r>
          </w:p>
        </w:tc>
        <w:tc>
          <w:tcPr>
            <w:tcW w:type="dxa" w:w="7920"/>
            <w:tcMar>
              <w:top w:w="70" w:type="dxa"/>
              <w:start w:w="80" w:type="dxa"/>
              <w:bottom w:w="70" w:type="dxa"/>
              <w:end w:w="80" w:type="dxa"/>
            </w:tcMar>
            <w:vAlign w:val="center"/>
          </w:tcPr>
          <w:p>
            <w:pPr>
              <w:spacing w:after="0"/>
            </w:pPr>
            <w:r>
              <w:rPr>
                <w:sz w:val="16"/>
              </w:rPr>
              <w:t>Player or journal inference, marked separately from confirmed fact.</w:t>
            </w:r>
          </w:p>
        </w:tc>
      </w:tr>
      <w:tr>
        <w:tc>
          <w:tcPr>
            <w:tcW w:type="dxa" w:w="2448"/>
            <w:tcMar>
              <w:top w:w="70" w:type="dxa"/>
              <w:start w:w="80" w:type="dxa"/>
              <w:bottom w:w="70" w:type="dxa"/>
              <w:end w:w="80" w:type="dxa"/>
            </w:tcMar>
            <w:vAlign w:val="center"/>
            <w:shd w:fill="EAF2F8"/>
          </w:tcPr>
          <w:p>
            <w:pPr>
              <w:spacing w:after="0"/>
            </w:pPr>
            <w:r>
              <w:rPr>
                <w:sz w:val="16"/>
              </w:rPr>
              <w:t>Suspect or Claimant</w:t>
            </w:r>
          </w:p>
        </w:tc>
        <w:tc>
          <w:tcPr>
            <w:tcW w:type="dxa" w:w="7920"/>
            <w:tcMar>
              <w:top w:w="70" w:type="dxa"/>
              <w:start w:w="80" w:type="dxa"/>
              <w:bottom w:w="70" w:type="dxa"/>
              <w:end w:w="80" w:type="dxa"/>
            </w:tcMar>
            <w:vAlign w:val="center"/>
            <w:shd w:fill="EAF2F8"/>
          </w:tcPr>
          <w:p>
            <w:pPr>
              <w:spacing w:after="0"/>
            </w:pPr>
            <w:r>
              <w:rPr>
                <w:sz w:val="16"/>
              </w:rPr>
              <w:t>NPC, faction, creature, culture, or phenomenon connected to cause or ownership.</w:t>
            </w:r>
          </w:p>
        </w:tc>
      </w:tr>
      <w:tr>
        <w:tc>
          <w:tcPr>
            <w:tcW w:type="dxa" w:w="2448"/>
            <w:tcMar>
              <w:top w:w="70" w:type="dxa"/>
              <w:start w:w="80" w:type="dxa"/>
              <w:bottom w:w="70" w:type="dxa"/>
              <w:end w:w="80" w:type="dxa"/>
            </w:tcMar>
            <w:vAlign w:val="center"/>
          </w:tcPr>
          <w:p>
            <w:pPr>
              <w:spacing w:after="0"/>
            </w:pPr>
            <w:r>
              <w:rPr>
                <w:sz w:val="16"/>
              </w:rPr>
              <w:t>Evidence</w:t>
            </w:r>
          </w:p>
        </w:tc>
        <w:tc>
          <w:tcPr>
            <w:tcW w:type="dxa" w:w="7920"/>
            <w:tcMar>
              <w:top w:w="70" w:type="dxa"/>
              <w:start w:w="80" w:type="dxa"/>
              <w:bottom w:w="70" w:type="dxa"/>
              <w:end w:w="80" w:type="dxa"/>
            </w:tcMar>
            <w:vAlign w:val="center"/>
          </w:tcPr>
          <w:p>
            <w:pPr>
              <w:spacing w:after="0"/>
            </w:pPr>
            <w:r>
              <w:rPr>
                <w:sz w:val="16"/>
              </w:rPr>
              <w:t>Item, block state, testimony, record, magical trace, route data, or experiment result.</w:t>
            </w:r>
          </w:p>
        </w:tc>
      </w:tr>
      <w:tr>
        <w:tc>
          <w:tcPr>
            <w:tcW w:type="dxa" w:w="2448"/>
            <w:tcMar>
              <w:top w:w="70" w:type="dxa"/>
              <w:start w:w="80" w:type="dxa"/>
              <w:bottom w:w="70" w:type="dxa"/>
              <w:end w:w="80" w:type="dxa"/>
            </w:tcMar>
            <w:vAlign w:val="center"/>
            <w:shd w:fill="EAF2F8"/>
          </w:tcPr>
          <w:p>
            <w:pPr>
              <w:spacing w:after="0"/>
            </w:pPr>
            <w:r>
              <w:rPr>
                <w:sz w:val="16"/>
              </w:rPr>
              <w:t>Revelation Threshold</w:t>
            </w:r>
          </w:p>
        </w:tc>
        <w:tc>
          <w:tcPr>
            <w:tcW w:type="dxa" w:w="7920"/>
            <w:tcMar>
              <w:top w:w="70" w:type="dxa"/>
              <w:start w:w="80" w:type="dxa"/>
              <w:bottom w:w="70" w:type="dxa"/>
              <w:end w:w="80" w:type="dxa"/>
            </w:tcMar>
            <w:vAlign w:val="center"/>
            <w:shd w:fill="EAF2F8"/>
          </w:tcPr>
          <w:p>
            <w:pPr>
              <w:spacing w:after="0"/>
            </w:pPr>
            <w:r>
              <w:rPr>
                <w:sz w:val="16"/>
              </w:rPr>
              <w:t>Minimum evidence or action needed to unlock conclusion, accusation, ritual, or new site.</w:t>
            </w:r>
          </w:p>
        </w:tc>
      </w:tr>
      <w:tr>
        <w:tc>
          <w:tcPr>
            <w:tcW w:type="dxa" w:w="2448"/>
            <w:tcMar>
              <w:top w:w="70" w:type="dxa"/>
              <w:start w:w="80" w:type="dxa"/>
              <w:bottom w:w="70" w:type="dxa"/>
              <w:end w:w="80" w:type="dxa"/>
            </w:tcMar>
            <w:vAlign w:val="center"/>
          </w:tcPr>
          <w:p>
            <w:pPr>
              <w:spacing w:after="0"/>
            </w:pPr>
            <w:r>
              <w:rPr>
                <w:sz w:val="16"/>
              </w:rPr>
              <w:t>Unresolved Ambiguity</w:t>
            </w:r>
          </w:p>
        </w:tc>
        <w:tc>
          <w:tcPr>
            <w:tcW w:type="dxa" w:w="7920"/>
            <w:tcMar>
              <w:top w:w="70" w:type="dxa"/>
              <w:start w:w="80" w:type="dxa"/>
              <w:bottom w:w="70" w:type="dxa"/>
              <w:end w:w="80" w:type="dxa"/>
            </w:tcMar>
            <w:vAlign w:val="center"/>
          </w:tcPr>
          <w:p>
            <w:pPr>
              <w:spacing w:after="0"/>
            </w:pPr>
            <w:r>
              <w:rPr>
                <w:sz w:val="16"/>
              </w:rPr>
              <w:t>Deliberate uncertainty where records conflict or final truth is unknowable.</w:t>
            </w:r>
          </w:p>
        </w:tc>
      </w:tr>
      <w:tr>
        <w:tc>
          <w:tcPr>
            <w:tcW w:type="dxa" w:w="2448"/>
            <w:tcMar>
              <w:top w:w="70" w:type="dxa"/>
              <w:start w:w="80" w:type="dxa"/>
              <w:bottom w:w="70" w:type="dxa"/>
              <w:end w:w="80" w:type="dxa"/>
            </w:tcMar>
            <w:vAlign w:val="center"/>
            <w:shd w:fill="EAF2F8"/>
          </w:tcPr>
          <w:p>
            <w:pPr>
              <w:spacing w:after="0"/>
            </w:pPr>
            <w:r>
              <w:rPr>
                <w:sz w:val="16"/>
              </w:rPr>
              <w:t>Disclosure Choice</w:t>
            </w:r>
          </w:p>
        </w:tc>
        <w:tc>
          <w:tcPr>
            <w:tcW w:type="dxa" w:w="7920"/>
            <w:tcMar>
              <w:top w:w="70" w:type="dxa"/>
              <w:start w:w="80" w:type="dxa"/>
              <w:bottom w:w="70" w:type="dxa"/>
              <w:end w:w="80" w:type="dxa"/>
            </w:tcMar>
            <w:vAlign w:val="center"/>
            <w:shd w:fill="EAF2F8"/>
          </w:tcPr>
          <w:p>
            <w:pPr>
              <w:spacing w:after="0"/>
            </w:pPr>
            <w:r>
              <w:rPr>
                <w:sz w:val="16"/>
              </w:rPr>
              <w:t>Reveal, conceal, sell, destroy, forge, monopolise, or selectively share discovery.</w:t>
            </w:r>
          </w:p>
        </w:tc>
      </w:tr>
    </w:tbl>
    <w:p/>
    <w:p>
      <w:pPr>
        <w:pStyle w:val="Heading2"/>
      </w:pPr>
      <w:r>
        <w:t>15.1 Structure Quest States</w:t>
      </w:r>
    </w:p>
    <w:p>
      <w:pPr>
        <w:pStyle w:val="ListBullet"/>
      </w:pPr>
      <w:r>
        <w:t>Discover -&gt; survey -&gt; investigate -&gt; clear or negotiate -&gt; loot or preserve -&gt; repair or cleanse -&gt; claim or return -&gt; activate or repurpose -&gt; defend or maintain.</w:t>
      </w:r>
    </w:p>
    <w:p>
      <w:pPr>
        <w:pStyle w:val="ListBullet"/>
      </w:pPr>
      <w:r>
        <w:t>Not every structure uses every stage. A small cache may remain simple; major ruins, shrines, portals, mines, camps, roads, and settlements support deeper state changes.</w:t>
      </w:r>
    </w:p>
    <w:p>
      <w:pPr>
        <w:pStyle w:val="ListBullet"/>
      </w:pPr>
      <w:r>
        <w:t>Restoration should often provide new jobs, trade, travel, knowledge, faction access, or settlement opportunities rather than only cosmetic repair.</w:t>
      </w:r>
    </w:p>
    <w:p>
      <w:pPr>
        <w:pStyle w:val="Heading1"/>
      </w:pPr>
      <w:r>
        <w:t>16. Factions, Politics, Territory, Espionage, and War</w:t>
      </w:r>
    </w:p>
    <w:tbl>
      <w:tblPr>
        <w:tblStyle w:val="TableGrid"/>
        <w:tblW w:type="auto" w:w="0"/>
        <w:jc w:val="center"/>
        <w:tblLook w:firstColumn="1" w:firstRow="1" w:lastColumn="0" w:lastRow="0" w:noHBand="0" w:noVBand="1" w:val="04A0"/>
      </w:tblPr>
      <w:tblGrid>
        <w:gridCol w:w="5184"/>
        <w:gridCol w:w="5184"/>
      </w:tblGrid>
      <w:tr>
        <w:tc>
          <w:tcPr>
            <w:tcW w:type="dxa" w:w="2160"/>
            <w:shd w:fill="1F4E78"/>
            <w:tcMar>
              <w:top w:w="70" w:type="dxa"/>
              <w:start w:w="80" w:type="dxa"/>
              <w:bottom w:w="70" w:type="dxa"/>
              <w:end w:w="80" w:type="dxa"/>
            </w:tcMar>
          </w:tcPr>
          <w:p>
            <w:r>
              <w:rPr>
                <w:b/>
                <w:color w:val="FFFFFF"/>
                <w:sz w:val="16"/>
              </w:rPr>
              <w:t>Political Quest Family</w:t>
            </w:r>
          </w:p>
        </w:tc>
        <w:tc>
          <w:tcPr>
            <w:tcW w:type="dxa" w:w="8208"/>
            <w:shd w:fill="1F4E78"/>
            <w:tcMar>
              <w:top w:w="70" w:type="dxa"/>
              <w:start w:w="80" w:type="dxa"/>
              <w:bottom w:w="70" w:type="dxa"/>
              <w:end w:w="80" w:type="dxa"/>
            </w:tcMar>
          </w:tcPr>
          <w:p>
            <w:r>
              <w:rPr>
                <w:b/>
                <w:color w:val="FFFFFF"/>
                <w:sz w:val="16"/>
              </w:rPr>
              <w:t>Possible Activities</w:t>
            </w:r>
          </w:p>
        </w:tc>
      </w:tr>
      <w:tr>
        <w:tc>
          <w:tcPr>
            <w:tcW w:type="dxa" w:w="2160"/>
            <w:tcMar>
              <w:top w:w="70" w:type="dxa"/>
              <w:start w:w="80" w:type="dxa"/>
              <w:bottom w:w="70" w:type="dxa"/>
              <w:end w:w="80" w:type="dxa"/>
            </w:tcMar>
            <w:vAlign w:val="center"/>
          </w:tcPr>
          <w:p>
            <w:pPr>
              <w:spacing w:after="0"/>
            </w:pPr>
            <w:r>
              <w:rPr>
                <w:sz w:val="16"/>
              </w:rPr>
              <w:t>Diplomacy</w:t>
            </w:r>
          </w:p>
        </w:tc>
        <w:tc>
          <w:tcPr>
            <w:tcW w:type="dxa" w:w="8208"/>
            <w:tcMar>
              <w:top w:w="70" w:type="dxa"/>
              <w:start w:w="80" w:type="dxa"/>
              <w:bottom w:w="70" w:type="dxa"/>
              <w:end w:w="80" w:type="dxa"/>
            </w:tcMar>
            <w:vAlign w:val="center"/>
          </w:tcPr>
          <w:p>
            <w:pPr>
              <w:spacing w:after="0"/>
            </w:pPr>
            <w:r>
              <w:rPr>
                <w:sz w:val="16"/>
              </w:rPr>
              <w:t>Treaties, reparations, mediation, recognition, trade rights, border agreements, hostage exchange.</w:t>
            </w:r>
          </w:p>
        </w:tc>
      </w:tr>
      <w:tr>
        <w:tc>
          <w:tcPr>
            <w:tcW w:type="dxa" w:w="2160"/>
            <w:tcMar>
              <w:top w:w="70" w:type="dxa"/>
              <w:start w:w="80" w:type="dxa"/>
              <w:bottom w:w="70" w:type="dxa"/>
              <w:end w:w="80" w:type="dxa"/>
            </w:tcMar>
            <w:vAlign w:val="center"/>
            <w:shd w:fill="EAF2F8"/>
          </w:tcPr>
          <w:p>
            <w:pPr>
              <w:spacing w:after="0"/>
            </w:pPr>
            <w:r>
              <w:rPr>
                <w:sz w:val="16"/>
              </w:rPr>
              <w:t>Territory</w:t>
            </w:r>
          </w:p>
        </w:tc>
        <w:tc>
          <w:tcPr>
            <w:tcW w:type="dxa" w:w="8208"/>
            <w:tcMar>
              <w:top w:w="70" w:type="dxa"/>
              <w:start w:w="80" w:type="dxa"/>
              <w:bottom w:w="70" w:type="dxa"/>
              <w:end w:w="80" w:type="dxa"/>
            </w:tcMar>
            <w:vAlign w:val="center"/>
            <w:shd w:fill="EAF2F8"/>
          </w:tcPr>
          <w:p>
            <w:pPr>
              <w:spacing w:after="0"/>
            </w:pPr>
            <w:r>
              <w:rPr>
                <w:sz w:val="16"/>
              </w:rPr>
              <w:t>Survey, claim, fortify, patrol, settle, contest, liberate, occupy, administer.</w:t>
            </w:r>
          </w:p>
        </w:tc>
      </w:tr>
      <w:tr>
        <w:tc>
          <w:tcPr>
            <w:tcW w:type="dxa" w:w="2160"/>
            <w:tcMar>
              <w:top w:w="70" w:type="dxa"/>
              <w:start w:w="80" w:type="dxa"/>
              <w:bottom w:w="70" w:type="dxa"/>
              <w:end w:w="80" w:type="dxa"/>
            </w:tcMar>
            <w:vAlign w:val="center"/>
          </w:tcPr>
          <w:p>
            <w:pPr>
              <w:spacing w:after="0"/>
            </w:pPr>
            <w:r>
              <w:rPr>
                <w:sz w:val="16"/>
              </w:rPr>
              <w:t>War Logistics</w:t>
            </w:r>
          </w:p>
        </w:tc>
        <w:tc>
          <w:tcPr>
            <w:tcW w:type="dxa" w:w="8208"/>
            <w:tcMar>
              <w:top w:w="70" w:type="dxa"/>
              <w:start w:w="80" w:type="dxa"/>
              <w:bottom w:w="70" w:type="dxa"/>
              <w:end w:w="80" w:type="dxa"/>
            </w:tcMar>
            <w:vAlign w:val="center"/>
          </w:tcPr>
          <w:p>
            <w:pPr>
              <w:spacing w:after="0"/>
            </w:pPr>
            <w:r>
              <w:rPr>
                <w:sz w:val="16"/>
              </w:rPr>
              <w:t>Produce supplies, repair routes, transport food, equip guards, build forts, treat wounded.</w:t>
            </w:r>
          </w:p>
        </w:tc>
      </w:tr>
      <w:tr>
        <w:tc>
          <w:tcPr>
            <w:tcW w:type="dxa" w:w="2160"/>
            <w:tcMar>
              <w:top w:w="70" w:type="dxa"/>
              <w:start w:w="80" w:type="dxa"/>
              <w:bottom w:w="70" w:type="dxa"/>
              <w:end w:w="80" w:type="dxa"/>
            </w:tcMar>
            <w:vAlign w:val="center"/>
            <w:shd w:fill="EAF2F8"/>
          </w:tcPr>
          <w:p>
            <w:pPr>
              <w:spacing w:after="0"/>
            </w:pPr>
            <w:r>
              <w:rPr>
                <w:sz w:val="16"/>
              </w:rPr>
              <w:t>Espionage</w:t>
            </w:r>
          </w:p>
        </w:tc>
        <w:tc>
          <w:tcPr>
            <w:tcW w:type="dxa" w:w="8208"/>
            <w:tcMar>
              <w:top w:w="70" w:type="dxa"/>
              <w:start w:w="80" w:type="dxa"/>
              <w:bottom w:w="70" w:type="dxa"/>
              <w:end w:w="80" w:type="dxa"/>
            </w:tcMar>
            <w:vAlign w:val="center"/>
            <w:shd w:fill="EAF2F8"/>
          </w:tcPr>
          <w:p>
            <w:pPr>
              <w:spacing w:after="0"/>
            </w:pPr>
            <w:r>
              <w:rPr>
                <w:sz w:val="16"/>
              </w:rPr>
              <w:t>Surveillance, infiltration, disguise, bribery, informants, coded messages, counterintelligence.</w:t>
            </w:r>
          </w:p>
        </w:tc>
      </w:tr>
      <w:tr>
        <w:tc>
          <w:tcPr>
            <w:tcW w:type="dxa" w:w="2160"/>
            <w:tcMar>
              <w:top w:w="70" w:type="dxa"/>
              <w:start w:w="80" w:type="dxa"/>
              <w:bottom w:w="70" w:type="dxa"/>
              <w:end w:w="80" w:type="dxa"/>
            </w:tcMar>
            <w:vAlign w:val="center"/>
          </w:tcPr>
          <w:p>
            <w:pPr>
              <w:spacing w:after="0"/>
            </w:pPr>
            <w:r>
              <w:rPr>
                <w:sz w:val="16"/>
              </w:rPr>
              <w:t>Sabotage</w:t>
            </w:r>
          </w:p>
        </w:tc>
        <w:tc>
          <w:tcPr>
            <w:tcW w:type="dxa" w:w="8208"/>
            <w:tcMar>
              <w:top w:w="70" w:type="dxa"/>
              <w:start w:w="80" w:type="dxa"/>
              <w:bottom w:w="70" w:type="dxa"/>
              <w:end w:w="80" w:type="dxa"/>
            </w:tcMar>
            <w:vAlign w:val="center"/>
          </w:tcPr>
          <w:p>
            <w:pPr>
              <w:spacing w:after="0"/>
            </w:pPr>
            <w:r>
              <w:rPr>
                <w:sz w:val="16"/>
              </w:rPr>
              <w:t>Disable machines, poison supplies, disrupt roads, expose weaknesses, plant misinformation.</w:t>
            </w:r>
          </w:p>
        </w:tc>
      </w:tr>
      <w:tr>
        <w:tc>
          <w:tcPr>
            <w:tcW w:type="dxa" w:w="2160"/>
            <w:tcMar>
              <w:top w:w="70" w:type="dxa"/>
              <w:start w:w="80" w:type="dxa"/>
              <w:bottom w:w="70" w:type="dxa"/>
              <w:end w:w="80" w:type="dxa"/>
            </w:tcMar>
            <w:vAlign w:val="center"/>
            <w:shd w:fill="EAF2F8"/>
          </w:tcPr>
          <w:p>
            <w:pPr>
              <w:spacing w:after="0"/>
            </w:pPr>
            <w:r>
              <w:rPr>
                <w:sz w:val="16"/>
              </w:rPr>
              <w:t>Reform</w:t>
            </w:r>
          </w:p>
        </w:tc>
        <w:tc>
          <w:tcPr>
            <w:tcW w:type="dxa" w:w="8208"/>
            <w:tcMar>
              <w:top w:w="70" w:type="dxa"/>
              <w:start w:w="80" w:type="dxa"/>
              <w:bottom w:w="70" w:type="dxa"/>
              <w:end w:w="80" w:type="dxa"/>
            </w:tcMar>
            <w:vAlign w:val="center"/>
            <w:shd w:fill="EAF2F8"/>
          </w:tcPr>
          <w:p>
            <w:pPr>
              <w:spacing w:after="0"/>
            </w:pPr>
            <w:r>
              <w:rPr>
                <w:sz w:val="16"/>
              </w:rPr>
              <w:t>Gather support, expose abuse, replace leadership, change law, build institutions, negotiate transition.</w:t>
            </w:r>
          </w:p>
        </w:tc>
      </w:tr>
      <w:tr>
        <w:tc>
          <w:tcPr>
            <w:tcW w:type="dxa" w:w="2160"/>
            <w:tcMar>
              <w:top w:w="70" w:type="dxa"/>
              <w:start w:w="80" w:type="dxa"/>
              <w:bottom w:w="70" w:type="dxa"/>
              <w:end w:w="80" w:type="dxa"/>
            </w:tcMar>
            <w:vAlign w:val="center"/>
          </w:tcPr>
          <w:p>
            <w:pPr>
              <w:spacing w:after="0"/>
            </w:pPr>
            <w:r>
              <w:rPr>
                <w:sz w:val="16"/>
              </w:rPr>
              <w:t>Conquest</w:t>
            </w:r>
          </w:p>
        </w:tc>
        <w:tc>
          <w:tcPr>
            <w:tcW w:type="dxa" w:w="8208"/>
            <w:tcMar>
              <w:top w:w="70" w:type="dxa"/>
              <w:start w:w="80" w:type="dxa"/>
              <w:bottom w:w="70" w:type="dxa"/>
              <w:end w:w="80" w:type="dxa"/>
            </w:tcMar>
            <w:vAlign w:val="center"/>
          </w:tcPr>
          <w:p>
            <w:pPr>
              <w:spacing w:after="0"/>
            </w:pPr>
            <w:r>
              <w:rPr>
                <w:sz w:val="16"/>
              </w:rPr>
              <w:t>Intimidate, siege, capture leadership, impose tribute, install authority, suppress or negotiate resistance.</w:t>
            </w:r>
          </w:p>
        </w:tc>
      </w:tr>
      <w:tr>
        <w:tc>
          <w:tcPr>
            <w:tcW w:type="dxa" w:w="2160"/>
            <w:tcMar>
              <w:top w:w="70" w:type="dxa"/>
              <w:start w:w="80" w:type="dxa"/>
              <w:bottom w:w="70" w:type="dxa"/>
              <w:end w:w="80" w:type="dxa"/>
            </w:tcMar>
            <w:vAlign w:val="center"/>
            <w:shd w:fill="EAF2F8"/>
          </w:tcPr>
          <w:p>
            <w:pPr>
              <w:spacing w:after="0"/>
            </w:pPr>
            <w:r>
              <w:rPr>
                <w:sz w:val="16"/>
              </w:rPr>
              <w:t>Neutrality</w:t>
            </w:r>
          </w:p>
        </w:tc>
        <w:tc>
          <w:tcPr>
            <w:tcW w:type="dxa" w:w="8208"/>
            <w:tcMar>
              <w:top w:w="70" w:type="dxa"/>
              <w:start w:w="80" w:type="dxa"/>
              <w:bottom w:w="70" w:type="dxa"/>
              <w:end w:w="80" w:type="dxa"/>
            </w:tcMar>
            <w:vAlign w:val="center"/>
            <w:shd w:fill="EAF2F8"/>
          </w:tcPr>
          <w:p>
            <w:pPr>
              <w:spacing w:after="0"/>
            </w:pPr>
            <w:r>
              <w:rPr>
                <w:sz w:val="16"/>
              </w:rPr>
              <w:t>Broker trade, protect civilians, refuse alliance, enforce borders, provide aid to both sides.</w:t>
            </w:r>
          </w:p>
        </w:tc>
      </w:tr>
      <w:tr>
        <w:tc>
          <w:tcPr>
            <w:tcW w:type="dxa" w:w="2160"/>
            <w:tcMar>
              <w:top w:w="70" w:type="dxa"/>
              <w:start w:w="80" w:type="dxa"/>
              <w:bottom w:w="70" w:type="dxa"/>
              <w:end w:w="80" w:type="dxa"/>
            </w:tcMar>
            <w:vAlign w:val="center"/>
          </w:tcPr>
          <w:p>
            <w:pPr>
              <w:spacing w:after="0"/>
            </w:pPr>
            <w:r>
              <w:rPr>
                <w:sz w:val="16"/>
              </w:rPr>
              <w:t>Internal Conflict</w:t>
            </w:r>
          </w:p>
        </w:tc>
        <w:tc>
          <w:tcPr>
            <w:tcW w:type="dxa" w:w="8208"/>
            <w:tcMar>
              <w:top w:w="70" w:type="dxa"/>
              <w:start w:w="80" w:type="dxa"/>
              <w:bottom w:w="70" w:type="dxa"/>
              <w:end w:w="80" w:type="dxa"/>
            </w:tcMar>
            <w:vAlign w:val="center"/>
          </w:tcPr>
          <w:p>
            <w:pPr>
              <w:spacing w:after="0"/>
            </w:pPr>
            <w:r>
              <w:rPr>
                <w:sz w:val="16"/>
              </w:rPr>
              <w:t>Succession, schism, corruption, labour unrest, regional secession, ideological dispute.</w:t>
            </w:r>
          </w:p>
        </w:tc>
      </w:tr>
      <w:tr>
        <w:tc>
          <w:tcPr>
            <w:tcW w:type="dxa" w:w="2160"/>
            <w:tcMar>
              <w:top w:w="70" w:type="dxa"/>
              <w:start w:w="80" w:type="dxa"/>
              <w:bottom w:w="70" w:type="dxa"/>
              <w:end w:w="80" w:type="dxa"/>
            </w:tcMar>
            <w:vAlign w:val="center"/>
            <w:shd w:fill="EAF2F8"/>
          </w:tcPr>
          <w:p>
            <w:pPr>
              <w:spacing w:after="0"/>
            </w:pPr>
            <w:r>
              <w:rPr>
                <w:sz w:val="16"/>
              </w:rPr>
              <w:t>Player Faction</w:t>
            </w:r>
          </w:p>
        </w:tc>
        <w:tc>
          <w:tcPr>
            <w:tcW w:type="dxa" w:w="8208"/>
            <w:tcMar>
              <w:top w:w="70" w:type="dxa"/>
              <w:start w:w="80" w:type="dxa"/>
              <w:bottom w:w="70" w:type="dxa"/>
              <w:end w:w="80" w:type="dxa"/>
            </w:tcMar>
            <w:vAlign w:val="center"/>
            <w:shd w:fill="EAF2F8"/>
          </w:tcPr>
          <w:p>
            <w:pPr>
              <w:spacing w:after="0"/>
            </w:pPr>
            <w:r>
              <w:rPr>
                <w:sz w:val="16"/>
              </w:rPr>
              <w:t>Recruit, govern, set law, build identity, negotiate, expand, defend, manage succession.</w:t>
            </w:r>
          </w:p>
        </w:tc>
      </w:tr>
    </w:tbl>
    <w:p/>
    <w:p>
      <w:pPr>
        <w:pStyle w:val="Heading2"/>
      </w:pPr>
      <w:r>
        <w:t>16.1 War Initiation and Progression</w:t>
      </w:r>
    </w:p>
    <w:p>
      <w:r>
        <w:t>Wars emerge from accumulated ideology, territory, resources, historical grievances, leadership, trade, sabotage, events, and player actions. War stages may include tension, mobilisation, border incidents, declaration, campaigns, occupation, negotiation, ceasefire, settlement, insurgency, reconstruction, and historical memory.</w:t>
      </w:r>
    </w:p>
    <w:p>
      <w:pPr>
        <w:pStyle w:val="Heading1"/>
      </w:pPr>
      <w:r>
        <w:t>17. Magic, Ritual, Leyline, Portal, and Dimensional Events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1F4E78"/>
            <w:tcMar>
              <w:top w:w="70" w:type="dxa"/>
              <w:start w:w="80" w:type="dxa"/>
              <w:bottom w:w="70" w:type="dxa"/>
              <w:end w:w="80" w:type="dxa"/>
            </w:tcMar>
          </w:tcPr>
          <w:p>
            <w:r>
              <w:rPr>
                <w:b/>
                <w:color w:val="FFFFFF"/>
                <w:sz w:val="15"/>
              </w:rPr>
              <w:t>Quest/Event Family</w:t>
            </w:r>
          </w:p>
        </w:tc>
        <w:tc>
          <w:tcPr>
            <w:tcW w:type="dxa" w:w="4320"/>
            <w:shd w:fill="1F4E78"/>
            <w:tcMar>
              <w:top w:w="70" w:type="dxa"/>
              <w:start w:w="80" w:type="dxa"/>
              <w:bottom w:w="70" w:type="dxa"/>
              <w:end w:w="80" w:type="dxa"/>
            </w:tcMar>
          </w:tcPr>
          <w:p>
            <w:r>
              <w:rPr>
                <w:b/>
                <w:color w:val="FFFFFF"/>
                <w:sz w:val="15"/>
              </w:rPr>
              <w:t>Core Variables</w:t>
            </w:r>
          </w:p>
        </w:tc>
        <w:tc>
          <w:tcPr>
            <w:tcW w:type="dxa" w:w="4032"/>
            <w:shd w:fill="1F4E78"/>
            <w:tcMar>
              <w:top w:w="70" w:type="dxa"/>
              <w:start w:w="80" w:type="dxa"/>
              <w:bottom w:w="70" w:type="dxa"/>
              <w:end w:w="80" w:type="dxa"/>
            </w:tcMar>
          </w:tcPr>
          <w:p>
            <w:r>
              <w:rPr>
                <w:b/>
                <w:color w:val="FFFFFF"/>
                <w:sz w:val="15"/>
              </w:rPr>
              <w:t>Possible Consequences</w:t>
            </w:r>
          </w:p>
        </w:tc>
      </w:tr>
      <w:tr>
        <w:tc>
          <w:tcPr>
            <w:tcW w:type="dxa" w:w="2016"/>
            <w:tcMar>
              <w:top w:w="70" w:type="dxa"/>
              <w:start w:w="80" w:type="dxa"/>
              <w:bottom w:w="70" w:type="dxa"/>
              <w:end w:w="80" w:type="dxa"/>
            </w:tcMar>
            <w:vAlign w:val="center"/>
          </w:tcPr>
          <w:p>
            <w:pPr>
              <w:spacing w:after="0"/>
            </w:pPr>
            <w:r>
              <w:rPr>
                <w:sz w:val="15"/>
              </w:rPr>
              <w:t>Spell or Rune Discovery</w:t>
            </w:r>
          </w:p>
        </w:tc>
        <w:tc>
          <w:tcPr>
            <w:tcW w:type="dxa" w:w="4320"/>
            <w:tcMar>
              <w:top w:w="70" w:type="dxa"/>
              <w:start w:w="80" w:type="dxa"/>
              <w:bottom w:w="70" w:type="dxa"/>
              <w:end w:w="80" w:type="dxa"/>
            </w:tcMar>
            <w:vAlign w:val="center"/>
          </w:tcPr>
          <w:p>
            <w:pPr>
              <w:spacing w:after="0"/>
            </w:pPr>
            <w:r>
              <w:rPr>
                <w:sz w:val="15"/>
              </w:rPr>
              <w:t>Knowledge source, teacher, ruin, experiment, components, school.</w:t>
            </w:r>
          </w:p>
        </w:tc>
        <w:tc>
          <w:tcPr>
            <w:tcW w:type="dxa" w:w="4032"/>
            <w:tcMar>
              <w:top w:w="70" w:type="dxa"/>
              <w:start w:w="80" w:type="dxa"/>
              <w:bottom w:w="70" w:type="dxa"/>
              <w:end w:w="80" w:type="dxa"/>
            </w:tcMar>
            <w:vAlign w:val="center"/>
          </w:tcPr>
          <w:p>
            <w:pPr>
              <w:spacing w:after="0"/>
            </w:pPr>
            <w:r>
              <w:rPr>
                <w:sz w:val="15"/>
              </w:rPr>
              <w:t>New capability, faction interest, risk, cultural reaction.</w:t>
            </w:r>
          </w:p>
        </w:tc>
      </w:tr>
      <w:tr>
        <w:tc>
          <w:tcPr>
            <w:tcW w:type="dxa" w:w="2016"/>
            <w:tcMar>
              <w:top w:w="70" w:type="dxa"/>
              <w:start w:w="80" w:type="dxa"/>
              <w:bottom w:w="70" w:type="dxa"/>
              <w:end w:w="80" w:type="dxa"/>
            </w:tcMar>
            <w:vAlign w:val="center"/>
            <w:shd w:fill="EAF2F8"/>
          </w:tcPr>
          <w:p>
            <w:pPr>
              <w:spacing w:after="0"/>
            </w:pPr>
            <w:r>
              <w:rPr>
                <w:sz w:val="15"/>
              </w:rPr>
              <w:t>Ritual</w:t>
            </w:r>
          </w:p>
        </w:tc>
        <w:tc>
          <w:tcPr>
            <w:tcW w:type="dxa" w:w="4320"/>
            <w:tcMar>
              <w:top w:w="70" w:type="dxa"/>
              <w:start w:w="80" w:type="dxa"/>
              <w:bottom w:w="70" w:type="dxa"/>
              <w:end w:w="80" w:type="dxa"/>
            </w:tcMar>
            <w:vAlign w:val="center"/>
            <w:shd w:fill="EAF2F8"/>
          </w:tcPr>
          <w:p>
            <w:pPr>
              <w:spacing w:after="0"/>
            </w:pPr>
            <w:r>
              <w:rPr>
                <w:sz w:val="15"/>
              </w:rPr>
              <w:t>Site, timing, participants, materials, purity, power, interruption, knowledge.</w:t>
            </w:r>
          </w:p>
        </w:tc>
        <w:tc>
          <w:tcPr>
            <w:tcW w:type="dxa" w:w="4032"/>
            <w:tcMar>
              <w:top w:w="70" w:type="dxa"/>
              <w:start w:w="80" w:type="dxa"/>
              <w:bottom w:w="70" w:type="dxa"/>
              <w:end w:w="80" w:type="dxa"/>
            </w:tcMar>
            <w:vAlign w:val="center"/>
            <w:shd w:fill="EAF2F8"/>
          </w:tcPr>
          <w:p>
            <w:pPr>
              <w:spacing w:after="0"/>
            </w:pPr>
            <w:r>
              <w:rPr>
                <w:sz w:val="15"/>
              </w:rPr>
              <w:t>Success, partial effect, corruption, summon, injury, portal, weather change.</w:t>
            </w:r>
          </w:p>
        </w:tc>
      </w:tr>
      <w:tr>
        <w:tc>
          <w:tcPr>
            <w:tcW w:type="dxa" w:w="2016"/>
            <w:tcMar>
              <w:top w:w="70" w:type="dxa"/>
              <w:start w:w="80" w:type="dxa"/>
              <w:bottom w:w="70" w:type="dxa"/>
              <w:end w:w="80" w:type="dxa"/>
            </w:tcMar>
            <w:vAlign w:val="center"/>
          </w:tcPr>
          <w:p>
            <w:pPr>
              <w:spacing w:after="0"/>
            </w:pPr>
            <w:r>
              <w:rPr>
                <w:sz w:val="15"/>
              </w:rPr>
              <w:t>Leyline Surge</w:t>
            </w:r>
          </w:p>
        </w:tc>
        <w:tc>
          <w:tcPr>
            <w:tcW w:type="dxa" w:w="4320"/>
            <w:tcMar>
              <w:top w:w="70" w:type="dxa"/>
              <w:start w:w="80" w:type="dxa"/>
              <w:bottom w:w="70" w:type="dxa"/>
              <w:end w:w="80" w:type="dxa"/>
            </w:tcMar>
            <w:vAlign w:val="center"/>
          </w:tcPr>
          <w:p>
            <w:pPr>
              <w:spacing w:after="0"/>
            </w:pPr>
            <w:r>
              <w:rPr>
                <w:sz w:val="15"/>
              </w:rPr>
              <w:t>Cycle, location, infrastructure, mana load, forecasting.</w:t>
            </w:r>
          </w:p>
        </w:tc>
        <w:tc>
          <w:tcPr>
            <w:tcW w:type="dxa" w:w="4032"/>
            <w:tcMar>
              <w:top w:w="70" w:type="dxa"/>
              <w:start w:w="80" w:type="dxa"/>
              <w:bottom w:w="70" w:type="dxa"/>
              <w:end w:w="80" w:type="dxa"/>
            </w:tcMar>
            <w:vAlign w:val="center"/>
          </w:tcPr>
          <w:p>
            <w:pPr>
              <w:spacing w:after="0"/>
            </w:pPr>
            <w:r>
              <w:rPr>
                <w:sz w:val="15"/>
              </w:rPr>
              <w:t>Power boost, overload, creature spawn, resource change, terrain mutation.</w:t>
            </w:r>
          </w:p>
        </w:tc>
      </w:tr>
      <w:tr>
        <w:tc>
          <w:tcPr>
            <w:tcW w:type="dxa" w:w="2016"/>
            <w:tcMar>
              <w:top w:w="70" w:type="dxa"/>
              <w:start w:w="80" w:type="dxa"/>
              <w:bottom w:w="70" w:type="dxa"/>
              <w:end w:w="80" w:type="dxa"/>
            </w:tcMar>
            <w:vAlign w:val="center"/>
            <w:shd w:fill="EAF2F8"/>
          </w:tcPr>
          <w:p>
            <w:pPr>
              <w:spacing w:after="0"/>
            </w:pPr>
            <w:r>
              <w:rPr>
                <w:sz w:val="15"/>
              </w:rPr>
              <w:t>Magical Weather</w:t>
            </w:r>
          </w:p>
        </w:tc>
        <w:tc>
          <w:tcPr>
            <w:tcW w:type="dxa" w:w="4320"/>
            <w:tcMar>
              <w:top w:w="70" w:type="dxa"/>
              <w:start w:w="80" w:type="dxa"/>
              <w:bottom w:w="70" w:type="dxa"/>
              <w:end w:w="80" w:type="dxa"/>
            </w:tcMar>
            <w:vAlign w:val="center"/>
            <w:shd w:fill="EAF2F8"/>
          </w:tcPr>
          <w:p>
            <w:pPr>
              <w:spacing w:after="0"/>
            </w:pPr>
            <w:r>
              <w:rPr>
                <w:sz w:val="15"/>
              </w:rPr>
              <w:t>Region, season, mana density, realm influence, wards.</w:t>
            </w:r>
          </w:p>
        </w:tc>
        <w:tc>
          <w:tcPr>
            <w:tcW w:type="dxa" w:w="4032"/>
            <w:tcMar>
              <w:top w:w="70" w:type="dxa"/>
              <w:start w:w="80" w:type="dxa"/>
              <w:bottom w:w="70" w:type="dxa"/>
              <w:end w:w="80" w:type="dxa"/>
            </w:tcMar>
            <w:vAlign w:val="center"/>
            <w:shd w:fill="EAF2F8"/>
          </w:tcPr>
          <w:p>
            <w:pPr>
              <w:spacing w:after="0"/>
            </w:pPr>
            <w:r>
              <w:rPr>
                <w:sz w:val="15"/>
              </w:rPr>
              <w:t>Crop effects, machine instability, rare resources, mutations, hazards.</w:t>
            </w:r>
          </w:p>
        </w:tc>
      </w:tr>
      <w:tr>
        <w:tc>
          <w:tcPr>
            <w:tcW w:type="dxa" w:w="2016"/>
            <w:tcMar>
              <w:top w:w="70" w:type="dxa"/>
              <w:start w:w="80" w:type="dxa"/>
              <w:bottom w:w="70" w:type="dxa"/>
              <w:end w:w="80" w:type="dxa"/>
            </w:tcMar>
            <w:vAlign w:val="center"/>
          </w:tcPr>
          <w:p>
            <w:pPr>
              <w:spacing w:after="0"/>
            </w:pPr>
            <w:r>
              <w:rPr>
                <w:sz w:val="15"/>
              </w:rPr>
              <w:t>Forbidden Practice</w:t>
            </w:r>
          </w:p>
        </w:tc>
        <w:tc>
          <w:tcPr>
            <w:tcW w:type="dxa" w:w="4320"/>
            <w:tcMar>
              <w:top w:w="70" w:type="dxa"/>
              <w:start w:w="80" w:type="dxa"/>
              <w:bottom w:w="70" w:type="dxa"/>
              <w:end w:w="80" w:type="dxa"/>
            </w:tcMar>
            <w:vAlign w:val="center"/>
          </w:tcPr>
          <w:p>
            <w:pPr>
              <w:spacing w:after="0"/>
            </w:pPr>
            <w:r>
              <w:rPr>
                <w:sz w:val="15"/>
              </w:rPr>
              <w:t>Secrecy, law, sacrifice, corruption, faction ideology, witnesses.</w:t>
            </w:r>
          </w:p>
        </w:tc>
        <w:tc>
          <w:tcPr>
            <w:tcW w:type="dxa" w:w="4032"/>
            <w:tcMar>
              <w:top w:w="70" w:type="dxa"/>
              <w:start w:w="80" w:type="dxa"/>
              <w:bottom w:w="70" w:type="dxa"/>
              <w:end w:w="80" w:type="dxa"/>
            </w:tcMar>
            <w:vAlign w:val="center"/>
          </w:tcPr>
          <w:p>
            <w:pPr>
              <w:spacing w:after="0"/>
            </w:pPr>
            <w:r>
              <w:rPr>
                <w:sz w:val="15"/>
              </w:rPr>
              <w:t>Persecution, power, cult growth, disaster, reform debate, rebellion.</w:t>
            </w:r>
          </w:p>
        </w:tc>
      </w:tr>
      <w:tr>
        <w:tc>
          <w:tcPr>
            <w:tcW w:type="dxa" w:w="2016"/>
            <w:tcMar>
              <w:top w:w="70" w:type="dxa"/>
              <w:start w:w="80" w:type="dxa"/>
              <w:bottom w:w="70" w:type="dxa"/>
              <w:end w:w="80" w:type="dxa"/>
            </w:tcMar>
            <w:vAlign w:val="center"/>
            <w:shd w:fill="EAF2F8"/>
          </w:tcPr>
          <w:p>
            <w:pPr>
              <w:spacing w:after="0"/>
            </w:pPr>
            <w:r>
              <w:rPr>
                <w:sz w:val="15"/>
              </w:rPr>
              <w:t>Portal Opening</w:t>
            </w:r>
          </w:p>
        </w:tc>
        <w:tc>
          <w:tcPr>
            <w:tcW w:type="dxa" w:w="4320"/>
            <w:tcMar>
              <w:top w:w="70" w:type="dxa"/>
              <w:start w:w="80" w:type="dxa"/>
              <w:bottom w:w="70" w:type="dxa"/>
              <w:end w:w="80" w:type="dxa"/>
            </w:tcMar>
            <w:vAlign w:val="center"/>
            <w:shd w:fill="EAF2F8"/>
          </w:tcPr>
          <w:p>
            <w:pPr>
              <w:spacing w:after="0"/>
            </w:pPr>
            <w:r>
              <w:rPr>
                <w:sz w:val="15"/>
              </w:rPr>
              <w:t>Anchor, frame, key, stabilisation, destination, politics.</w:t>
            </w:r>
          </w:p>
        </w:tc>
        <w:tc>
          <w:tcPr>
            <w:tcW w:type="dxa" w:w="4032"/>
            <w:tcMar>
              <w:top w:w="70" w:type="dxa"/>
              <w:start w:w="80" w:type="dxa"/>
              <w:bottom w:w="70" w:type="dxa"/>
              <w:end w:w="80" w:type="dxa"/>
            </w:tcMar>
            <w:vAlign w:val="center"/>
            <w:shd w:fill="EAF2F8"/>
          </w:tcPr>
          <w:p>
            <w:pPr>
              <w:spacing w:after="0"/>
            </w:pPr>
            <w:r>
              <w:rPr>
                <w:sz w:val="15"/>
              </w:rPr>
              <w:t>Trade, invasion, refugees, contamination, stranded actors, realm access.</w:t>
            </w:r>
          </w:p>
        </w:tc>
      </w:tr>
      <w:tr>
        <w:tc>
          <w:tcPr>
            <w:tcW w:type="dxa" w:w="2016"/>
            <w:tcMar>
              <w:top w:w="70" w:type="dxa"/>
              <w:start w:w="80" w:type="dxa"/>
              <w:bottom w:w="70" w:type="dxa"/>
              <w:end w:w="80" w:type="dxa"/>
            </w:tcMar>
            <w:vAlign w:val="center"/>
          </w:tcPr>
          <w:p>
            <w:pPr>
              <w:spacing w:after="0"/>
            </w:pPr>
            <w:r>
              <w:rPr>
                <w:sz w:val="15"/>
              </w:rPr>
              <w:t>Dimensional Spill</w:t>
            </w:r>
          </w:p>
        </w:tc>
        <w:tc>
          <w:tcPr>
            <w:tcW w:type="dxa" w:w="4320"/>
            <w:tcMar>
              <w:top w:w="70" w:type="dxa"/>
              <w:start w:w="80" w:type="dxa"/>
              <w:bottom w:w="70" w:type="dxa"/>
              <w:end w:w="80" w:type="dxa"/>
            </w:tcMar>
            <w:vAlign w:val="center"/>
          </w:tcPr>
          <w:p>
            <w:pPr>
              <w:spacing w:after="0"/>
            </w:pPr>
            <w:r>
              <w:rPr>
                <w:sz w:val="15"/>
              </w:rPr>
              <w:t>Portal state, realm ecology, creatures, weather, resource flow.</w:t>
            </w:r>
          </w:p>
        </w:tc>
        <w:tc>
          <w:tcPr>
            <w:tcW w:type="dxa" w:w="4032"/>
            <w:tcMar>
              <w:top w:w="70" w:type="dxa"/>
              <w:start w:w="80" w:type="dxa"/>
              <w:bottom w:w="70" w:type="dxa"/>
              <w:end w:w="80" w:type="dxa"/>
            </w:tcMar>
            <w:vAlign w:val="center"/>
          </w:tcPr>
          <w:p>
            <w:pPr>
              <w:spacing w:after="0"/>
            </w:pPr>
            <w:r>
              <w:rPr>
                <w:sz w:val="15"/>
              </w:rPr>
              <w:t>Cross-realm migration, disease, faction conflict, altered biome.</w:t>
            </w:r>
          </w:p>
        </w:tc>
      </w:tr>
      <w:tr>
        <w:tc>
          <w:tcPr>
            <w:tcW w:type="dxa" w:w="2016"/>
            <w:tcMar>
              <w:top w:w="70" w:type="dxa"/>
              <w:start w:w="80" w:type="dxa"/>
              <w:bottom w:w="70" w:type="dxa"/>
              <w:end w:w="80" w:type="dxa"/>
            </w:tcMar>
            <w:vAlign w:val="center"/>
            <w:shd w:fill="EAF2F8"/>
          </w:tcPr>
          <w:p>
            <w:pPr>
              <w:spacing w:after="0"/>
            </w:pPr>
            <w:r>
              <w:rPr>
                <w:sz w:val="15"/>
              </w:rPr>
              <w:t>Realm Crisis</w:t>
            </w:r>
          </w:p>
        </w:tc>
        <w:tc>
          <w:tcPr>
            <w:tcW w:type="dxa" w:w="4320"/>
            <w:tcMar>
              <w:top w:w="70" w:type="dxa"/>
              <w:start w:w="80" w:type="dxa"/>
              <w:bottom w:w="70" w:type="dxa"/>
              <w:end w:w="80" w:type="dxa"/>
            </w:tcMar>
            <w:vAlign w:val="center"/>
            <w:shd w:fill="EAF2F8"/>
          </w:tcPr>
          <w:p>
            <w:pPr>
              <w:spacing w:after="0"/>
            </w:pPr>
            <w:r>
              <w:rPr>
                <w:sz w:val="15"/>
              </w:rPr>
              <w:t>Native factions, survival rules, resources, settlements, bosses, portal network.</w:t>
            </w:r>
          </w:p>
        </w:tc>
        <w:tc>
          <w:tcPr>
            <w:tcW w:type="dxa" w:w="4032"/>
            <w:tcMar>
              <w:top w:w="70" w:type="dxa"/>
              <w:start w:w="80" w:type="dxa"/>
              <w:bottom w:w="70" w:type="dxa"/>
              <w:end w:w="80" w:type="dxa"/>
            </w:tcMar>
            <w:vAlign w:val="center"/>
            <w:shd w:fill="EAF2F8"/>
          </w:tcPr>
          <w:p>
            <w:pPr>
              <w:spacing w:after="0"/>
            </w:pPr>
            <w:r>
              <w:rPr>
                <w:sz w:val="15"/>
              </w:rPr>
              <w:t>Overworld consequences, alliance, colonisation, closure, war, permanent exchange.</w:t>
            </w:r>
          </w:p>
        </w:tc>
      </w:tr>
    </w:tbl>
    <w:p/>
    <w:tbl>
      <w:tblPr>
        <w:tblStyle w:val="TableGrid"/>
        <w:tblW w:type="auto" w:w="0"/>
        <w:jc w:val="center"/>
        <w:tblLook w:firstColumn="1" w:firstRow="1" w:lastColumn="0" w:lastRow="0" w:noHBand="0" w:noVBand="1" w:val="04A0"/>
      </w:tblPr>
      <w:tblGrid>
        <w:gridCol w:w="10368"/>
      </w:tblGrid>
      <w:tr>
        <w:tc>
          <w:tcPr>
            <w:tcW w:type="dxa" w:w="10368"/>
            <w:shd w:fill="D9EAF7"/>
          </w:tcPr>
          <w:p>
            <w:r>
              <w:rPr>
                <w:b/>
                <w:color w:val="1F4E78"/>
                <w:sz w:val="22"/>
              </w:rPr>
              <w:t>Ritual System Rule</w:t>
            </w:r>
          </w:p>
        </w:tc>
      </w:tr>
      <w:tr>
        <w:tc>
          <w:tcPr>
            <w:tcW w:type="dxa" w:w="10368"/>
          </w:tcPr>
          <w:p>
            <w:r>
              <w:rPr>
                <w:sz w:val="18"/>
              </w:rPr>
              <w:t>Rituals are independent systemic activities that quests may discover, require, alter, interrupt, defend, regulate, or respond to. Quest completion does not automatically guarantee ritual success; the ritual evaluates its own physical and magical conditions.</w:t>
            </w:r>
          </w:p>
        </w:tc>
      </w:tr>
    </w:tbl>
    <w:p/>
    <w:p>
      <w:pPr>
        <w:pStyle w:val="Heading1"/>
      </w:pPr>
      <w:r>
        <w:t>18. Quest Journal, Map, Alerts, and Player-Created Objectives</w:t>
      </w:r>
    </w:p>
    <w:tbl>
      <w:tblPr>
        <w:tblStyle w:val="TableGrid"/>
        <w:tblW w:type="auto" w:w="0"/>
        <w:jc w:val="center"/>
        <w:tblLook w:firstColumn="1" w:firstRow="1" w:lastColumn="0" w:lastRow="0" w:noHBand="0" w:noVBand="1" w:val="04A0"/>
      </w:tblPr>
      <w:tblGrid>
        <w:gridCol w:w="5184"/>
        <w:gridCol w:w="5184"/>
      </w:tblGrid>
      <w:tr>
        <w:tc>
          <w:tcPr>
            <w:tcW w:type="dxa" w:w="2232"/>
            <w:shd w:fill="1F4E78"/>
            <w:tcMar>
              <w:top w:w="70" w:type="dxa"/>
              <w:start w:w="80" w:type="dxa"/>
              <w:bottom w:w="70" w:type="dxa"/>
              <w:end w:w="80" w:type="dxa"/>
            </w:tcMar>
          </w:tcPr>
          <w:p>
            <w:r>
              <w:rPr>
                <w:b/>
                <w:color w:val="FFFFFF"/>
                <w:sz w:val="15"/>
              </w:rPr>
              <w:t>Interface Area</w:t>
            </w:r>
          </w:p>
        </w:tc>
        <w:tc>
          <w:tcPr>
            <w:tcW w:type="dxa" w:w="8136"/>
            <w:shd w:fill="1F4E78"/>
            <w:tcMar>
              <w:top w:w="70" w:type="dxa"/>
              <w:start w:w="80" w:type="dxa"/>
              <w:bottom w:w="70" w:type="dxa"/>
              <w:end w:w="80" w:type="dxa"/>
            </w:tcMar>
          </w:tcPr>
          <w:p>
            <w:r>
              <w:rPr>
                <w:b/>
                <w:color w:val="FFFFFF"/>
                <w:sz w:val="15"/>
              </w:rPr>
              <w:t>Locked Direction</w:t>
            </w:r>
          </w:p>
        </w:tc>
      </w:tr>
      <w:tr>
        <w:tc>
          <w:tcPr>
            <w:tcW w:type="dxa" w:w="2232"/>
            <w:tcMar>
              <w:top w:w="70" w:type="dxa"/>
              <w:start w:w="80" w:type="dxa"/>
              <w:bottom w:w="70" w:type="dxa"/>
              <w:end w:w="80" w:type="dxa"/>
            </w:tcMar>
            <w:vAlign w:val="center"/>
          </w:tcPr>
          <w:p>
            <w:pPr>
              <w:spacing w:after="0"/>
            </w:pPr>
            <w:r>
              <w:rPr>
                <w:sz w:val="15"/>
              </w:rPr>
              <w:t>Journal Organisation</w:t>
            </w:r>
          </w:p>
        </w:tc>
        <w:tc>
          <w:tcPr>
            <w:tcW w:type="dxa" w:w="8136"/>
            <w:tcMar>
              <w:top w:w="70" w:type="dxa"/>
              <w:start w:w="80" w:type="dxa"/>
              <w:bottom w:w="70" w:type="dxa"/>
              <w:end w:w="80" w:type="dxa"/>
            </w:tcMar>
            <w:vAlign w:val="center"/>
          </w:tcPr>
          <w:p>
            <w:pPr>
              <w:spacing w:after="0"/>
            </w:pPr>
            <w:r>
              <w:rPr>
                <w:sz w:val="15"/>
              </w:rPr>
              <w:t>Filter by story, settlement, NPC, faction, project, event, region, realm, urgency, status, objective type, and custom tags.</w:t>
            </w:r>
          </w:p>
        </w:tc>
      </w:tr>
      <w:tr>
        <w:tc>
          <w:tcPr>
            <w:tcW w:type="dxa" w:w="2232"/>
            <w:tcMar>
              <w:top w:w="70" w:type="dxa"/>
              <w:start w:w="80" w:type="dxa"/>
              <w:bottom w:w="70" w:type="dxa"/>
              <w:end w:w="80" w:type="dxa"/>
            </w:tcMar>
            <w:vAlign w:val="center"/>
            <w:shd w:fill="EAF2F8"/>
          </w:tcPr>
          <w:p>
            <w:pPr>
              <w:spacing w:after="0"/>
            </w:pPr>
            <w:r>
              <w:rPr>
                <w:sz w:val="15"/>
              </w:rPr>
              <w:t>Tracking</w:t>
            </w:r>
          </w:p>
        </w:tc>
        <w:tc>
          <w:tcPr>
            <w:tcW w:type="dxa" w:w="8136"/>
            <w:tcMar>
              <w:top w:w="70" w:type="dxa"/>
              <w:start w:w="80" w:type="dxa"/>
              <w:bottom w:w="70" w:type="dxa"/>
              <w:end w:w="80" w:type="dxa"/>
            </w:tcMar>
            <w:vAlign w:val="center"/>
            <w:shd w:fill="EAF2F8"/>
          </w:tcPr>
          <w:p>
            <w:pPr>
              <w:spacing w:after="0"/>
            </w:pPr>
            <w:r>
              <w:rPr>
                <w:sz w:val="15"/>
              </w:rPr>
              <w:t>Many entries may exist, but visible HUD tracking is limited and configurable to prevent clutter.</w:t>
            </w:r>
          </w:p>
        </w:tc>
      </w:tr>
      <w:tr>
        <w:tc>
          <w:tcPr>
            <w:tcW w:type="dxa" w:w="2232"/>
            <w:tcMar>
              <w:top w:w="70" w:type="dxa"/>
              <w:start w:w="80" w:type="dxa"/>
              <w:bottom w:w="70" w:type="dxa"/>
              <w:end w:w="80" w:type="dxa"/>
            </w:tcMar>
            <w:vAlign w:val="center"/>
          </w:tcPr>
          <w:p>
            <w:pPr>
              <w:spacing w:after="0"/>
            </w:pPr>
            <w:r>
              <w:rPr>
                <w:sz w:val="15"/>
              </w:rPr>
              <w:t>Markers</w:t>
            </w:r>
          </w:p>
        </w:tc>
        <w:tc>
          <w:tcPr>
            <w:tcW w:type="dxa" w:w="8136"/>
            <w:tcMar>
              <w:top w:w="70" w:type="dxa"/>
              <w:start w:w="80" w:type="dxa"/>
              <w:bottom w:w="70" w:type="dxa"/>
              <w:end w:w="80" w:type="dxa"/>
            </w:tcMar>
            <w:vAlign w:val="center"/>
          </w:tcPr>
          <w:p>
            <w:pPr>
              <w:spacing w:after="0"/>
            </w:pPr>
            <w:r>
              <w:rPr>
                <w:sz w:val="15"/>
              </w:rPr>
              <w:t>Precision depends on knowledge, maps, scouting, magic, landmarks, and accessibility settings; exact markers are not always granted.</w:t>
            </w:r>
          </w:p>
        </w:tc>
      </w:tr>
      <w:tr>
        <w:tc>
          <w:tcPr>
            <w:tcW w:type="dxa" w:w="2232"/>
            <w:tcMar>
              <w:top w:w="70" w:type="dxa"/>
              <w:start w:w="80" w:type="dxa"/>
              <w:bottom w:w="70" w:type="dxa"/>
              <w:end w:w="80" w:type="dxa"/>
            </w:tcMar>
            <w:vAlign w:val="center"/>
            <w:shd w:fill="EAF2F8"/>
          </w:tcPr>
          <w:p>
            <w:pPr>
              <w:spacing w:after="0"/>
            </w:pPr>
            <w:r>
              <w:rPr>
                <w:sz w:val="15"/>
              </w:rPr>
              <w:t>Known Stakes</w:t>
            </w:r>
          </w:p>
        </w:tc>
        <w:tc>
          <w:tcPr>
            <w:tcW w:type="dxa" w:w="8136"/>
            <w:tcMar>
              <w:top w:w="70" w:type="dxa"/>
              <w:start w:w="80" w:type="dxa"/>
              <w:bottom w:w="70" w:type="dxa"/>
              <w:end w:w="80" w:type="dxa"/>
            </w:tcMar>
            <w:vAlign w:val="center"/>
            <w:shd w:fill="EAF2F8"/>
          </w:tcPr>
          <w:p>
            <w:pPr>
              <w:spacing w:after="0"/>
            </w:pPr>
            <w:r>
              <w:rPr>
                <w:sz w:val="15"/>
              </w:rPr>
              <w:t>Show confirmed or reasonably inferred consequences while preserving uncertainty and deception.</w:t>
            </w:r>
          </w:p>
        </w:tc>
      </w:tr>
      <w:tr>
        <w:tc>
          <w:tcPr>
            <w:tcW w:type="dxa" w:w="2232"/>
            <w:tcMar>
              <w:top w:w="70" w:type="dxa"/>
              <w:start w:w="80" w:type="dxa"/>
              <w:bottom w:w="70" w:type="dxa"/>
              <w:end w:w="80" w:type="dxa"/>
            </w:tcMar>
            <w:vAlign w:val="center"/>
          </w:tcPr>
          <w:p>
            <w:pPr>
              <w:spacing w:after="0"/>
            </w:pPr>
            <w:r>
              <w:rPr>
                <w:sz w:val="15"/>
              </w:rPr>
              <w:t>Difficulty Estimate</w:t>
            </w:r>
          </w:p>
        </w:tc>
        <w:tc>
          <w:tcPr>
            <w:tcW w:type="dxa" w:w="8136"/>
            <w:tcMar>
              <w:top w:w="70" w:type="dxa"/>
              <w:start w:w="80" w:type="dxa"/>
              <w:bottom w:w="70" w:type="dxa"/>
              <w:end w:w="80" w:type="dxa"/>
            </w:tcMar>
            <w:vAlign w:val="center"/>
          </w:tcPr>
          <w:p>
            <w:pPr>
              <w:spacing w:after="0"/>
            </w:pPr>
            <w:r>
              <w:rPr>
                <w:sz w:val="15"/>
              </w:rPr>
              <w:t>Optional estimate based on threat, travel, survival, tools, logistics, magic, time, and political risk.</w:t>
            </w:r>
          </w:p>
        </w:tc>
      </w:tr>
      <w:tr>
        <w:tc>
          <w:tcPr>
            <w:tcW w:type="dxa" w:w="2232"/>
            <w:tcMar>
              <w:top w:w="70" w:type="dxa"/>
              <w:start w:w="80" w:type="dxa"/>
              <w:bottom w:w="70" w:type="dxa"/>
              <w:end w:w="80" w:type="dxa"/>
            </w:tcMar>
            <w:vAlign w:val="center"/>
            <w:shd w:fill="EAF2F8"/>
          </w:tcPr>
          <w:p>
            <w:pPr>
              <w:spacing w:after="0"/>
            </w:pPr>
            <w:r>
              <w:rPr>
                <w:sz w:val="15"/>
              </w:rPr>
              <w:t>Event Alerts</w:t>
            </w:r>
          </w:p>
        </w:tc>
        <w:tc>
          <w:tcPr>
            <w:tcW w:type="dxa" w:w="8136"/>
            <w:tcMar>
              <w:top w:w="70" w:type="dxa"/>
              <w:start w:w="80" w:type="dxa"/>
              <w:bottom w:w="70" w:type="dxa"/>
              <w:end w:w="80" w:type="dxa"/>
            </w:tcMar>
            <w:vAlign w:val="center"/>
            <w:shd w:fill="EAF2F8"/>
          </w:tcPr>
          <w:p>
            <w:pPr>
              <w:spacing w:after="0"/>
            </w:pPr>
            <w:r>
              <w:rPr>
                <w:sz w:val="15"/>
              </w:rPr>
              <w:t>Configurable sounds, banners, map alerts, messengers, environmental cues, or minimal mode.</w:t>
            </w:r>
          </w:p>
        </w:tc>
      </w:tr>
      <w:tr>
        <w:tc>
          <w:tcPr>
            <w:tcW w:type="dxa" w:w="2232"/>
            <w:tcMar>
              <w:top w:w="70" w:type="dxa"/>
              <w:start w:w="80" w:type="dxa"/>
              <w:bottom w:w="70" w:type="dxa"/>
              <w:end w:w="80" w:type="dxa"/>
            </w:tcMar>
            <w:vAlign w:val="center"/>
          </w:tcPr>
          <w:p>
            <w:pPr>
              <w:spacing w:after="0"/>
            </w:pPr>
            <w:r>
              <w:rPr>
                <w:sz w:val="15"/>
              </w:rPr>
              <w:t>Resource Links</w:t>
            </w:r>
          </w:p>
        </w:tc>
        <w:tc>
          <w:tcPr>
            <w:tcW w:type="dxa" w:w="8136"/>
            <w:tcMar>
              <w:top w:w="70" w:type="dxa"/>
              <w:start w:w="80" w:type="dxa"/>
              <w:bottom w:w="70" w:type="dxa"/>
              <w:end w:w="80" w:type="dxa"/>
            </w:tcMar>
            <w:vAlign w:val="center"/>
          </w:tcPr>
          <w:p>
            <w:pPr>
              <w:spacing w:after="0"/>
            </w:pPr>
            <w:r>
              <w:rPr>
                <w:sz w:val="15"/>
              </w:rPr>
              <w:t>Known items, recipes, biomes, traders, storage, machines, codex entries, and rumours link from objectives without revealing undiscovered information.</w:t>
            </w:r>
          </w:p>
        </w:tc>
      </w:tr>
      <w:tr>
        <w:tc>
          <w:tcPr>
            <w:tcW w:type="dxa" w:w="2232"/>
            <w:tcMar>
              <w:top w:w="70" w:type="dxa"/>
              <w:start w:w="80" w:type="dxa"/>
              <w:bottom w:w="70" w:type="dxa"/>
              <w:end w:w="80" w:type="dxa"/>
            </w:tcMar>
            <w:vAlign w:val="center"/>
            <w:shd w:fill="EAF2F8"/>
          </w:tcPr>
          <w:p>
            <w:pPr>
              <w:spacing w:after="0"/>
            </w:pPr>
            <w:r>
              <w:rPr>
                <w:sz w:val="15"/>
              </w:rPr>
              <w:t>Personal Objectives</w:t>
            </w:r>
          </w:p>
        </w:tc>
        <w:tc>
          <w:tcPr>
            <w:tcW w:type="dxa" w:w="8136"/>
            <w:tcMar>
              <w:top w:w="70" w:type="dxa"/>
              <w:start w:w="80" w:type="dxa"/>
              <w:bottom w:w="70" w:type="dxa"/>
              <w:end w:w="80" w:type="dxa"/>
            </w:tcMar>
            <w:vAlign w:val="center"/>
            <w:shd w:fill="EAF2F8"/>
          </w:tcPr>
          <w:p>
            <w:pPr>
              <w:spacing w:after="0"/>
            </w:pPr>
            <w:r>
              <w:rPr>
                <w:sz w:val="15"/>
              </w:rPr>
              <w:t>Players can add notes, map pins, construction plans, resource targets, reminders, routes, settlement goals, and shared objectives.</w:t>
            </w:r>
          </w:p>
        </w:tc>
      </w:tr>
      <w:tr>
        <w:tc>
          <w:tcPr>
            <w:tcW w:type="dxa" w:w="2232"/>
            <w:tcMar>
              <w:top w:w="70" w:type="dxa"/>
              <w:start w:w="80" w:type="dxa"/>
              <w:bottom w:w="70" w:type="dxa"/>
              <w:end w:w="80" w:type="dxa"/>
            </w:tcMar>
            <w:vAlign w:val="center"/>
          </w:tcPr>
          <w:p>
            <w:pPr>
              <w:spacing w:after="0"/>
            </w:pPr>
            <w:r>
              <w:rPr>
                <w:sz w:val="15"/>
              </w:rPr>
              <w:t>History</w:t>
            </w:r>
          </w:p>
        </w:tc>
        <w:tc>
          <w:tcPr>
            <w:tcW w:type="dxa" w:w="8136"/>
            <w:tcMar>
              <w:top w:w="70" w:type="dxa"/>
              <w:start w:w="80" w:type="dxa"/>
              <w:bottom w:w="70" w:type="dxa"/>
              <w:end w:w="80" w:type="dxa"/>
            </w:tcMar>
            <w:vAlign w:val="center"/>
          </w:tcPr>
          <w:p>
            <w:pPr>
              <w:spacing w:after="0"/>
            </w:pPr>
            <w:r>
              <w:rPr>
                <w:sz w:val="15"/>
              </w:rPr>
              <w:t>Completed and failed quests retain searchable choices, contributors, outcomes, rewards, casualties, affected places, and follow-up consequences.</w:t>
            </w:r>
          </w:p>
        </w:tc>
      </w:tr>
      <w:tr>
        <w:tc>
          <w:tcPr>
            <w:tcW w:type="dxa" w:w="2232"/>
            <w:tcMar>
              <w:top w:w="70" w:type="dxa"/>
              <w:start w:w="80" w:type="dxa"/>
              <w:bottom w:w="70" w:type="dxa"/>
              <w:end w:w="80" w:type="dxa"/>
            </w:tcMar>
            <w:vAlign w:val="center"/>
            <w:shd w:fill="EAF2F8"/>
          </w:tcPr>
          <w:p>
            <w:pPr>
              <w:spacing w:after="0"/>
            </w:pPr>
            <w:r>
              <w:rPr>
                <w:sz w:val="15"/>
              </w:rPr>
              <w:t>Spoiler Protection</w:t>
            </w:r>
          </w:p>
        </w:tc>
        <w:tc>
          <w:tcPr>
            <w:tcW w:type="dxa" w:w="8136"/>
            <w:tcMar>
              <w:top w:w="70" w:type="dxa"/>
              <w:start w:w="80" w:type="dxa"/>
              <w:bottom w:w="70" w:type="dxa"/>
              <w:end w:w="80" w:type="dxa"/>
            </w:tcMar>
            <w:vAlign w:val="center"/>
            <w:shd w:fill="EAF2F8"/>
          </w:tcPr>
          <w:p>
            <w:pPr>
              <w:spacing w:after="0"/>
            </w:pPr>
            <w:r>
              <w:rPr>
                <w:sz w:val="15"/>
              </w:rPr>
              <w:t>Journal shows only currently known facts by default, with optional detailed previews and accessibility overrides.</w:t>
            </w:r>
          </w:p>
        </w:tc>
      </w:tr>
    </w:tbl>
    <w:p/>
    <w:p>
      <w:pPr>
        <w:pStyle w:val="Heading1"/>
      </w:pPr>
      <w:r>
        <w:t>19. Multiplayer Ownership, Contribution, and Conflict</w:t>
      </w:r>
    </w:p>
    <w:tbl>
      <w:tblPr>
        <w:tblStyle w:val="TableGrid"/>
        <w:tblW w:type="auto" w:w="0"/>
        <w:jc w:val="center"/>
        <w:tblLook w:firstColumn="1" w:firstRow="1" w:lastColumn="0" w:lastRow="0" w:noHBand="0" w:noVBand="1" w:val="04A0"/>
      </w:tblPr>
      <w:tblGrid>
        <w:gridCol w:w="5184"/>
        <w:gridCol w:w="5184"/>
      </w:tblGrid>
      <w:tr>
        <w:tc>
          <w:tcPr>
            <w:tcW w:type="dxa" w:w="2088"/>
            <w:shd w:fill="1F4E78"/>
            <w:tcMar>
              <w:top w:w="70" w:type="dxa"/>
              <w:start w:w="80" w:type="dxa"/>
              <w:bottom w:w="70" w:type="dxa"/>
              <w:end w:w="80" w:type="dxa"/>
            </w:tcMar>
          </w:tcPr>
          <w:p>
            <w:r>
              <w:rPr>
                <w:b/>
                <w:color w:val="FFFFFF"/>
                <w:sz w:val="16"/>
              </w:rPr>
              <w:t>Quest Scope</w:t>
            </w:r>
          </w:p>
        </w:tc>
        <w:tc>
          <w:tcPr>
            <w:tcW w:type="dxa" w:w="8280"/>
            <w:shd w:fill="1F4E78"/>
            <w:tcMar>
              <w:top w:w="70" w:type="dxa"/>
              <w:start w:w="80" w:type="dxa"/>
              <w:bottom w:w="70" w:type="dxa"/>
              <w:end w:w="80" w:type="dxa"/>
            </w:tcMar>
          </w:tcPr>
          <w:p>
            <w:r>
              <w:rPr>
                <w:b/>
                <w:color w:val="FFFFFF"/>
                <w:sz w:val="16"/>
              </w:rPr>
              <w:t>Ownership and Consequence</w:t>
            </w:r>
          </w:p>
        </w:tc>
      </w:tr>
      <w:tr>
        <w:tc>
          <w:tcPr>
            <w:tcW w:type="dxa" w:w="2088"/>
            <w:tcMar>
              <w:top w:w="70" w:type="dxa"/>
              <w:start w:w="80" w:type="dxa"/>
              <w:bottom w:w="70" w:type="dxa"/>
              <w:end w:w="80" w:type="dxa"/>
            </w:tcMar>
            <w:vAlign w:val="center"/>
          </w:tcPr>
          <w:p>
            <w:pPr>
              <w:spacing w:after="0"/>
            </w:pPr>
            <w:r>
              <w:rPr>
                <w:sz w:val="16"/>
              </w:rPr>
              <w:t>Personal</w:t>
            </w:r>
          </w:p>
        </w:tc>
        <w:tc>
          <w:tcPr>
            <w:tcW w:type="dxa" w:w="8280"/>
            <w:tcMar>
              <w:top w:w="70" w:type="dxa"/>
              <w:start w:w="80" w:type="dxa"/>
              <w:bottom w:w="70" w:type="dxa"/>
              <w:end w:w="80" w:type="dxa"/>
            </w:tcMar>
            <w:vAlign w:val="center"/>
          </w:tcPr>
          <w:p>
            <w:pPr>
              <w:spacing w:after="0"/>
            </w:pPr>
            <w:r>
              <w:rPr>
                <w:sz w:val="16"/>
              </w:rPr>
              <w:t>One player’s commitment, relationship, secret, training, or legal status.</w:t>
            </w:r>
          </w:p>
        </w:tc>
      </w:tr>
      <w:tr>
        <w:tc>
          <w:tcPr>
            <w:tcW w:type="dxa" w:w="2088"/>
            <w:tcMar>
              <w:top w:w="70" w:type="dxa"/>
              <w:start w:w="80" w:type="dxa"/>
              <w:bottom w:w="70" w:type="dxa"/>
              <w:end w:w="80" w:type="dxa"/>
            </w:tcMar>
            <w:vAlign w:val="center"/>
            <w:shd w:fill="EAF2F8"/>
          </w:tcPr>
          <w:p>
            <w:pPr>
              <w:spacing w:after="0"/>
            </w:pPr>
            <w:r>
              <w:rPr>
                <w:sz w:val="16"/>
              </w:rPr>
              <w:t>Party</w:t>
            </w:r>
          </w:p>
        </w:tc>
        <w:tc>
          <w:tcPr>
            <w:tcW w:type="dxa" w:w="8280"/>
            <w:tcMar>
              <w:top w:w="70" w:type="dxa"/>
              <w:start w:w="80" w:type="dxa"/>
              <w:bottom w:w="70" w:type="dxa"/>
              <w:end w:w="80" w:type="dxa"/>
            </w:tcMar>
            <w:vAlign w:val="center"/>
            <w:shd w:fill="EAF2F8"/>
          </w:tcPr>
          <w:p>
            <w:pPr>
              <w:spacing w:after="0"/>
            </w:pPr>
            <w:r>
              <w:rPr>
                <w:sz w:val="16"/>
              </w:rPr>
              <w:t>Shared accepted objective with party-defined reward and dialogue authority.</w:t>
            </w:r>
          </w:p>
        </w:tc>
      </w:tr>
      <w:tr>
        <w:tc>
          <w:tcPr>
            <w:tcW w:type="dxa" w:w="2088"/>
            <w:tcMar>
              <w:top w:w="70" w:type="dxa"/>
              <w:start w:w="80" w:type="dxa"/>
              <w:bottom w:w="70" w:type="dxa"/>
              <w:end w:w="80" w:type="dxa"/>
            </w:tcMar>
            <w:vAlign w:val="center"/>
          </w:tcPr>
          <w:p>
            <w:pPr>
              <w:spacing w:after="0"/>
            </w:pPr>
            <w:r>
              <w:rPr>
                <w:sz w:val="16"/>
              </w:rPr>
              <w:t>Settlement</w:t>
            </w:r>
          </w:p>
        </w:tc>
        <w:tc>
          <w:tcPr>
            <w:tcW w:type="dxa" w:w="8280"/>
            <w:tcMar>
              <w:top w:w="70" w:type="dxa"/>
              <w:start w:w="80" w:type="dxa"/>
              <w:bottom w:w="70" w:type="dxa"/>
              <w:end w:w="80" w:type="dxa"/>
            </w:tcMar>
            <w:vAlign w:val="center"/>
          </w:tcPr>
          <w:p>
            <w:pPr>
              <w:spacing w:after="0"/>
            </w:pPr>
            <w:r>
              <w:rPr>
                <w:sz w:val="16"/>
              </w:rPr>
              <w:t>Infrastructure, law, defence, shortages, projects, and population affect all members with rights.</w:t>
            </w:r>
          </w:p>
        </w:tc>
      </w:tr>
      <w:tr>
        <w:tc>
          <w:tcPr>
            <w:tcW w:type="dxa" w:w="2088"/>
            <w:tcMar>
              <w:top w:w="70" w:type="dxa"/>
              <w:start w:w="80" w:type="dxa"/>
              <w:bottom w:w="70" w:type="dxa"/>
              <w:end w:w="80" w:type="dxa"/>
            </w:tcMar>
            <w:vAlign w:val="center"/>
            <w:shd w:fill="EAF2F8"/>
          </w:tcPr>
          <w:p>
            <w:pPr>
              <w:spacing w:after="0"/>
            </w:pPr>
            <w:r>
              <w:rPr>
                <w:sz w:val="16"/>
              </w:rPr>
              <w:t>Faction</w:t>
            </w:r>
          </w:p>
        </w:tc>
        <w:tc>
          <w:tcPr>
            <w:tcW w:type="dxa" w:w="8280"/>
            <w:tcMar>
              <w:top w:w="70" w:type="dxa"/>
              <w:start w:w="80" w:type="dxa"/>
              <w:bottom w:w="70" w:type="dxa"/>
              <w:end w:w="80" w:type="dxa"/>
            </w:tcMar>
            <w:vAlign w:val="center"/>
            <w:shd w:fill="EAF2F8"/>
          </w:tcPr>
          <w:p>
            <w:pPr>
              <w:spacing w:after="0"/>
            </w:pPr>
            <w:r>
              <w:rPr>
                <w:sz w:val="16"/>
              </w:rPr>
              <w:t>Members may receive shared goals while individual loyalty and reputation remain tracked.</w:t>
            </w:r>
          </w:p>
        </w:tc>
      </w:tr>
      <w:tr>
        <w:tc>
          <w:tcPr>
            <w:tcW w:type="dxa" w:w="2088"/>
            <w:tcMar>
              <w:top w:w="70" w:type="dxa"/>
              <w:start w:w="80" w:type="dxa"/>
              <w:bottom w:w="70" w:type="dxa"/>
              <w:end w:w="80" w:type="dxa"/>
            </w:tcMar>
            <w:vAlign w:val="center"/>
          </w:tcPr>
          <w:p>
            <w:pPr>
              <w:spacing w:after="0"/>
            </w:pPr>
            <w:r>
              <w:rPr>
                <w:sz w:val="16"/>
              </w:rPr>
              <w:t>Regional or World</w:t>
            </w:r>
          </w:p>
        </w:tc>
        <w:tc>
          <w:tcPr>
            <w:tcW w:type="dxa" w:w="8280"/>
            <w:tcMar>
              <w:top w:w="70" w:type="dxa"/>
              <w:start w:w="80" w:type="dxa"/>
              <w:bottom w:w="70" w:type="dxa"/>
              <w:end w:w="80" w:type="dxa"/>
            </w:tcMar>
            <w:vAlign w:val="center"/>
          </w:tcPr>
          <w:p>
            <w:pPr>
              <w:spacing w:after="0"/>
            </w:pPr>
            <w:r>
              <w:rPr>
                <w:sz w:val="16"/>
              </w:rPr>
              <w:t>Event outcomes alter the shared world for everyone.</w:t>
            </w:r>
          </w:p>
        </w:tc>
      </w:tr>
      <w:tr>
        <w:tc>
          <w:tcPr>
            <w:tcW w:type="dxa" w:w="2088"/>
            <w:tcMar>
              <w:top w:w="70" w:type="dxa"/>
              <w:start w:w="80" w:type="dxa"/>
              <w:bottom w:w="70" w:type="dxa"/>
              <w:end w:w="80" w:type="dxa"/>
            </w:tcMar>
            <w:vAlign w:val="center"/>
            <w:shd w:fill="EAF2F8"/>
          </w:tcPr>
          <w:p>
            <w:pPr>
              <w:spacing w:after="0"/>
            </w:pPr>
            <w:r>
              <w:rPr>
                <w:sz w:val="16"/>
              </w:rPr>
              <w:t>Competing</w:t>
            </w:r>
          </w:p>
        </w:tc>
        <w:tc>
          <w:tcPr>
            <w:tcW w:type="dxa" w:w="8280"/>
            <w:tcMar>
              <w:top w:w="70" w:type="dxa"/>
              <w:start w:w="80" w:type="dxa"/>
              <w:bottom w:w="70" w:type="dxa"/>
              <w:end w:w="80" w:type="dxa"/>
            </w:tcMar>
            <w:vAlign w:val="center"/>
            <w:shd w:fill="EAF2F8"/>
          </w:tcPr>
          <w:p>
            <w:pPr>
              <w:spacing w:after="0"/>
            </w:pPr>
            <w:r>
              <w:rPr>
                <w:sz w:val="16"/>
              </w:rPr>
              <w:t>Different players may support opposing sides where world settings allow.</w:t>
            </w:r>
          </w:p>
        </w:tc>
      </w:tr>
      <w:tr>
        <w:tc>
          <w:tcPr>
            <w:tcW w:type="dxa" w:w="2088"/>
            <w:tcMar>
              <w:top w:w="70" w:type="dxa"/>
              <w:start w:w="80" w:type="dxa"/>
              <w:bottom w:w="70" w:type="dxa"/>
              <w:end w:w="80" w:type="dxa"/>
            </w:tcMar>
            <w:vAlign w:val="center"/>
          </w:tcPr>
          <w:p>
            <w:pPr>
              <w:spacing w:after="0"/>
            </w:pPr>
            <w:r>
              <w:rPr>
                <w:sz w:val="16"/>
              </w:rPr>
              <w:t>Player Contract</w:t>
            </w:r>
          </w:p>
        </w:tc>
        <w:tc>
          <w:tcPr>
            <w:tcW w:type="dxa" w:w="8280"/>
            <w:tcMar>
              <w:top w:w="70" w:type="dxa"/>
              <w:start w:w="80" w:type="dxa"/>
              <w:bottom w:w="70" w:type="dxa"/>
              <w:end w:w="80" w:type="dxa"/>
            </w:tcMar>
            <w:vAlign w:val="center"/>
          </w:tcPr>
          <w:p>
            <w:pPr>
              <w:spacing w:after="0"/>
            </w:pPr>
            <w:r>
              <w:rPr>
                <w:sz w:val="16"/>
              </w:rPr>
              <w:t>Players create resource, construction, transport, exploration, defence, crafting, bounty, or service contracts.</w:t>
            </w:r>
          </w:p>
        </w:tc>
      </w:tr>
      <w:tr>
        <w:tc>
          <w:tcPr>
            <w:tcW w:type="dxa" w:w="2088"/>
            <w:tcMar>
              <w:top w:w="70" w:type="dxa"/>
              <w:start w:w="80" w:type="dxa"/>
              <w:bottom w:w="70" w:type="dxa"/>
              <w:end w:w="80" w:type="dxa"/>
            </w:tcMar>
            <w:vAlign w:val="center"/>
            <w:shd w:fill="EAF2F8"/>
          </w:tcPr>
          <w:p>
            <w:pPr>
              <w:spacing w:after="0"/>
            </w:pPr>
            <w:r>
              <w:rPr>
                <w:sz w:val="16"/>
              </w:rPr>
              <w:t>Offline Progress</w:t>
            </w:r>
          </w:p>
        </w:tc>
        <w:tc>
          <w:tcPr>
            <w:tcW w:type="dxa" w:w="8280"/>
            <w:tcMar>
              <w:top w:w="70" w:type="dxa"/>
              <w:start w:w="80" w:type="dxa"/>
              <w:bottom w:w="70" w:type="dxa"/>
              <w:end w:w="80" w:type="dxa"/>
            </w:tcMar>
            <w:vAlign w:val="center"/>
            <w:shd w:fill="EAF2F8"/>
          </w:tcPr>
          <w:p>
            <w:pPr>
              <w:spacing w:after="0"/>
            </w:pPr>
            <w:r>
              <w:rPr>
                <w:sz w:val="16"/>
              </w:rPr>
              <w:t>World state may progress, but personal commitments and severe irreversible effects require fair server rules and notifications.</w:t>
            </w:r>
          </w:p>
        </w:tc>
      </w:tr>
    </w:tbl>
    <w:p/>
    <w:p>
      <w:pPr>
        <w:pStyle w:val="Heading2"/>
      </w:pPr>
      <w:r>
        <w:t>19.1 Dialogue and Decision Authority</w:t>
      </w:r>
    </w:p>
    <w:p>
      <w:pPr>
        <w:pStyle w:val="ListBullet"/>
      </w:pPr>
      <w:r>
        <w:t>Quest-specific authority may use accepting player, party leader, vote, settlement office, faction rank, affected-player consent, or host/server rule.</w:t>
      </w:r>
    </w:p>
    <w:p>
      <w:pPr>
        <w:pStyle w:val="ListBullet"/>
      </w:pPr>
      <w:r>
        <w:t>One player cannot silently spend another player’s personal resources, transfer their land, or accept severe personal consequences without permission.</w:t>
      </w:r>
    </w:p>
    <w:p>
      <w:pPr>
        <w:pStyle w:val="ListBullet"/>
      </w:pPr>
      <w:r>
        <w:t>Contribution records support fair rewards without reducing every role to damage dealt.</w:t>
      </w:r>
    </w:p>
    <w:p>
      <w:pPr>
        <w:pStyle w:val="Heading1"/>
      </w:pPr>
      <w:r>
        <w:t>20. Difficulty, Accessibility, and World Settings</w:t>
      </w:r>
    </w:p>
    <w:tbl>
      <w:tblPr>
        <w:tblStyle w:val="TableGrid"/>
        <w:tblW w:type="auto" w:w="0"/>
        <w:jc w:val="center"/>
        <w:tblLook w:firstColumn="1" w:firstRow="1" w:lastColumn="0" w:lastRow="0" w:noHBand="0" w:noVBand="1" w:val="04A0"/>
      </w:tblPr>
      <w:tblGrid>
        <w:gridCol w:w="5184"/>
        <w:gridCol w:w="5184"/>
      </w:tblGrid>
      <w:tr>
        <w:tc>
          <w:tcPr>
            <w:tcW w:type="dxa" w:w="2160"/>
            <w:shd w:fill="1F4E78"/>
            <w:tcMar>
              <w:top w:w="70" w:type="dxa"/>
              <w:start w:w="80" w:type="dxa"/>
              <w:bottom w:w="70" w:type="dxa"/>
              <w:end w:w="80" w:type="dxa"/>
            </w:tcMar>
          </w:tcPr>
          <w:p>
            <w:r>
              <w:rPr>
                <w:b/>
                <w:color w:val="FFFFFF"/>
                <w:sz w:val="15"/>
              </w:rPr>
              <w:t>Setting Family</w:t>
            </w:r>
          </w:p>
        </w:tc>
        <w:tc>
          <w:tcPr>
            <w:tcW w:type="dxa" w:w="8208"/>
            <w:shd w:fill="1F4E78"/>
            <w:tcMar>
              <w:top w:w="70" w:type="dxa"/>
              <w:start w:w="80" w:type="dxa"/>
              <w:bottom w:w="70" w:type="dxa"/>
              <w:end w:w="80" w:type="dxa"/>
            </w:tcMar>
          </w:tcPr>
          <w:p>
            <w:r>
              <w:rPr>
                <w:b/>
                <w:color w:val="FFFFFF"/>
                <w:sz w:val="15"/>
              </w:rPr>
              <w:t>Configurable Options</w:t>
            </w:r>
          </w:p>
        </w:tc>
      </w:tr>
      <w:tr>
        <w:tc>
          <w:tcPr>
            <w:tcW w:type="dxa" w:w="2160"/>
            <w:tcMar>
              <w:top w:w="70" w:type="dxa"/>
              <w:start w:w="80" w:type="dxa"/>
              <w:bottom w:w="70" w:type="dxa"/>
              <w:end w:w="80" w:type="dxa"/>
            </w:tcMar>
            <w:vAlign w:val="center"/>
          </w:tcPr>
          <w:p>
            <w:pPr>
              <w:spacing w:after="0"/>
            </w:pPr>
            <w:r>
              <w:rPr>
                <w:sz w:val="15"/>
              </w:rPr>
              <w:t>Guidance</w:t>
            </w:r>
          </w:p>
        </w:tc>
        <w:tc>
          <w:tcPr>
            <w:tcW w:type="dxa" w:w="8208"/>
            <w:tcMar>
              <w:top w:w="70" w:type="dxa"/>
              <w:start w:w="80" w:type="dxa"/>
              <w:bottom w:w="70" w:type="dxa"/>
              <w:end w:w="80" w:type="dxa"/>
            </w:tcMar>
            <w:vAlign w:val="center"/>
          </w:tcPr>
          <w:p>
            <w:pPr>
              <w:spacing w:after="0"/>
            </w:pPr>
            <w:r>
              <w:rPr>
                <w:sz w:val="15"/>
              </w:rPr>
              <w:t>Markers, search areas, compass, hints, tutorial intensity, known resource links.</w:t>
            </w:r>
          </w:p>
        </w:tc>
      </w:tr>
      <w:tr>
        <w:tc>
          <w:tcPr>
            <w:tcW w:type="dxa" w:w="2160"/>
            <w:tcMar>
              <w:top w:w="70" w:type="dxa"/>
              <w:start w:w="80" w:type="dxa"/>
              <w:bottom w:w="70" w:type="dxa"/>
              <w:end w:w="80" w:type="dxa"/>
            </w:tcMar>
            <w:vAlign w:val="center"/>
            <w:shd w:fill="EAF2F8"/>
          </w:tcPr>
          <w:p>
            <w:pPr>
              <w:spacing w:after="0"/>
            </w:pPr>
            <w:r>
              <w:rPr>
                <w:sz w:val="15"/>
              </w:rPr>
              <w:t>Quest Density</w:t>
            </w:r>
          </w:p>
        </w:tc>
        <w:tc>
          <w:tcPr>
            <w:tcW w:type="dxa" w:w="8208"/>
            <w:tcMar>
              <w:top w:w="70" w:type="dxa"/>
              <w:start w:w="80" w:type="dxa"/>
              <w:bottom w:w="70" w:type="dxa"/>
              <w:end w:w="80" w:type="dxa"/>
            </w:tcMar>
            <w:vAlign w:val="center"/>
            <w:shd w:fill="EAF2F8"/>
          </w:tcPr>
          <w:p>
            <w:pPr>
              <w:spacing w:after="0"/>
            </w:pPr>
            <w:r>
              <w:rPr>
                <w:sz w:val="15"/>
              </w:rPr>
              <w:t>Generated quest frequency, category filters, board density, NPC request frequency.</w:t>
            </w:r>
          </w:p>
        </w:tc>
      </w:tr>
      <w:tr>
        <w:tc>
          <w:tcPr>
            <w:tcW w:type="dxa" w:w="2160"/>
            <w:tcMar>
              <w:top w:w="70" w:type="dxa"/>
              <w:start w:w="80" w:type="dxa"/>
              <w:bottom w:w="70" w:type="dxa"/>
              <w:end w:w="80" w:type="dxa"/>
            </w:tcMar>
            <w:vAlign w:val="center"/>
          </w:tcPr>
          <w:p>
            <w:pPr>
              <w:spacing w:after="0"/>
            </w:pPr>
            <w:r>
              <w:rPr>
                <w:sz w:val="15"/>
              </w:rPr>
              <w:t>Events</w:t>
            </w:r>
          </w:p>
        </w:tc>
        <w:tc>
          <w:tcPr>
            <w:tcW w:type="dxa" w:w="8208"/>
            <w:tcMar>
              <w:top w:w="70" w:type="dxa"/>
              <w:start w:w="80" w:type="dxa"/>
              <w:bottom w:w="70" w:type="dxa"/>
              <w:end w:w="80" w:type="dxa"/>
            </w:tcMar>
            <w:vAlign w:val="center"/>
          </w:tcPr>
          <w:p>
            <w:pPr>
              <w:spacing w:after="0"/>
            </w:pPr>
            <w:r>
              <w:rPr>
                <w:sz w:val="15"/>
              </w:rPr>
              <w:t>Frequency, overlap, warning time, regional simulation, pause while offline.</w:t>
            </w:r>
          </w:p>
        </w:tc>
      </w:tr>
      <w:tr>
        <w:tc>
          <w:tcPr>
            <w:tcW w:type="dxa" w:w="2160"/>
            <w:tcMar>
              <w:top w:w="70" w:type="dxa"/>
              <w:start w:w="80" w:type="dxa"/>
              <w:bottom w:w="70" w:type="dxa"/>
              <w:end w:w="80" w:type="dxa"/>
            </w:tcMar>
            <w:vAlign w:val="center"/>
            <w:shd w:fill="EAF2F8"/>
          </w:tcPr>
          <w:p>
            <w:pPr>
              <w:spacing w:after="0"/>
            </w:pPr>
            <w:r>
              <w:rPr>
                <w:sz w:val="15"/>
              </w:rPr>
              <w:t>Timers</w:t>
            </w:r>
          </w:p>
        </w:tc>
        <w:tc>
          <w:tcPr>
            <w:tcW w:type="dxa" w:w="8208"/>
            <w:tcMar>
              <w:top w:w="70" w:type="dxa"/>
              <w:start w:w="80" w:type="dxa"/>
              <w:bottom w:w="70" w:type="dxa"/>
              <w:end w:w="80" w:type="dxa"/>
            </w:tcMar>
            <w:vAlign w:val="center"/>
            <w:shd w:fill="EAF2F8"/>
          </w:tcPr>
          <w:p>
            <w:pPr>
              <w:spacing w:after="0"/>
            </w:pPr>
            <w:r>
              <w:rPr>
                <w:sz w:val="15"/>
              </w:rPr>
              <w:t>Strictness, visibility, grace period, pause rules, approximate vs exact information.</w:t>
            </w:r>
          </w:p>
        </w:tc>
      </w:tr>
      <w:tr>
        <w:tc>
          <w:tcPr>
            <w:tcW w:type="dxa" w:w="2160"/>
            <w:tcMar>
              <w:top w:w="70" w:type="dxa"/>
              <w:start w:w="80" w:type="dxa"/>
              <w:bottom w:w="70" w:type="dxa"/>
              <w:end w:w="80" w:type="dxa"/>
            </w:tcMar>
            <w:vAlign w:val="center"/>
          </w:tcPr>
          <w:p>
            <w:pPr>
              <w:spacing w:after="0"/>
            </w:pPr>
            <w:r>
              <w:rPr>
                <w:sz w:val="15"/>
              </w:rPr>
              <w:t>Failure</w:t>
            </w:r>
          </w:p>
        </w:tc>
        <w:tc>
          <w:tcPr>
            <w:tcW w:type="dxa" w:w="8208"/>
            <w:tcMar>
              <w:top w:w="70" w:type="dxa"/>
              <w:start w:w="80" w:type="dxa"/>
              <w:bottom w:w="70" w:type="dxa"/>
              <w:end w:w="80" w:type="dxa"/>
            </w:tcMar>
            <w:vAlign w:val="center"/>
          </w:tcPr>
          <w:p>
            <w:pPr>
              <w:spacing w:after="0"/>
            </w:pPr>
            <w:r>
              <w:rPr>
                <w:sz w:val="15"/>
              </w:rPr>
              <w:t>Consequence severity, irreversible outcomes, reward loss, recovery options.</w:t>
            </w:r>
          </w:p>
        </w:tc>
      </w:tr>
      <w:tr>
        <w:tc>
          <w:tcPr>
            <w:tcW w:type="dxa" w:w="2160"/>
            <w:tcMar>
              <w:top w:w="70" w:type="dxa"/>
              <w:start w:w="80" w:type="dxa"/>
              <w:bottom w:w="70" w:type="dxa"/>
              <w:end w:w="80" w:type="dxa"/>
            </w:tcMar>
            <w:vAlign w:val="center"/>
            <w:shd w:fill="EAF2F8"/>
          </w:tcPr>
          <w:p>
            <w:pPr>
              <w:spacing w:after="0"/>
            </w:pPr>
            <w:r>
              <w:rPr>
                <w:sz w:val="15"/>
              </w:rPr>
              <w:t>Threat</w:t>
            </w:r>
          </w:p>
        </w:tc>
        <w:tc>
          <w:tcPr>
            <w:tcW w:type="dxa" w:w="8208"/>
            <w:tcMar>
              <w:top w:w="70" w:type="dxa"/>
              <w:start w:w="80" w:type="dxa"/>
              <w:bottom w:w="70" w:type="dxa"/>
              <w:end w:w="80" w:type="dxa"/>
            </w:tcMar>
            <w:vAlign w:val="center"/>
            <w:shd w:fill="EAF2F8"/>
          </w:tcPr>
          <w:p>
            <w:pPr>
              <w:spacing w:after="0"/>
            </w:pPr>
            <w:r>
              <w:rPr>
                <w:sz w:val="15"/>
              </w:rPr>
              <w:t>Raid frequency, size, intelligence, structure damage, NPC injury/death, corruption spread.</w:t>
            </w:r>
          </w:p>
        </w:tc>
      </w:tr>
      <w:tr>
        <w:tc>
          <w:tcPr>
            <w:tcW w:type="dxa" w:w="2160"/>
            <w:tcMar>
              <w:top w:w="70" w:type="dxa"/>
              <w:start w:w="80" w:type="dxa"/>
              <w:bottom w:w="70" w:type="dxa"/>
              <w:end w:w="80" w:type="dxa"/>
            </w:tcMar>
            <w:vAlign w:val="center"/>
          </w:tcPr>
          <w:p>
            <w:pPr>
              <w:spacing w:after="0"/>
            </w:pPr>
            <w:r>
              <w:rPr>
                <w:sz w:val="15"/>
              </w:rPr>
              <w:t>NPC Consequences</w:t>
            </w:r>
          </w:p>
        </w:tc>
        <w:tc>
          <w:tcPr>
            <w:tcW w:type="dxa" w:w="8208"/>
            <w:tcMar>
              <w:top w:w="70" w:type="dxa"/>
              <w:start w:w="80" w:type="dxa"/>
              <w:bottom w:w="70" w:type="dxa"/>
              <w:end w:w="80" w:type="dxa"/>
            </w:tcMar>
            <w:vAlign w:val="center"/>
          </w:tcPr>
          <w:p>
            <w:pPr>
              <w:spacing w:after="0"/>
            </w:pPr>
            <w:r>
              <w:rPr>
                <w:sz w:val="15"/>
              </w:rPr>
              <w:t>Death, injury, migration, replacement, resurrection possibilities, essential safeguards.</w:t>
            </w:r>
          </w:p>
        </w:tc>
      </w:tr>
      <w:tr>
        <w:tc>
          <w:tcPr>
            <w:tcW w:type="dxa" w:w="2160"/>
            <w:tcMar>
              <w:top w:w="70" w:type="dxa"/>
              <w:start w:w="80" w:type="dxa"/>
              <w:bottom w:w="70" w:type="dxa"/>
              <w:end w:w="80" w:type="dxa"/>
            </w:tcMar>
            <w:vAlign w:val="center"/>
            <w:shd w:fill="EAF2F8"/>
          </w:tcPr>
          <w:p>
            <w:pPr>
              <w:spacing w:after="0"/>
            </w:pPr>
            <w:r>
              <w:rPr>
                <w:sz w:val="15"/>
              </w:rPr>
              <w:t>Peaceful Adaptation</w:t>
            </w:r>
          </w:p>
        </w:tc>
        <w:tc>
          <w:tcPr>
            <w:tcW w:type="dxa" w:w="8208"/>
            <w:tcMar>
              <w:top w:w="70" w:type="dxa"/>
              <w:start w:w="80" w:type="dxa"/>
              <w:bottom w:w="70" w:type="dxa"/>
              <w:end w:w="80" w:type="dxa"/>
            </w:tcMar>
            <w:vAlign w:val="center"/>
            <w:shd w:fill="EAF2F8"/>
          </w:tcPr>
          <w:p>
            <w:pPr>
              <w:spacing w:after="0"/>
            </w:pPr>
            <w:r>
              <w:rPr>
                <w:sz w:val="15"/>
              </w:rPr>
              <w:t>Convert violent pressure into rescue, preparation, diplomacy, relocation, containment, or non-lethal competition where possible.</w:t>
            </w:r>
          </w:p>
        </w:tc>
      </w:tr>
      <w:tr>
        <w:tc>
          <w:tcPr>
            <w:tcW w:type="dxa" w:w="2160"/>
            <w:tcMar>
              <w:top w:w="70" w:type="dxa"/>
              <w:start w:w="80" w:type="dxa"/>
              <w:bottom w:w="70" w:type="dxa"/>
              <w:end w:w="80" w:type="dxa"/>
            </w:tcMar>
            <w:vAlign w:val="center"/>
          </w:tcPr>
          <w:p>
            <w:pPr>
              <w:spacing w:after="0"/>
            </w:pPr>
            <w:r>
              <w:rPr>
                <w:sz w:val="15"/>
              </w:rPr>
              <w:t>Text and Interface</w:t>
            </w:r>
          </w:p>
        </w:tc>
        <w:tc>
          <w:tcPr>
            <w:tcW w:type="dxa" w:w="8208"/>
            <w:tcMar>
              <w:top w:w="70" w:type="dxa"/>
              <w:start w:w="80" w:type="dxa"/>
              <w:bottom w:w="70" w:type="dxa"/>
              <w:end w:w="80" w:type="dxa"/>
            </w:tcMar>
            <w:vAlign w:val="center"/>
          </w:tcPr>
          <w:p>
            <w:pPr>
              <w:spacing w:after="0"/>
            </w:pPr>
            <w:r>
              <w:rPr>
                <w:sz w:val="15"/>
              </w:rPr>
              <w:t>Concise/detailed views, icons, audio, text size, colour-independent cues, simplified language.</w:t>
            </w:r>
          </w:p>
        </w:tc>
      </w:tr>
      <w:tr>
        <w:tc>
          <w:tcPr>
            <w:tcW w:type="dxa" w:w="2160"/>
            <w:tcMar>
              <w:top w:w="70" w:type="dxa"/>
              <w:start w:w="80" w:type="dxa"/>
              <w:bottom w:w="70" w:type="dxa"/>
              <w:end w:w="80" w:type="dxa"/>
            </w:tcMar>
            <w:vAlign w:val="center"/>
            <w:shd w:fill="EAF2F8"/>
          </w:tcPr>
          <w:p>
            <w:pPr>
              <w:spacing w:after="0"/>
            </w:pPr>
            <w:r>
              <w:rPr>
                <w:sz w:val="15"/>
              </w:rPr>
              <w:t>Puzzle Support</w:t>
            </w:r>
          </w:p>
        </w:tc>
        <w:tc>
          <w:tcPr>
            <w:tcW w:type="dxa" w:w="8208"/>
            <w:tcMar>
              <w:top w:w="70" w:type="dxa"/>
              <w:start w:w="80" w:type="dxa"/>
              <w:bottom w:w="70" w:type="dxa"/>
              <w:end w:w="80" w:type="dxa"/>
            </w:tcMar>
            <w:vAlign w:val="center"/>
            <w:shd w:fill="EAF2F8"/>
          </w:tcPr>
          <w:p>
            <w:pPr>
              <w:spacing w:after="0"/>
            </w:pPr>
            <w:r>
              <w:rPr>
                <w:sz w:val="15"/>
              </w:rPr>
              <w:t>Timed hints, companion hints, skill hints, environmental emphasis, direct accessibility solutions.</w:t>
            </w:r>
          </w:p>
        </w:tc>
      </w:tr>
      <w:tr>
        <w:tc>
          <w:tcPr>
            <w:tcW w:type="dxa" w:w="2160"/>
            <w:tcMar>
              <w:top w:w="70" w:type="dxa"/>
              <w:start w:w="80" w:type="dxa"/>
              <w:bottom w:w="70" w:type="dxa"/>
              <w:end w:w="80" w:type="dxa"/>
            </w:tcMar>
            <w:vAlign w:val="center"/>
          </w:tcPr>
          <w:p>
            <w:pPr>
              <w:spacing w:after="0"/>
            </w:pPr>
            <w:r>
              <w:rPr>
                <w:sz w:val="15"/>
              </w:rPr>
              <w:t>Spoilers</w:t>
            </w:r>
          </w:p>
        </w:tc>
        <w:tc>
          <w:tcPr>
            <w:tcW w:type="dxa" w:w="8208"/>
            <w:tcMar>
              <w:top w:w="70" w:type="dxa"/>
              <w:start w:w="80" w:type="dxa"/>
              <w:bottom w:w="70" w:type="dxa"/>
              <w:end w:w="80" w:type="dxa"/>
            </w:tcMar>
            <w:vAlign w:val="center"/>
          </w:tcPr>
          <w:p>
            <w:pPr>
              <w:spacing w:after="0"/>
            </w:pPr>
            <w:r>
              <w:rPr>
                <w:sz w:val="15"/>
              </w:rPr>
              <w:t>Hide future objectives, rewards, branches, hidden facts, or allow detailed previews.</w:t>
            </w:r>
          </w:p>
        </w:tc>
      </w:tr>
      <w:tr>
        <w:tc>
          <w:tcPr>
            <w:tcW w:type="dxa" w:w="2160"/>
            <w:tcMar>
              <w:top w:w="70" w:type="dxa"/>
              <w:start w:w="80" w:type="dxa"/>
              <w:bottom w:w="70" w:type="dxa"/>
              <w:end w:w="80" w:type="dxa"/>
            </w:tcMar>
            <w:vAlign w:val="center"/>
            <w:shd w:fill="EAF2F8"/>
          </w:tcPr>
          <w:p>
            <w:pPr>
              <w:spacing w:after="0"/>
            </w:pPr>
            <w:r>
              <w:rPr>
                <w:sz w:val="15"/>
              </w:rPr>
              <w:t>World Pace</w:t>
            </w:r>
          </w:p>
        </w:tc>
        <w:tc>
          <w:tcPr>
            <w:tcW w:type="dxa" w:w="8208"/>
            <w:tcMar>
              <w:top w:w="70" w:type="dxa"/>
              <w:start w:w="80" w:type="dxa"/>
              <w:bottom w:w="70" w:type="dxa"/>
              <w:end w:w="80" w:type="dxa"/>
            </w:tcMar>
            <w:vAlign w:val="center"/>
            <w:shd w:fill="EAF2F8"/>
          </w:tcPr>
          <w:p>
            <w:pPr>
              <w:spacing w:after="0"/>
            </w:pPr>
            <w:r>
              <w:rPr>
                <w:sz w:val="15"/>
              </w:rPr>
              <w:t>Pause or slow distant simulation, major events, deadlines, or all time in single-player and supported servers.</w:t>
            </w:r>
          </w:p>
        </w:tc>
      </w:tr>
    </w:tbl>
    <w:p/>
    <w:p>
      <w:pPr>
        <w:pStyle w:val="Heading1"/>
      </w:pPr>
      <w:r>
        <w:t>21. Technical Architecture, Validation, Modding, and Debugging</w:t>
      </w:r>
    </w:p>
    <w:tbl>
      <w:tblPr>
        <w:tblStyle w:val="TableGrid"/>
        <w:tblW w:type="auto" w:w="0"/>
        <w:jc w:val="center"/>
        <w:tblLook w:firstColumn="1" w:firstRow="1" w:lastColumn="0" w:lastRow="0" w:noHBand="0" w:noVBand="1" w:val="04A0"/>
      </w:tblPr>
      <w:tblGrid>
        <w:gridCol w:w="5184"/>
        <w:gridCol w:w="5184"/>
      </w:tblGrid>
      <w:tr>
        <w:tc>
          <w:tcPr>
            <w:tcW w:type="dxa" w:w="2088"/>
            <w:shd w:fill="1F4E78"/>
            <w:tcMar>
              <w:top w:w="70" w:type="dxa"/>
              <w:start w:w="80" w:type="dxa"/>
              <w:bottom w:w="70" w:type="dxa"/>
              <w:end w:w="80" w:type="dxa"/>
            </w:tcMar>
          </w:tcPr>
          <w:p>
            <w:r>
              <w:rPr>
                <w:b/>
                <w:color w:val="FFFFFF"/>
                <w:sz w:val="15"/>
              </w:rPr>
              <w:t>Technical Area</w:t>
            </w:r>
          </w:p>
        </w:tc>
        <w:tc>
          <w:tcPr>
            <w:tcW w:type="dxa" w:w="8280"/>
            <w:shd w:fill="1F4E78"/>
            <w:tcMar>
              <w:top w:w="70" w:type="dxa"/>
              <w:start w:w="80" w:type="dxa"/>
              <w:bottom w:w="70" w:type="dxa"/>
              <w:end w:w="80" w:type="dxa"/>
            </w:tcMar>
          </w:tcPr>
          <w:p>
            <w:r>
              <w:rPr>
                <w:b/>
                <w:color w:val="FFFFFF"/>
                <w:sz w:val="15"/>
              </w:rPr>
              <w:t>Requirement</w:t>
            </w:r>
          </w:p>
        </w:tc>
      </w:tr>
      <w:tr>
        <w:tc>
          <w:tcPr>
            <w:tcW w:type="dxa" w:w="2088"/>
            <w:tcMar>
              <w:top w:w="70" w:type="dxa"/>
              <w:start w:w="80" w:type="dxa"/>
              <w:bottom w:w="70" w:type="dxa"/>
              <w:end w:w="80" w:type="dxa"/>
            </w:tcMar>
            <w:vAlign w:val="center"/>
          </w:tcPr>
          <w:p>
            <w:pPr>
              <w:spacing w:after="0"/>
            </w:pPr>
            <w:r>
              <w:rPr>
                <w:sz w:val="15"/>
              </w:rPr>
              <w:t>Stable IDs</w:t>
            </w:r>
          </w:p>
        </w:tc>
        <w:tc>
          <w:tcPr>
            <w:tcW w:type="dxa" w:w="8280"/>
            <w:tcMar>
              <w:top w:w="70" w:type="dxa"/>
              <w:start w:w="80" w:type="dxa"/>
              <w:bottom w:w="70" w:type="dxa"/>
              <w:end w:w="80" w:type="dxa"/>
            </w:tcMar>
            <w:vAlign w:val="center"/>
          </w:tcPr>
          <w:p>
            <w:pPr>
              <w:spacing w:after="0"/>
            </w:pPr>
            <w:r>
              <w:rPr>
                <w:sz w:val="15"/>
              </w:rPr>
              <w:t>All quests, events, objectives, conditions, actors, locations, items, blocks, recipes, structures, biomes, factions, cultures, creatures, magic, machines, and realms use database-friendly IDs.</w:t>
            </w:r>
          </w:p>
        </w:tc>
      </w:tr>
      <w:tr>
        <w:tc>
          <w:tcPr>
            <w:tcW w:type="dxa" w:w="2088"/>
            <w:tcMar>
              <w:top w:w="70" w:type="dxa"/>
              <w:start w:w="80" w:type="dxa"/>
              <w:bottom w:w="70" w:type="dxa"/>
              <w:end w:w="80" w:type="dxa"/>
            </w:tcMar>
            <w:vAlign w:val="center"/>
            <w:shd w:fill="EAF2F8"/>
          </w:tcPr>
          <w:p>
            <w:pPr>
              <w:spacing w:after="0"/>
            </w:pPr>
            <w:r>
              <w:rPr>
                <w:sz w:val="15"/>
              </w:rPr>
              <w:t>Lifecycle</w:t>
            </w:r>
          </w:p>
        </w:tc>
        <w:tc>
          <w:tcPr>
            <w:tcW w:type="dxa" w:w="8280"/>
            <w:tcMar>
              <w:top w:w="70" w:type="dxa"/>
              <w:start w:w="80" w:type="dxa"/>
              <w:bottom w:w="70" w:type="dxa"/>
              <w:end w:w="80" w:type="dxa"/>
            </w:tcMar>
            <w:vAlign w:val="center"/>
            <w:shd w:fill="EAF2F8"/>
          </w:tcPr>
          <w:p>
            <w:pPr>
              <w:spacing w:after="0"/>
            </w:pPr>
            <w:r>
              <w:rPr>
                <w:sz w:val="15"/>
              </w:rPr>
              <w:t>Standard states: unseen, rumoured, discovered, offered, negotiating, accepted, active, paused, resolved-success, resolved-failure, expired, abandoned, transferred, archived.</w:t>
            </w:r>
          </w:p>
        </w:tc>
      </w:tr>
      <w:tr>
        <w:tc>
          <w:tcPr>
            <w:tcW w:type="dxa" w:w="2088"/>
            <w:tcMar>
              <w:top w:w="70" w:type="dxa"/>
              <w:start w:w="80" w:type="dxa"/>
              <w:bottom w:w="70" w:type="dxa"/>
              <w:end w:w="80" w:type="dxa"/>
            </w:tcMar>
            <w:vAlign w:val="center"/>
          </w:tcPr>
          <w:p>
            <w:pPr>
              <w:spacing w:after="0"/>
            </w:pPr>
            <w:r>
              <w:rPr>
                <w:sz w:val="15"/>
              </w:rPr>
              <w:t>Nested Structure</w:t>
            </w:r>
          </w:p>
        </w:tc>
        <w:tc>
          <w:tcPr>
            <w:tcW w:type="dxa" w:w="8280"/>
            <w:tcMar>
              <w:top w:w="70" w:type="dxa"/>
              <w:start w:w="80" w:type="dxa"/>
              <w:bottom w:w="70" w:type="dxa"/>
              <w:end w:w="80" w:type="dxa"/>
            </w:tcMar>
            <w:vAlign w:val="center"/>
          </w:tcPr>
          <w:p>
            <w:pPr>
              <w:spacing w:after="0"/>
            </w:pPr>
            <w:r>
              <w:rPr>
                <w:sz w:val="15"/>
              </w:rPr>
              <w:t>Arc -&gt; chapter -&gt; quest -&gt; stage -&gt; objective -&gt; sub-objective, with optional goals and linked events.</w:t>
            </w:r>
          </w:p>
        </w:tc>
      </w:tr>
      <w:tr>
        <w:tc>
          <w:tcPr>
            <w:tcW w:type="dxa" w:w="2088"/>
            <w:tcMar>
              <w:top w:w="70" w:type="dxa"/>
              <w:start w:w="80" w:type="dxa"/>
              <w:bottom w:w="70" w:type="dxa"/>
              <w:end w:w="80" w:type="dxa"/>
            </w:tcMar>
            <w:vAlign w:val="center"/>
            <w:shd w:fill="EAF2F8"/>
          </w:tcPr>
          <w:p>
            <w:pPr>
              <w:spacing w:after="0"/>
            </w:pPr>
            <w:r>
              <w:rPr>
                <w:sz w:val="15"/>
              </w:rPr>
              <w:t>Condition Engine</w:t>
            </w:r>
          </w:p>
        </w:tc>
        <w:tc>
          <w:tcPr>
            <w:tcW w:type="dxa" w:w="8280"/>
            <w:tcMar>
              <w:top w:w="70" w:type="dxa"/>
              <w:start w:w="80" w:type="dxa"/>
              <w:bottom w:w="70" w:type="dxa"/>
              <w:end w:w="80" w:type="dxa"/>
            </w:tcMar>
            <w:vAlign w:val="center"/>
            <w:shd w:fill="EAF2F8"/>
          </w:tcPr>
          <w:p>
            <w:pPr>
              <w:spacing w:after="0"/>
            </w:pPr>
            <w:r>
              <w:rPr>
                <w:sz w:val="15"/>
              </w:rPr>
              <w:t>Composable AND, OR, NOT, threshold, time, relationship, ownership, inventory, location, structure, event, and world-state checks.</w:t>
            </w:r>
          </w:p>
        </w:tc>
      </w:tr>
      <w:tr>
        <w:tc>
          <w:tcPr>
            <w:tcW w:type="dxa" w:w="2088"/>
            <w:tcMar>
              <w:top w:w="70" w:type="dxa"/>
              <w:start w:w="80" w:type="dxa"/>
              <w:bottom w:w="70" w:type="dxa"/>
              <w:end w:w="80" w:type="dxa"/>
            </w:tcMar>
            <w:vAlign w:val="center"/>
          </w:tcPr>
          <w:p>
            <w:pPr>
              <w:spacing w:after="0"/>
            </w:pPr>
            <w:r>
              <w:rPr>
                <w:sz w:val="15"/>
              </w:rPr>
              <w:t>Outcome Engine</w:t>
            </w:r>
          </w:p>
        </w:tc>
        <w:tc>
          <w:tcPr>
            <w:tcW w:type="dxa" w:w="8280"/>
            <w:tcMar>
              <w:top w:w="70" w:type="dxa"/>
              <w:start w:w="80" w:type="dxa"/>
              <w:bottom w:w="70" w:type="dxa"/>
              <w:end w:w="80" w:type="dxa"/>
            </w:tcMar>
            <w:vAlign w:val="center"/>
          </w:tcPr>
          <w:p>
            <w:pPr>
              <w:spacing w:after="0"/>
            </w:pPr>
            <w:r>
              <w:rPr>
                <w:sz w:val="15"/>
              </w:rPr>
              <w:t>Validated commands to underlying systems with transactional rollback or fallback on failure.</w:t>
            </w:r>
          </w:p>
        </w:tc>
      </w:tr>
      <w:tr>
        <w:tc>
          <w:tcPr>
            <w:tcW w:type="dxa" w:w="2088"/>
            <w:tcMar>
              <w:top w:w="70" w:type="dxa"/>
              <w:start w:w="80" w:type="dxa"/>
              <w:bottom w:w="70" w:type="dxa"/>
              <w:end w:w="80" w:type="dxa"/>
            </w:tcMar>
            <w:vAlign w:val="center"/>
            <w:shd w:fill="EAF2F8"/>
          </w:tcPr>
          <w:p>
            <w:pPr>
              <w:spacing w:after="0"/>
            </w:pPr>
            <w:r>
              <w:rPr>
                <w:sz w:val="15"/>
              </w:rPr>
              <w:t>Generation Logs</w:t>
            </w:r>
          </w:p>
        </w:tc>
        <w:tc>
          <w:tcPr>
            <w:tcW w:type="dxa" w:w="8280"/>
            <w:tcMar>
              <w:top w:w="70" w:type="dxa"/>
              <w:start w:w="80" w:type="dxa"/>
              <w:bottom w:w="70" w:type="dxa"/>
              <w:end w:w="80" w:type="dxa"/>
            </w:tcMar>
            <w:vAlign w:val="center"/>
            <w:shd w:fill="EAF2F8"/>
          </w:tcPr>
          <w:p>
            <w:pPr>
              <w:spacing w:after="0"/>
            </w:pPr>
            <w:r>
              <w:rPr>
                <w:sz w:val="15"/>
              </w:rPr>
              <w:t>Record condition source, template choice, entity bindings, validation results, cooldowns, and failures.</w:t>
            </w:r>
          </w:p>
        </w:tc>
      </w:tr>
      <w:tr>
        <w:tc>
          <w:tcPr>
            <w:tcW w:type="dxa" w:w="2088"/>
            <w:tcMar>
              <w:top w:w="70" w:type="dxa"/>
              <w:start w:w="80" w:type="dxa"/>
              <w:bottom w:w="70" w:type="dxa"/>
              <w:end w:w="80" w:type="dxa"/>
            </w:tcMar>
            <w:vAlign w:val="center"/>
          </w:tcPr>
          <w:p>
            <w:pPr>
              <w:spacing w:after="0"/>
            </w:pPr>
            <w:r>
              <w:rPr>
                <w:sz w:val="15"/>
              </w:rPr>
              <w:t>Debug Tools</w:t>
            </w:r>
          </w:p>
        </w:tc>
        <w:tc>
          <w:tcPr>
            <w:tcW w:type="dxa" w:w="8280"/>
            <w:tcMar>
              <w:top w:w="70" w:type="dxa"/>
              <w:start w:w="80" w:type="dxa"/>
              <w:bottom w:w="70" w:type="dxa"/>
              <w:end w:w="80" w:type="dxa"/>
            </w:tcMar>
            <w:vAlign w:val="center"/>
          </w:tcPr>
          <w:p>
            <w:pPr>
              <w:spacing w:after="0"/>
            </w:pPr>
            <w:r>
              <w:rPr>
                <w:sz w:val="15"/>
              </w:rPr>
              <w:t>Inspect state, trace conditions, simulate objective progress, view actor references, preview outcomes, skip stages, repair broken references.</w:t>
            </w:r>
          </w:p>
        </w:tc>
      </w:tr>
      <w:tr>
        <w:tc>
          <w:tcPr>
            <w:tcW w:type="dxa" w:w="2088"/>
            <w:tcMar>
              <w:top w:w="70" w:type="dxa"/>
              <w:start w:w="80" w:type="dxa"/>
              <w:bottom w:w="70" w:type="dxa"/>
              <w:end w:w="80" w:type="dxa"/>
            </w:tcMar>
            <w:vAlign w:val="center"/>
            <w:shd w:fill="EAF2F8"/>
          </w:tcPr>
          <w:p>
            <w:pPr>
              <w:spacing w:after="0"/>
            </w:pPr>
            <w:r>
              <w:rPr>
                <w:sz w:val="15"/>
              </w:rPr>
              <w:t>Modding</w:t>
            </w:r>
          </w:p>
        </w:tc>
        <w:tc>
          <w:tcPr>
            <w:tcW w:type="dxa" w:w="8280"/>
            <w:tcMar>
              <w:top w:w="70" w:type="dxa"/>
              <w:start w:w="80" w:type="dxa"/>
              <w:bottom w:w="70" w:type="dxa"/>
              <w:end w:w="80" w:type="dxa"/>
            </w:tcMar>
            <w:vAlign w:val="center"/>
            <w:shd w:fill="EAF2F8"/>
          </w:tcPr>
          <w:p>
            <w:pPr>
              <w:spacing w:after="0"/>
            </w:pPr>
            <w:r>
              <w:rPr>
                <w:sz w:val="15"/>
              </w:rPr>
              <w:t>Mods may add quest types, objective modules, conditions, rewards, dialogue, event families, factions, structures, and cross-system hooks.</w:t>
            </w:r>
          </w:p>
        </w:tc>
      </w:tr>
      <w:tr>
        <w:tc>
          <w:tcPr>
            <w:tcW w:type="dxa" w:w="2088"/>
            <w:tcMar>
              <w:top w:w="70" w:type="dxa"/>
              <w:start w:w="80" w:type="dxa"/>
              <w:bottom w:w="70" w:type="dxa"/>
              <w:end w:w="80" w:type="dxa"/>
            </w:tcMar>
            <w:vAlign w:val="center"/>
          </w:tcPr>
          <w:p>
            <w:pPr>
              <w:spacing w:after="0"/>
            </w:pPr>
            <w:r>
              <w:rPr>
                <w:sz w:val="15"/>
              </w:rPr>
              <w:t>Persistence</w:t>
            </w:r>
          </w:p>
        </w:tc>
        <w:tc>
          <w:tcPr>
            <w:tcW w:type="dxa" w:w="8280"/>
            <w:tcMar>
              <w:top w:w="70" w:type="dxa"/>
              <w:start w:w="80" w:type="dxa"/>
              <w:bottom w:w="70" w:type="dxa"/>
              <w:end w:w="80" w:type="dxa"/>
            </w:tcMar>
            <w:vAlign w:val="center"/>
          </w:tcPr>
          <w:p>
            <w:pPr>
              <w:spacing w:after="0"/>
            </w:pPr>
            <w:r>
              <w:rPr>
                <w:sz w:val="15"/>
              </w:rPr>
              <w:t>Keep consequential history; archive low-value detail into compressed summaries.</w:t>
            </w:r>
          </w:p>
        </w:tc>
      </w:tr>
      <w:tr>
        <w:tc>
          <w:tcPr>
            <w:tcW w:type="dxa" w:w="2088"/>
            <w:tcMar>
              <w:top w:w="70" w:type="dxa"/>
              <w:start w:w="80" w:type="dxa"/>
              <w:bottom w:w="70" w:type="dxa"/>
              <w:end w:w="80" w:type="dxa"/>
            </w:tcMar>
            <w:vAlign w:val="center"/>
            <w:shd w:fill="EAF2F8"/>
          </w:tcPr>
          <w:p>
            <w:pPr>
              <w:spacing w:after="0"/>
            </w:pPr>
            <w:r>
              <w:rPr>
                <w:sz w:val="15"/>
              </w:rPr>
              <w:t>Performance</w:t>
            </w:r>
          </w:p>
        </w:tc>
        <w:tc>
          <w:tcPr>
            <w:tcW w:type="dxa" w:w="8280"/>
            <w:tcMar>
              <w:top w:w="70" w:type="dxa"/>
              <w:start w:w="80" w:type="dxa"/>
              <w:bottom w:w="70" w:type="dxa"/>
              <w:end w:w="80" w:type="dxa"/>
            </w:tcMar>
            <w:vAlign w:val="center"/>
            <w:shd w:fill="EAF2F8"/>
          </w:tcPr>
          <w:p>
            <w:pPr>
              <w:spacing w:after="0"/>
            </w:pPr>
            <w:r>
              <w:rPr>
                <w:sz w:val="15"/>
              </w:rPr>
              <w:t>Detailed local evaluation; scheduled regional checks; abstract distant event progression; avoid evaluating every possible template every tick.</w:t>
            </w:r>
          </w:p>
        </w:tc>
      </w:tr>
      <w:tr>
        <w:tc>
          <w:tcPr>
            <w:tcW w:type="dxa" w:w="2088"/>
            <w:tcMar>
              <w:top w:w="70" w:type="dxa"/>
              <w:start w:w="80" w:type="dxa"/>
              <w:bottom w:w="70" w:type="dxa"/>
              <w:end w:w="80" w:type="dxa"/>
            </w:tcMar>
            <w:vAlign w:val="center"/>
          </w:tcPr>
          <w:p>
            <w:pPr>
              <w:spacing w:after="0"/>
            </w:pPr>
            <w:r>
              <w:rPr>
                <w:sz w:val="15"/>
              </w:rPr>
              <w:t>Authoring</w:t>
            </w:r>
          </w:p>
        </w:tc>
        <w:tc>
          <w:tcPr>
            <w:tcW w:type="dxa" w:w="8280"/>
            <w:tcMar>
              <w:top w:w="70" w:type="dxa"/>
              <w:start w:w="80" w:type="dxa"/>
              <w:bottom w:w="70" w:type="dxa"/>
              <w:end w:w="80" w:type="dxa"/>
            </w:tcMar>
            <w:vAlign w:val="center"/>
          </w:tcPr>
          <w:p>
            <w:pPr>
              <w:spacing w:after="0"/>
            </w:pPr>
            <w:r>
              <w:rPr>
                <w:sz w:val="15"/>
              </w:rPr>
              <w:t>Support data files, spreadsheet import/export, visual graph editing, localisation keys, and automated validation reports.</w:t>
            </w:r>
          </w:p>
        </w:tc>
      </w:tr>
      <w:tr>
        <w:tc>
          <w:tcPr>
            <w:tcW w:type="dxa" w:w="2088"/>
            <w:tcMar>
              <w:top w:w="70" w:type="dxa"/>
              <w:start w:w="80" w:type="dxa"/>
              <w:bottom w:w="70" w:type="dxa"/>
              <w:end w:w="80" w:type="dxa"/>
            </w:tcMar>
            <w:vAlign w:val="center"/>
            <w:shd w:fill="EAF2F8"/>
          </w:tcPr>
          <w:p>
            <w:pPr>
              <w:spacing w:after="0"/>
            </w:pPr>
            <w:r>
              <w:rPr>
                <w:sz w:val="15"/>
              </w:rPr>
              <w:t>Procedural Dialogue</w:t>
            </w:r>
          </w:p>
        </w:tc>
        <w:tc>
          <w:tcPr>
            <w:tcW w:type="dxa" w:w="8280"/>
            <w:tcMar>
              <w:top w:w="70" w:type="dxa"/>
              <w:start w:w="80" w:type="dxa"/>
              <w:bottom w:w="70" w:type="dxa"/>
              <w:end w:w="80" w:type="dxa"/>
            </w:tcMar>
            <w:vAlign w:val="center"/>
            <w:shd w:fill="EAF2F8"/>
          </w:tcPr>
          <w:p>
            <w:pPr>
              <w:spacing w:after="0"/>
            </w:pPr>
            <w:r>
              <w:rPr>
                <w:sz w:val="15"/>
              </w:rPr>
              <w:t>Use authored templates populated by real context. Advanced generative dialogue may be considered later under lore, tone, consistency, safety, and persistence controls.</w:t>
            </w:r>
          </w:p>
        </w:tc>
      </w:tr>
    </w:tbl>
    <w:p/>
    <w:p>
      <w:pPr>
        <w:pStyle w:val="Heading1"/>
      </w:pPr>
      <w:r>
        <w:t>22. Proof-of-Concept Quest and Event Scope</w:t>
      </w:r>
    </w:p>
    <w:tbl>
      <w:tblPr>
        <w:tblStyle w:val="TableGrid"/>
        <w:tblW w:type="auto" w:w="0"/>
        <w:jc w:val="center"/>
        <w:tblLook w:firstColumn="1" w:firstRow="1" w:lastColumn="0" w:lastRow="0" w:noHBand="0" w:noVBand="1" w:val="04A0"/>
      </w:tblPr>
      <w:tblGrid>
        <w:gridCol w:w="10368"/>
      </w:tblGrid>
      <w:tr>
        <w:tc>
          <w:tcPr>
            <w:tcW w:type="dxa" w:w="10368"/>
            <w:shd w:fill="D9EAF7"/>
          </w:tcPr>
          <w:p>
            <w:r>
              <w:rPr>
                <w:b/>
                <w:color w:val="1F4E78"/>
                <w:sz w:val="22"/>
              </w:rPr>
              <w:t>POC Proof</w:t>
            </w:r>
          </w:p>
        </w:tc>
      </w:tr>
      <w:tr>
        <w:tc>
          <w:tcPr>
            <w:tcW w:type="dxa" w:w="10368"/>
          </w:tcPr>
          <w:p>
            <w:r>
              <w:rPr>
                <w:sz w:val="18"/>
              </w:rPr>
              <w:t>The POC must prove that a real village need can become a readable quest, that resources and automation can satisfy that need, that NPCs physically construct a defence, that an event responds to preparation, and that the aftermath persists.</w:t>
            </w:r>
          </w:p>
        </w:tc>
      </w:tr>
    </w:tbl>
    <w:p/>
    <w:tbl>
      <w:tblPr>
        <w:tblStyle w:val="TableGrid"/>
        <w:tblW w:type="auto" w:w="0"/>
        <w:jc w:val="center"/>
        <w:tblLook w:firstColumn="1" w:firstRow="1" w:lastColumn="0" w:lastRow="0" w:noHBand="0" w:noVBand="1" w:val="04A0"/>
      </w:tblPr>
      <w:tblGrid>
        <w:gridCol w:w="5184"/>
        <w:gridCol w:w="5184"/>
      </w:tblGrid>
      <w:tr>
        <w:tc>
          <w:tcPr>
            <w:tcW w:type="dxa" w:w="2088"/>
            <w:shd w:fill="1F4E78"/>
            <w:tcMar>
              <w:top w:w="70" w:type="dxa"/>
              <w:start w:w="80" w:type="dxa"/>
              <w:bottom w:w="70" w:type="dxa"/>
              <w:end w:w="80" w:type="dxa"/>
            </w:tcMar>
          </w:tcPr>
          <w:p>
            <w:r>
              <w:rPr>
                <w:b/>
                <w:color w:val="FFFFFF"/>
                <w:sz w:val="15"/>
              </w:rPr>
              <w:t>POC Component</w:t>
            </w:r>
          </w:p>
        </w:tc>
        <w:tc>
          <w:tcPr>
            <w:tcW w:type="dxa" w:w="8280"/>
            <w:shd w:fill="1F4E78"/>
            <w:tcMar>
              <w:top w:w="70" w:type="dxa"/>
              <w:start w:w="80" w:type="dxa"/>
              <w:bottom w:w="70" w:type="dxa"/>
              <w:end w:w="80" w:type="dxa"/>
            </w:tcMar>
          </w:tcPr>
          <w:p>
            <w:r>
              <w:rPr>
                <w:b/>
                <w:color w:val="FFFFFF"/>
                <w:sz w:val="15"/>
              </w:rPr>
              <w:t>Required Behaviour</w:t>
            </w:r>
          </w:p>
        </w:tc>
      </w:tr>
      <w:tr>
        <w:tc>
          <w:tcPr>
            <w:tcW w:type="dxa" w:w="2088"/>
            <w:tcMar>
              <w:top w:w="70" w:type="dxa"/>
              <w:start w:w="80" w:type="dxa"/>
              <w:bottom w:w="70" w:type="dxa"/>
              <w:end w:w="80" w:type="dxa"/>
            </w:tcMar>
            <w:vAlign w:val="center"/>
          </w:tcPr>
          <w:p>
            <w:pPr>
              <w:spacing w:after="0"/>
            </w:pPr>
            <w:r>
              <w:rPr>
                <w:sz w:val="15"/>
              </w:rPr>
              <w:t>Primary Arc</w:t>
            </w:r>
          </w:p>
        </w:tc>
        <w:tc>
          <w:tcPr>
            <w:tcW w:type="dxa" w:w="8280"/>
            <w:tcMar>
              <w:top w:w="70" w:type="dxa"/>
              <w:start w:w="80" w:type="dxa"/>
              <w:bottom w:w="70" w:type="dxa"/>
              <w:end w:w="80" w:type="dxa"/>
            </w:tcMar>
            <w:vAlign w:val="center"/>
          </w:tcPr>
          <w:p>
            <w:pPr>
              <w:spacing w:after="0"/>
            </w:pPr>
            <w:r>
              <w:rPr>
                <w:sz w:val="15"/>
              </w:rPr>
              <w:t>Forest Hamlet Watchtower Arc connects village concern, project, supply, construction, warning, raid, and aftermath.</w:t>
            </w:r>
          </w:p>
        </w:tc>
      </w:tr>
      <w:tr>
        <w:tc>
          <w:tcPr>
            <w:tcW w:type="dxa" w:w="2088"/>
            <w:tcMar>
              <w:top w:w="70" w:type="dxa"/>
              <w:start w:w="80" w:type="dxa"/>
              <w:bottom w:w="70" w:type="dxa"/>
              <w:end w:w="80" w:type="dxa"/>
            </w:tcMar>
            <w:vAlign w:val="center"/>
            <w:shd w:fill="EAF2F8"/>
          </w:tcPr>
          <w:p>
            <w:pPr>
              <w:spacing w:after="0"/>
            </w:pPr>
            <w:r>
              <w:rPr>
                <w:sz w:val="15"/>
              </w:rPr>
              <w:t>Discovery</w:t>
            </w:r>
          </w:p>
        </w:tc>
        <w:tc>
          <w:tcPr>
            <w:tcW w:type="dxa" w:w="8280"/>
            <w:tcMar>
              <w:top w:w="70" w:type="dxa"/>
              <w:start w:w="80" w:type="dxa"/>
              <w:bottom w:w="70" w:type="dxa"/>
              <w:end w:w="80" w:type="dxa"/>
            </w:tcMar>
            <w:vAlign w:val="center"/>
            <w:shd w:fill="EAF2F8"/>
          </w:tcPr>
          <w:p>
            <w:pPr>
              <w:spacing w:after="0"/>
            </w:pPr>
            <w:r>
              <w:rPr>
                <w:sz w:val="15"/>
              </w:rPr>
              <w:t>Player can notice incomplete defence plans, hear guard concerns, speak to elder, inspect request board, or observe goblin signs.</w:t>
            </w:r>
          </w:p>
        </w:tc>
      </w:tr>
      <w:tr>
        <w:tc>
          <w:tcPr>
            <w:tcW w:type="dxa" w:w="2088"/>
            <w:tcMar>
              <w:top w:w="70" w:type="dxa"/>
              <w:start w:w="80" w:type="dxa"/>
              <w:bottom w:w="70" w:type="dxa"/>
              <w:end w:w="80" w:type="dxa"/>
            </w:tcMar>
            <w:vAlign w:val="center"/>
          </w:tcPr>
          <w:p>
            <w:pPr>
              <w:spacing w:after="0"/>
            </w:pPr>
            <w:r>
              <w:rPr>
                <w:sz w:val="15"/>
              </w:rPr>
              <w:t>Resources</w:t>
            </w:r>
          </w:p>
        </w:tc>
        <w:tc>
          <w:tcPr>
            <w:tcW w:type="dxa" w:w="8280"/>
            <w:tcMar>
              <w:top w:w="70" w:type="dxa"/>
              <w:start w:w="80" w:type="dxa"/>
              <w:bottom w:w="70" w:type="dxa"/>
              <w:end w:w="80" w:type="dxa"/>
            </w:tcMar>
            <w:vAlign w:val="center"/>
          </w:tcPr>
          <w:p>
            <w:pPr>
              <w:spacing w:after="0"/>
            </w:pPr>
            <w:r>
              <w:rPr>
                <w:sz w:val="15"/>
              </w:rPr>
              <w:t>Wood, stone, iron, and a limited mana/rune component exist as real items and project stock.</w:t>
            </w:r>
          </w:p>
        </w:tc>
      </w:tr>
      <w:tr>
        <w:tc>
          <w:tcPr>
            <w:tcW w:type="dxa" w:w="2088"/>
            <w:tcMar>
              <w:top w:w="70" w:type="dxa"/>
              <w:start w:w="80" w:type="dxa"/>
              <w:bottom w:w="70" w:type="dxa"/>
              <w:end w:w="80" w:type="dxa"/>
            </w:tcMar>
            <w:vAlign w:val="center"/>
            <w:shd w:fill="EAF2F8"/>
          </w:tcPr>
          <w:p>
            <w:pPr>
              <w:spacing w:after="0"/>
            </w:pPr>
            <w:r>
              <w:rPr>
                <w:sz w:val="15"/>
              </w:rPr>
              <w:t>Production</w:t>
            </w:r>
          </w:p>
        </w:tc>
        <w:tc>
          <w:tcPr>
            <w:tcW w:type="dxa" w:w="8280"/>
            <w:tcMar>
              <w:top w:w="70" w:type="dxa"/>
              <w:start w:w="80" w:type="dxa"/>
              <w:bottom w:w="70" w:type="dxa"/>
              <w:end w:w="80" w:type="dxa"/>
            </w:tcMar>
            <w:vAlign w:val="center"/>
            <w:shd w:fill="EAF2F8"/>
          </w:tcPr>
          <w:p>
            <w:pPr>
              <w:spacing w:after="0"/>
            </w:pPr>
            <w:r>
              <w:rPr>
                <w:sz w:val="15"/>
              </w:rPr>
              <w:t>Manual processing works; copper/iron automation is introduced and strongly useful but not absolutely mandatory.</w:t>
            </w:r>
          </w:p>
        </w:tc>
      </w:tr>
      <w:tr>
        <w:tc>
          <w:tcPr>
            <w:tcW w:type="dxa" w:w="2088"/>
            <w:tcMar>
              <w:top w:w="70" w:type="dxa"/>
              <w:start w:w="80" w:type="dxa"/>
              <w:bottom w:w="70" w:type="dxa"/>
              <w:end w:w="80" w:type="dxa"/>
            </w:tcMar>
            <w:vAlign w:val="center"/>
          </w:tcPr>
          <w:p>
            <w:pPr>
              <w:spacing w:after="0"/>
            </w:pPr>
            <w:r>
              <w:rPr>
                <w:sz w:val="15"/>
              </w:rPr>
              <w:t>Warehouse</w:t>
            </w:r>
          </w:p>
        </w:tc>
        <w:tc>
          <w:tcPr>
            <w:tcW w:type="dxa" w:w="8280"/>
            <w:tcMar>
              <w:top w:w="70" w:type="dxa"/>
              <w:start w:w="80" w:type="dxa"/>
              <w:bottom w:w="70" w:type="dxa"/>
              <w:end w:w="80" w:type="dxa"/>
            </w:tcMar>
            <w:vAlign w:val="center"/>
          </w:tcPr>
          <w:p>
            <w:pPr>
              <w:spacing w:after="0"/>
            </w:pPr>
            <w:r>
              <w:rPr>
                <w:sz w:val="15"/>
              </w:rPr>
              <w:t>Delivery goes to village warehouse/project reserve with permissions and contribution record.</w:t>
            </w:r>
          </w:p>
        </w:tc>
      </w:tr>
      <w:tr>
        <w:tc>
          <w:tcPr>
            <w:tcW w:type="dxa" w:w="2088"/>
            <w:tcMar>
              <w:top w:w="70" w:type="dxa"/>
              <w:start w:w="80" w:type="dxa"/>
              <w:bottom w:w="70" w:type="dxa"/>
              <w:end w:w="80" w:type="dxa"/>
            </w:tcMar>
            <w:vAlign w:val="center"/>
            <w:shd w:fill="EAF2F8"/>
          </w:tcPr>
          <w:p>
            <w:pPr>
              <w:spacing w:after="0"/>
            </w:pPr>
            <w:r>
              <w:rPr>
                <w:sz w:val="15"/>
              </w:rPr>
              <w:t>Construction</w:t>
            </w:r>
          </w:p>
        </w:tc>
        <w:tc>
          <w:tcPr>
            <w:tcW w:type="dxa" w:w="8280"/>
            <w:tcMar>
              <w:top w:w="70" w:type="dxa"/>
              <w:start w:w="80" w:type="dxa"/>
              <w:bottom w:w="70" w:type="dxa"/>
              <w:end w:w="80" w:type="dxa"/>
            </w:tcMar>
            <w:vAlign w:val="center"/>
            <w:shd w:fill="EAF2F8"/>
          </w:tcPr>
          <w:p>
            <w:pPr>
              <w:spacing w:after="0"/>
            </w:pPr>
            <w:r>
              <w:rPr>
                <w:sz w:val="15"/>
              </w:rPr>
              <w:t>Builder NPC visibly constructs watchtower in stages using reserved materials.</w:t>
            </w:r>
          </w:p>
        </w:tc>
      </w:tr>
      <w:tr>
        <w:tc>
          <w:tcPr>
            <w:tcW w:type="dxa" w:w="2088"/>
            <w:tcMar>
              <w:top w:w="70" w:type="dxa"/>
              <w:start w:w="80" w:type="dxa"/>
              <w:bottom w:w="70" w:type="dxa"/>
              <w:end w:w="80" w:type="dxa"/>
            </w:tcMar>
            <w:vAlign w:val="center"/>
          </w:tcPr>
          <w:p>
            <w:pPr>
              <w:spacing w:after="0"/>
            </w:pPr>
            <w:r>
              <w:rPr>
                <w:sz w:val="15"/>
              </w:rPr>
              <w:t>Magic</w:t>
            </w:r>
          </w:p>
        </w:tc>
        <w:tc>
          <w:tcPr>
            <w:tcW w:type="dxa" w:w="8280"/>
            <w:tcMar>
              <w:top w:w="70" w:type="dxa"/>
              <w:start w:w="80" w:type="dxa"/>
              <w:bottom w:w="70" w:type="dxa"/>
              <w:end w:w="80" w:type="dxa"/>
            </w:tcMar>
            <w:vAlign w:val="center"/>
          </w:tcPr>
          <w:p>
            <w:pPr>
              <w:spacing w:after="0"/>
            </w:pPr>
            <w:r>
              <w:rPr>
                <w:sz w:val="15"/>
              </w:rPr>
              <w:t>Basic rune, mana furnace, ward lantern/stone, or similar practical magic improves processing or defence.</w:t>
            </w:r>
          </w:p>
        </w:tc>
      </w:tr>
      <w:tr>
        <w:tc>
          <w:tcPr>
            <w:tcW w:type="dxa" w:w="2088"/>
            <w:tcMar>
              <w:top w:w="70" w:type="dxa"/>
              <w:start w:w="80" w:type="dxa"/>
              <w:bottom w:w="70" w:type="dxa"/>
              <w:end w:w="80" w:type="dxa"/>
            </w:tcMar>
            <w:vAlign w:val="center"/>
            <w:shd w:fill="EAF2F8"/>
          </w:tcPr>
          <w:p>
            <w:pPr>
              <w:spacing w:after="0"/>
            </w:pPr>
            <w:r>
              <w:rPr>
                <w:sz w:val="15"/>
              </w:rPr>
              <w:t>Threat Event</w:t>
            </w:r>
          </w:p>
        </w:tc>
        <w:tc>
          <w:tcPr>
            <w:tcW w:type="dxa" w:w="8280"/>
            <w:tcMar>
              <w:top w:w="70" w:type="dxa"/>
              <w:start w:w="80" w:type="dxa"/>
              <w:bottom w:w="70" w:type="dxa"/>
              <w:end w:w="80" w:type="dxa"/>
            </w:tcMar>
            <w:vAlign w:val="center"/>
            <w:shd w:fill="EAF2F8"/>
          </w:tcPr>
          <w:p>
            <w:pPr>
              <w:spacing w:after="0"/>
            </w:pPr>
            <w:r>
              <w:rPr>
                <w:sz w:val="15"/>
              </w:rPr>
              <w:t>Goblin raid uses warning and flexible event window tied to project state and POC pacing.</w:t>
            </w:r>
          </w:p>
        </w:tc>
      </w:tr>
      <w:tr>
        <w:tc>
          <w:tcPr>
            <w:tcW w:type="dxa" w:w="2088"/>
            <w:tcMar>
              <w:top w:w="70" w:type="dxa"/>
              <w:start w:w="80" w:type="dxa"/>
              <w:bottom w:w="70" w:type="dxa"/>
              <w:end w:w="80" w:type="dxa"/>
            </w:tcMar>
            <w:vAlign w:val="center"/>
          </w:tcPr>
          <w:p>
            <w:pPr>
              <w:spacing w:after="0"/>
            </w:pPr>
            <w:r>
              <w:rPr>
                <w:sz w:val="15"/>
              </w:rPr>
              <w:t>Outcomes</w:t>
            </w:r>
          </w:p>
        </w:tc>
        <w:tc>
          <w:tcPr>
            <w:tcW w:type="dxa" w:w="8280"/>
            <w:tcMar>
              <w:top w:w="70" w:type="dxa"/>
              <w:start w:w="80" w:type="dxa"/>
              <w:bottom w:w="70" w:type="dxa"/>
              <w:end w:w="80" w:type="dxa"/>
            </w:tcMar>
            <w:vAlign w:val="center"/>
          </w:tcPr>
          <w:p>
            <w:pPr>
              <w:spacing w:after="0"/>
            </w:pPr>
            <w:r>
              <w:rPr>
                <w:sz w:val="15"/>
              </w:rPr>
              <w:t>At least four graded outcomes based on tower progress, ward status, supplies, player participation, guard readiness, and enemy camp state.</w:t>
            </w:r>
          </w:p>
        </w:tc>
      </w:tr>
      <w:tr>
        <w:tc>
          <w:tcPr>
            <w:tcW w:type="dxa" w:w="2088"/>
            <w:tcMar>
              <w:top w:w="70" w:type="dxa"/>
              <w:start w:w="80" w:type="dxa"/>
              <w:bottom w:w="70" w:type="dxa"/>
              <w:end w:w="80" w:type="dxa"/>
            </w:tcMar>
            <w:vAlign w:val="center"/>
            <w:shd w:fill="EAF2F8"/>
          </w:tcPr>
          <w:p>
            <w:pPr>
              <w:spacing w:after="0"/>
            </w:pPr>
            <w:r>
              <w:rPr>
                <w:sz w:val="15"/>
              </w:rPr>
              <w:t>Aftermath</w:t>
            </w:r>
          </w:p>
        </w:tc>
        <w:tc>
          <w:tcPr>
            <w:tcW w:type="dxa" w:w="8280"/>
            <w:tcMar>
              <w:top w:w="70" w:type="dxa"/>
              <w:start w:w="80" w:type="dxa"/>
              <w:bottom w:w="70" w:type="dxa"/>
              <w:end w:w="80" w:type="dxa"/>
            </w:tcMar>
            <w:vAlign w:val="center"/>
            <w:shd w:fill="EAF2F8"/>
          </w:tcPr>
          <w:p>
            <w:pPr>
              <w:spacing w:after="0"/>
            </w:pPr>
            <w:r>
              <w:rPr>
                <w:sz w:val="15"/>
              </w:rPr>
              <w:t>Persistent damage, injuries or safety, celebration or mourning, dialogue, reputation, repair needs, and event history.</w:t>
            </w:r>
          </w:p>
        </w:tc>
      </w:tr>
      <w:tr>
        <w:tc>
          <w:tcPr>
            <w:tcW w:type="dxa" w:w="2088"/>
            <w:tcMar>
              <w:top w:w="70" w:type="dxa"/>
              <w:start w:w="80" w:type="dxa"/>
              <w:bottom w:w="70" w:type="dxa"/>
              <w:end w:w="80" w:type="dxa"/>
            </w:tcMar>
            <w:vAlign w:val="center"/>
          </w:tcPr>
          <w:p>
            <w:pPr>
              <w:spacing w:after="0"/>
            </w:pPr>
            <w:r>
              <w:rPr>
                <w:sz w:val="15"/>
              </w:rPr>
              <w:t>Supporting Investigation</w:t>
            </w:r>
          </w:p>
        </w:tc>
        <w:tc>
          <w:tcPr>
            <w:tcW w:type="dxa" w:w="8280"/>
            <w:tcMar>
              <w:top w:w="70" w:type="dxa"/>
              <w:start w:w="80" w:type="dxa"/>
              <w:bottom w:w="70" w:type="dxa"/>
              <w:end w:w="80" w:type="dxa"/>
            </w:tcMar>
            <w:vAlign w:val="center"/>
          </w:tcPr>
          <w:p>
            <w:pPr>
              <w:spacing w:after="0"/>
            </w:pPr>
            <w:r>
              <w:rPr>
                <w:sz w:val="15"/>
              </w:rPr>
              <w:t>Small rune ruin chain links mage, mana resource, practical magic, and raid preparation.</w:t>
            </w:r>
          </w:p>
        </w:tc>
      </w:tr>
      <w:tr>
        <w:tc>
          <w:tcPr>
            <w:tcW w:type="dxa" w:w="2088"/>
            <w:tcMar>
              <w:top w:w="70" w:type="dxa"/>
              <w:start w:w="80" w:type="dxa"/>
              <w:bottom w:w="70" w:type="dxa"/>
              <w:end w:w="80" w:type="dxa"/>
            </w:tcMar>
            <w:vAlign w:val="center"/>
            <w:shd w:fill="EAF2F8"/>
          </w:tcPr>
          <w:p>
            <w:pPr>
              <w:spacing w:after="0"/>
            </w:pPr>
            <w:r>
              <w:rPr>
                <w:sz w:val="15"/>
              </w:rPr>
              <w:t>Optional Prevention</w:t>
            </w:r>
          </w:p>
        </w:tc>
        <w:tc>
          <w:tcPr>
            <w:tcW w:type="dxa" w:w="8280"/>
            <w:tcMar>
              <w:top w:w="70" w:type="dxa"/>
              <w:start w:w="80" w:type="dxa"/>
              <w:bottom w:w="70" w:type="dxa"/>
              <w:end w:w="80" w:type="dxa"/>
            </w:tcMar>
            <w:vAlign w:val="center"/>
            <w:shd w:fill="EAF2F8"/>
          </w:tcPr>
          <w:p>
            <w:pPr>
              <w:spacing w:after="0"/>
            </w:pPr>
            <w:r>
              <w:rPr>
                <w:sz w:val="15"/>
              </w:rPr>
              <w:t>Clearing or disrupting goblin camp reduces raid strength; diplomacy/alternate solution can be placeholder if not implemented.</w:t>
            </w:r>
          </w:p>
        </w:tc>
      </w:tr>
      <w:tr>
        <w:tc>
          <w:tcPr>
            <w:tcW w:type="dxa" w:w="2088"/>
            <w:tcMar>
              <w:top w:w="70" w:type="dxa"/>
              <w:start w:w="80" w:type="dxa"/>
              <w:bottom w:w="70" w:type="dxa"/>
              <w:end w:w="80" w:type="dxa"/>
            </w:tcMar>
            <w:vAlign w:val="center"/>
          </w:tcPr>
          <w:p>
            <w:pPr>
              <w:spacing w:after="0"/>
            </w:pPr>
            <w:r>
              <w:rPr>
                <w:sz w:val="15"/>
              </w:rPr>
              <w:t>UI</w:t>
            </w:r>
          </w:p>
        </w:tc>
        <w:tc>
          <w:tcPr>
            <w:tcW w:type="dxa" w:w="8280"/>
            <w:tcMar>
              <w:top w:w="70" w:type="dxa"/>
              <w:start w:w="80" w:type="dxa"/>
              <w:bottom w:w="70" w:type="dxa"/>
              <w:end w:w="80" w:type="dxa"/>
            </w:tcMar>
            <w:vAlign w:val="center"/>
          </w:tcPr>
          <w:p>
            <w:pPr>
              <w:spacing w:after="0"/>
            </w:pPr>
            <w:r>
              <w:rPr>
                <w:sz w:val="15"/>
              </w:rPr>
              <w:t>Dialogue, request board, quest tracker, project progress, raid warning, warehouse contribution, and aftermath summary.</w:t>
            </w:r>
          </w:p>
        </w:tc>
      </w:tr>
      <w:tr>
        <w:tc>
          <w:tcPr>
            <w:tcW w:type="dxa" w:w="2088"/>
            <w:tcMar>
              <w:top w:w="70" w:type="dxa"/>
              <w:start w:w="80" w:type="dxa"/>
              <w:bottom w:w="70" w:type="dxa"/>
              <w:end w:w="80" w:type="dxa"/>
            </w:tcMar>
            <w:vAlign w:val="center"/>
            <w:shd w:fill="EAF2F8"/>
          </w:tcPr>
          <w:p>
            <w:pPr>
              <w:spacing w:after="0"/>
            </w:pPr>
            <w:r>
              <w:rPr>
                <w:sz w:val="15"/>
              </w:rPr>
              <w:t>Settings</w:t>
            </w:r>
          </w:p>
        </w:tc>
        <w:tc>
          <w:tcPr>
            <w:tcW w:type="dxa" w:w="8280"/>
            <w:tcMar>
              <w:top w:w="70" w:type="dxa"/>
              <w:start w:w="80" w:type="dxa"/>
              <w:bottom w:w="70" w:type="dxa"/>
              <w:end w:w="80" w:type="dxa"/>
            </w:tcMar>
            <w:vAlign w:val="center"/>
            <w:shd w:fill="EAF2F8"/>
          </w:tcPr>
          <w:p>
            <w:pPr>
              <w:spacing w:after="0"/>
            </w:pPr>
            <w:r>
              <w:rPr>
                <w:sz w:val="15"/>
              </w:rPr>
              <w:t>POC exposes basic marker guidance, event warning, and consequence severity options.</w:t>
            </w:r>
          </w:p>
        </w:tc>
      </w:tr>
    </w:tbl>
    <w:p/>
    <w:p>
      <w:pPr>
        <w:pStyle w:val="Heading1"/>
      </w:pPr>
      <w:r>
        <w:t>23. Detailed Quest Registry v0.1</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872"/>
            <w:shd w:fill="1F4E78"/>
            <w:tcMar>
              <w:top w:w="70" w:type="dxa"/>
              <w:start w:w="80" w:type="dxa"/>
              <w:bottom w:w="70" w:type="dxa"/>
              <w:end w:w="80" w:type="dxa"/>
            </w:tcMar>
          </w:tcPr>
          <w:p>
            <w:r>
              <w:rPr>
                <w:b/>
                <w:color w:val="FFFFFF"/>
                <w:sz w:val="13"/>
              </w:rPr>
              <w:t>Internal ID</w:t>
            </w:r>
          </w:p>
        </w:tc>
        <w:tc>
          <w:tcPr>
            <w:tcW w:type="dxa" w:w="1800"/>
            <w:shd w:fill="1F4E78"/>
            <w:tcMar>
              <w:top w:w="70" w:type="dxa"/>
              <w:start w:w="80" w:type="dxa"/>
              <w:bottom w:w="70" w:type="dxa"/>
              <w:end w:w="80" w:type="dxa"/>
            </w:tcMar>
          </w:tcPr>
          <w:p>
            <w:r>
              <w:rPr>
                <w:b/>
                <w:color w:val="FFFFFF"/>
                <w:sz w:val="13"/>
              </w:rPr>
              <w:t>Display Name</w:t>
            </w:r>
          </w:p>
        </w:tc>
        <w:tc>
          <w:tcPr>
            <w:tcW w:type="dxa" w:w="1656"/>
            <w:shd w:fill="1F4E78"/>
            <w:tcMar>
              <w:top w:w="70" w:type="dxa"/>
              <w:start w:w="80" w:type="dxa"/>
              <w:bottom w:w="70" w:type="dxa"/>
              <w:end w:w="80" w:type="dxa"/>
            </w:tcMar>
          </w:tcPr>
          <w:p>
            <w:r>
              <w:rPr>
                <w:b/>
                <w:color w:val="FFFFFF"/>
                <w:sz w:val="13"/>
              </w:rPr>
              <w:t>Category</w:t>
            </w:r>
          </w:p>
        </w:tc>
        <w:tc>
          <w:tcPr>
            <w:tcW w:type="dxa" w:w="1584"/>
            <w:shd w:fill="1F4E78"/>
            <w:tcMar>
              <w:top w:w="70" w:type="dxa"/>
              <w:start w:w="80" w:type="dxa"/>
              <w:bottom w:w="70" w:type="dxa"/>
              <w:end w:w="80" w:type="dxa"/>
            </w:tcMar>
          </w:tcPr>
          <w:p>
            <w:r>
              <w:rPr>
                <w:b/>
                <w:color w:val="FFFFFF"/>
                <w:sz w:val="13"/>
              </w:rPr>
              <w:t>Context</w:t>
            </w:r>
          </w:p>
        </w:tc>
        <w:tc>
          <w:tcPr>
            <w:tcW w:type="dxa" w:w="1080"/>
            <w:shd w:fill="1F4E78"/>
            <w:tcMar>
              <w:top w:w="70" w:type="dxa"/>
              <w:start w:w="80" w:type="dxa"/>
              <w:bottom w:w="70" w:type="dxa"/>
              <w:end w:w="80" w:type="dxa"/>
            </w:tcMar>
          </w:tcPr>
          <w:p>
            <w:r>
              <w:rPr>
                <w:b/>
                <w:color w:val="FFFFFF"/>
                <w:sz w:val="13"/>
              </w:rPr>
              <w:t>Status</w:t>
            </w:r>
          </w:p>
        </w:tc>
        <w:tc>
          <w:tcPr>
            <w:tcW w:type="dxa" w:w="3168"/>
            <w:shd w:fill="1F4E78"/>
            <w:tcMar>
              <w:top w:w="70" w:type="dxa"/>
              <w:start w:w="80" w:type="dxa"/>
              <w:bottom w:w="70" w:type="dxa"/>
              <w:end w:w="80" w:type="dxa"/>
            </w:tcMar>
          </w:tcPr>
          <w:p>
            <w:r>
              <w:rPr>
                <w:b/>
                <w:color w:val="FFFFFF"/>
                <w:sz w:val="13"/>
              </w:rPr>
              <w:t>Core Design</w:t>
            </w:r>
          </w:p>
        </w:tc>
      </w:tr>
      <w:tr>
        <w:tc>
          <w:tcPr>
            <w:tcW w:type="dxa" w:w="1872"/>
            <w:tcMar>
              <w:top w:w="70" w:type="dxa"/>
              <w:start w:w="80" w:type="dxa"/>
              <w:bottom w:w="70" w:type="dxa"/>
              <w:end w:w="80" w:type="dxa"/>
            </w:tcMar>
            <w:vAlign w:val="center"/>
          </w:tcPr>
          <w:p>
            <w:pPr>
              <w:spacing w:after="0"/>
            </w:pPr>
            <w:r>
              <w:rPr>
                <w:sz w:val="13"/>
              </w:rPr>
              <w:t>quest.poc.watchtower_arc</w:t>
            </w:r>
          </w:p>
        </w:tc>
        <w:tc>
          <w:tcPr>
            <w:tcW w:type="dxa" w:w="1800"/>
            <w:tcMar>
              <w:top w:w="70" w:type="dxa"/>
              <w:start w:w="80" w:type="dxa"/>
              <w:bottom w:w="70" w:type="dxa"/>
              <w:end w:w="80" w:type="dxa"/>
            </w:tcMar>
            <w:vAlign w:val="center"/>
          </w:tcPr>
          <w:p>
            <w:pPr>
              <w:spacing w:after="0"/>
            </w:pPr>
            <w:r>
              <w:rPr>
                <w:sz w:val="13"/>
              </w:rPr>
              <w:t>The Hamlet Needs Eyes</w:t>
            </w:r>
          </w:p>
        </w:tc>
        <w:tc>
          <w:tcPr>
            <w:tcW w:type="dxa" w:w="1656"/>
            <w:tcMar>
              <w:top w:w="70" w:type="dxa"/>
              <w:start w:w="80" w:type="dxa"/>
              <w:bottom w:w="70" w:type="dxa"/>
              <w:end w:w="80" w:type="dxa"/>
            </w:tcMar>
            <w:vAlign w:val="center"/>
          </w:tcPr>
          <w:p>
            <w:pPr>
              <w:spacing w:after="0"/>
            </w:pPr>
            <w:r>
              <w:rPr>
                <w:sz w:val="13"/>
              </w:rPr>
              <w:t>Village Project Arc</w:t>
            </w:r>
          </w:p>
        </w:tc>
        <w:tc>
          <w:tcPr>
            <w:tcW w:type="dxa" w:w="1584"/>
            <w:tcMar>
              <w:top w:w="70" w:type="dxa"/>
              <w:start w:w="80" w:type="dxa"/>
              <w:bottom w:w="70" w:type="dxa"/>
              <w:end w:w="80" w:type="dxa"/>
            </w:tcMar>
            <w:vAlign w:val="center"/>
          </w:tcPr>
          <w:p>
            <w:pPr>
              <w:spacing w:after="0"/>
            </w:pPr>
            <w:r>
              <w:rPr>
                <w:sz w:val="13"/>
              </w:rPr>
              <w:t>Forest Hamlet</w:t>
            </w:r>
          </w:p>
        </w:tc>
        <w:tc>
          <w:tcPr>
            <w:tcW w:type="dxa" w:w="1080"/>
            <w:tcMar>
              <w:top w:w="70" w:type="dxa"/>
              <w:start w:w="80" w:type="dxa"/>
              <w:bottom w:w="70" w:type="dxa"/>
              <w:end w:w="80" w:type="dxa"/>
            </w:tcMar>
            <w:vAlign w:val="center"/>
          </w:tcPr>
          <w:p>
            <w:pPr>
              <w:spacing w:after="0"/>
            </w:pPr>
            <w:r>
              <w:rPr>
                <w:sz w:val="13"/>
              </w:rPr>
              <w:t>POC Required</w:t>
            </w:r>
          </w:p>
        </w:tc>
        <w:tc>
          <w:tcPr>
            <w:tcW w:type="dxa" w:w="3168"/>
            <w:tcMar>
              <w:top w:w="70" w:type="dxa"/>
              <w:start w:w="80" w:type="dxa"/>
              <w:bottom w:w="70" w:type="dxa"/>
              <w:end w:w="80" w:type="dxa"/>
            </w:tcMar>
            <w:vAlign w:val="center"/>
          </w:tcPr>
          <w:p>
            <w:pPr>
              <w:spacing w:after="0"/>
            </w:pPr>
            <w:r>
              <w:rPr>
                <w:sz w:val="13"/>
              </w:rPr>
              <w:t>Discover need -&gt; supply resources -&gt; build tower -&gt; prepare -&gt; survive raid -&gt; aftermath.</w:t>
            </w:r>
          </w:p>
        </w:tc>
      </w:tr>
      <w:tr>
        <w:tc>
          <w:tcPr>
            <w:tcW w:type="dxa" w:w="1872"/>
            <w:tcMar>
              <w:top w:w="70" w:type="dxa"/>
              <w:start w:w="80" w:type="dxa"/>
              <w:bottom w:w="70" w:type="dxa"/>
              <w:end w:w="80" w:type="dxa"/>
            </w:tcMar>
            <w:vAlign w:val="center"/>
            <w:shd w:fill="EAF2F8"/>
          </w:tcPr>
          <w:p>
            <w:pPr>
              <w:spacing w:after="0"/>
            </w:pPr>
            <w:r>
              <w:rPr>
                <w:sz w:val="13"/>
              </w:rPr>
              <w:t>quest.poc.watchtower_materials</w:t>
            </w:r>
          </w:p>
        </w:tc>
        <w:tc>
          <w:tcPr>
            <w:tcW w:type="dxa" w:w="1800"/>
            <w:tcMar>
              <w:top w:w="70" w:type="dxa"/>
              <w:start w:w="80" w:type="dxa"/>
              <w:bottom w:w="70" w:type="dxa"/>
              <w:end w:w="80" w:type="dxa"/>
            </w:tcMar>
            <w:vAlign w:val="center"/>
            <w:shd w:fill="EAF2F8"/>
          </w:tcPr>
          <w:p>
            <w:pPr>
              <w:spacing w:after="0"/>
            </w:pPr>
            <w:r>
              <w:rPr>
                <w:sz w:val="13"/>
              </w:rPr>
              <w:t>Stone, Timber, and Iron</w:t>
            </w:r>
          </w:p>
        </w:tc>
        <w:tc>
          <w:tcPr>
            <w:tcW w:type="dxa" w:w="1656"/>
            <w:tcMar>
              <w:top w:w="70" w:type="dxa"/>
              <w:start w:w="80" w:type="dxa"/>
              <w:bottom w:w="70" w:type="dxa"/>
              <w:end w:w="80" w:type="dxa"/>
            </w:tcMar>
            <w:vAlign w:val="center"/>
            <w:shd w:fill="EAF2F8"/>
          </w:tcPr>
          <w:p>
            <w:pPr>
              <w:spacing w:after="0"/>
            </w:pPr>
            <w:r>
              <w:rPr>
                <w:sz w:val="13"/>
              </w:rPr>
              <w:t>Project Supply</w:t>
            </w:r>
          </w:p>
        </w:tc>
        <w:tc>
          <w:tcPr>
            <w:tcW w:type="dxa" w:w="1584"/>
            <w:tcMar>
              <w:top w:w="70" w:type="dxa"/>
              <w:start w:w="80" w:type="dxa"/>
              <w:bottom w:w="70" w:type="dxa"/>
              <w:end w:w="80" w:type="dxa"/>
            </w:tcMar>
            <w:vAlign w:val="center"/>
            <w:shd w:fill="EAF2F8"/>
          </w:tcPr>
          <w:p>
            <w:pPr>
              <w:spacing w:after="0"/>
            </w:pPr>
            <w:r>
              <w:rPr>
                <w:sz w:val="13"/>
              </w:rPr>
              <w:t>Forest Hamlet Warehouse</w:t>
            </w:r>
          </w:p>
        </w:tc>
        <w:tc>
          <w:tcPr>
            <w:tcW w:type="dxa" w:w="1080"/>
            <w:tcMar>
              <w:top w:w="70" w:type="dxa"/>
              <w:start w:w="80" w:type="dxa"/>
              <w:bottom w:w="70" w:type="dxa"/>
              <w:end w:w="80" w:type="dxa"/>
            </w:tcMar>
            <w:vAlign w:val="center"/>
            <w:shd w:fill="EAF2F8"/>
          </w:tcPr>
          <w:p>
            <w:pPr>
              <w:spacing w:after="0"/>
            </w:pPr>
            <w:r>
              <w:rPr>
                <w:sz w:val="13"/>
              </w:rPr>
              <w:t>POC Required</w:t>
            </w:r>
          </w:p>
        </w:tc>
        <w:tc>
          <w:tcPr>
            <w:tcW w:type="dxa" w:w="3168"/>
            <w:tcMar>
              <w:top w:w="70" w:type="dxa"/>
              <w:start w:w="80" w:type="dxa"/>
              <w:bottom w:w="70" w:type="dxa"/>
              <w:end w:w="80" w:type="dxa"/>
            </w:tcMar>
            <w:vAlign w:val="center"/>
            <w:shd w:fill="EAF2F8"/>
          </w:tcPr>
          <w:p>
            <w:pPr>
              <w:spacing w:after="0"/>
            </w:pPr>
            <w:r>
              <w:rPr>
                <w:sz w:val="13"/>
              </w:rPr>
              <w:t>Deliver exact materials to reserved project stock; manual or automated supply.</w:t>
            </w:r>
          </w:p>
        </w:tc>
      </w:tr>
      <w:tr>
        <w:tc>
          <w:tcPr>
            <w:tcW w:type="dxa" w:w="1872"/>
            <w:tcMar>
              <w:top w:w="70" w:type="dxa"/>
              <w:start w:w="80" w:type="dxa"/>
              <w:bottom w:w="70" w:type="dxa"/>
              <w:end w:w="80" w:type="dxa"/>
            </w:tcMar>
            <w:vAlign w:val="center"/>
          </w:tcPr>
          <w:p>
            <w:pPr>
              <w:spacing w:after="0"/>
            </w:pPr>
            <w:r>
              <w:rPr>
                <w:sz w:val="13"/>
              </w:rPr>
              <w:t>quest.poc.rune_ruin_investigation</w:t>
            </w:r>
          </w:p>
        </w:tc>
        <w:tc>
          <w:tcPr>
            <w:tcW w:type="dxa" w:w="1800"/>
            <w:tcMar>
              <w:top w:w="70" w:type="dxa"/>
              <w:start w:w="80" w:type="dxa"/>
              <w:bottom w:w="70" w:type="dxa"/>
              <w:end w:w="80" w:type="dxa"/>
            </w:tcMar>
            <w:vAlign w:val="center"/>
          </w:tcPr>
          <w:p>
            <w:pPr>
              <w:spacing w:after="0"/>
            </w:pPr>
            <w:r>
              <w:rPr>
                <w:sz w:val="13"/>
              </w:rPr>
              <w:t>Whispers Beneath the Moss</w:t>
            </w:r>
          </w:p>
        </w:tc>
        <w:tc>
          <w:tcPr>
            <w:tcW w:type="dxa" w:w="1656"/>
            <w:tcMar>
              <w:top w:w="70" w:type="dxa"/>
              <w:start w:w="80" w:type="dxa"/>
              <w:bottom w:w="70" w:type="dxa"/>
              <w:end w:w="80" w:type="dxa"/>
            </w:tcMar>
            <w:vAlign w:val="center"/>
          </w:tcPr>
          <w:p>
            <w:pPr>
              <w:spacing w:after="0"/>
            </w:pPr>
            <w:r>
              <w:rPr>
                <w:sz w:val="13"/>
              </w:rPr>
              <w:t>Investigation / Magic</w:t>
            </w:r>
          </w:p>
        </w:tc>
        <w:tc>
          <w:tcPr>
            <w:tcW w:type="dxa" w:w="1584"/>
            <w:tcMar>
              <w:top w:w="70" w:type="dxa"/>
              <w:start w:w="80" w:type="dxa"/>
              <w:bottom w:w="70" w:type="dxa"/>
              <w:end w:w="80" w:type="dxa"/>
            </w:tcMar>
            <w:vAlign w:val="center"/>
          </w:tcPr>
          <w:p>
            <w:pPr>
              <w:spacing w:after="0"/>
            </w:pPr>
            <w:r>
              <w:rPr>
                <w:sz w:val="13"/>
              </w:rPr>
              <w:t>Old Rune Ruin</w:t>
            </w:r>
          </w:p>
        </w:tc>
        <w:tc>
          <w:tcPr>
            <w:tcW w:type="dxa" w:w="1080"/>
            <w:tcMar>
              <w:top w:w="70" w:type="dxa"/>
              <w:start w:w="80" w:type="dxa"/>
              <w:bottom w:w="70" w:type="dxa"/>
              <w:end w:w="80" w:type="dxa"/>
            </w:tcMar>
            <w:vAlign w:val="center"/>
          </w:tcPr>
          <w:p>
            <w:pPr>
              <w:spacing w:after="0"/>
            </w:pPr>
            <w:r>
              <w:rPr>
                <w:sz w:val="13"/>
              </w:rPr>
              <w:t>POC Required</w:t>
            </w:r>
          </w:p>
        </w:tc>
        <w:tc>
          <w:tcPr>
            <w:tcW w:type="dxa" w:w="3168"/>
            <w:tcMar>
              <w:top w:w="70" w:type="dxa"/>
              <w:start w:w="80" w:type="dxa"/>
              <w:bottom w:w="70" w:type="dxa"/>
              <w:end w:w="80" w:type="dxa"/>
            </w:tcMar>
            <w:vAlign w:val="center"/>
          </w:tcPr>
          <w:p>
            <w:pPr>
              <w:spacing w:after="0"/>
            </w:pPr>
            <w:r>
              <w:rPr>
                <w:sz w:val="13"/>
              </w:rPr>
              <w:t>Investigate mana leak, recover rune knowledge, choose restoration or extraction.</w:t>
            </w:r>
          </w:p>
        </w:tc>
      </w:tr>
      <w:tr>
        <w:tc>
          <w:tcPr>
            <w:tcW w:type="dxa" w:w="1872"/>
            <w:tcMar>
              <w:top w:w="70" w:type="dxa"/>
              <w:start w:w="80" w:type="dxa"/>
              <w:bottom w:w="70" w:type="dxa"/>
              <w:end w:w="80" w:type="dxa"/>
            </w:tcMar>
            <w:vAlign w:val="center"/>
            <w:shd w:fill="EAF2F8"/>
          </w:tcPr>
          <w:p>
            <w:pPr>
              <w:spacing w:after="0"/>
            </w:pPr>
            <w:r>
              <w:rPr>
                <w:sz w:val="13"/>
              </w:rPr>
              <w:t>quest.poc.basic_rune_training</w:t>
            </w:r>
          </w:p>
        </w:tc>
        <w:tc>
          <w:tcPr>
            <w:tcW w:type="dxa" w:w="1800"/>
            <w:tcMar>
              <w:top w:w="70" w:type="dxa"/>
              <w:start w:w="80" w:type="dxa"/>
              <w:bottom w:w="70" w:type="dxa"/>
              <w:end w:w="80" w:type="dxa"/>
            </w:tcMar>
            <w:vAlign w:val="center"/>
            <w:shd w:fill="EAF2F8"/>
          </w:tcPr>
          <w:p>
            <w:pPr>
              <w:spacing w:after="0"/>
            </w:pPr>
            <w:r>
              <w:rPr>
                <w:sz w:val="13"/>
              </w:rPr>
              <w:t>Lines That Hold Power</w:t>
            </w:r>
          </w:p>
        </w:tc>
        <w:tc>
          <w:tcPr>
            <w:tcW w:type="dxa" w:w="1656"/>
            <w:tcMar>
              <w:top w:w="70" w:type="dxa"/>
              <w:start w:w="80" w:type="dxa"/>
              <w:bottom w:w="70" w:type="dxa"/>
              <w:end w:w="80" w:type="dxa"/>
            </w:tcMar>
            <w:vAlign w:val="center"/>
            <w:shd w:fill="EAF2F8"/>
          </w:tcPr>
          <w:p>
            <w:pPr>
              <w:spacing w:after="0"/>
            </w:pPr>
            <w:r>
              <w:rPr>
                <w:sz w:val="13"/>
              </w:rPr>
              <w:t>Teaching / Research</w:t>
            </w:r>
          </w:p>
        </w:tc>
        <w:tc>
          <w:tcPr>
            <w:tcW w:type="dxa" w:w="1584"/>
            <w:tcMar>
              <w:top w:w="70" w:type="dxa"/>
              <w:start w:w="80" w:type="dxa"/>
              <w:bottom w:w="70" w:type="dxa"/>
              <w:end w:w="80" w:type="dxa"/>
            </w:tcMar>
            <w:vAlign w:val="center"/>
            <w:shd w:fill="EAF2F8"/>
          </w:tcPr>
          <w:p>
            <w:pPr>
              <w:spacing w:after="0"/>
            </w:pPr>
            <w:r>
              <w:rPr>
                <w:sz w:val="13"/>
              </w:rPr>
              <w:t>Village Mage</w:t>
            </w:r>
          </w:p>
        </w:tc>
        <w:tc>
          <w:tcPr>
            <w:tcW w:type="dxa" w:w="1080"/>
            <w:tcMar>
              <w:top w:w="70" w:type="dxa"/>
              <w:start w:w="80" w:type="dxa"/>
              <w:bottom w:w="70" w:type="dxa"/>
              <w:end w:w="80" w:type="dxa"/>
            </w:tcMar>
            <w:vAlign w:val="center"/>
            <w:shd w:fill="EAF2F8"/>
          </w:tcPr>
          <w:p>
            <w:pPr>
              <w:spacing w:after="0"/>
            </w:pPr>
            <w:r>
              <w:rPr>
                <w:sz w:val="13"/>
              </w:rPr>
              <w:t>POC Required</w:t>
            </w:r>
          </w:p>
        </w:tc>
        <w:tc>
          <w:tcPr>
            <w:tcW w:type="dxa" w:w="3168"/>
            <w:tcMar>
              <w:top w:w="70" w:type="dxa"/>
              <w:start w:w="80" w:type="dxa"/>
              <w:bottom w:w="70" w:type="dxa"/>
              <w:end w:w="80" w:type="dxa"/>
            </w:tcMar>
            <w:vAlign w:val="center"/>
            <w:shd w:fill="EAF2F8"/>
          </w:tcPr>
          <w:p>
            <w:pPr>
              <w:spacing w:after="0"/>
            </w:pPr>
            <w:r>
              <w:rPr>
                <w:sz w:val="13"/>
              </w:rPr>
              <w:t>Learn Basic Rune and use Rune Table with real materials.</w:t>
            </w:r>
          </w:p>
        </w:tc>
      </w:tr>
      <w:tr>
        <w:tc>
          <w:tcPr>
            <w:tcW w:type="dxa" w:w="1872"/>
            <w:tcMar>
              <w:top w:w="70" w:type="dxa"/>
              <w:start w:w="80" w:type="dxa"/>
              <w:bottom w:w="70" w:type="dxa"/>
              <w:end w:w="80" w:type="dxa"/>
            </w:tcMar>
            <w:vAlign w:val="center"/>
          </w:tcPr>
          <w:p>
            <w:pPr>
              <w:spacing w:after="0"/>
            </w:pPr>
            <w:r>
              <w:rPr>
                <w:sz w:val="13"/>
              </w:rPr>
              <w:t>quest.poc.ward_preparation</w:t>
            </w:r>
          </w:p>
        </w:tc>
        <w:tc>
          <w:tcPr>
            <w:tcW w:type="dxa" w:w="1800"/>
            <w:tcMar>
              <w:top w:w="70" w:type="dxa"/>
              <w:start w:w="80" w:type="dxa"/>
              <w:bottom w:w="70" w:type="dxa"/>
              <w:end w:w="80" w:type="dxa"/>
            </w:tcMar>
            <w:vAlign w:val="center"/>
          </w:tcPr>
          <w:p>
            <w:pPr>
              <w:spacing w:after="0"/>
            </w:pPr>
            <w:r>
              <w:rPr>
                <w:sz w:val="13"/>
              </w:rPr>
              <w:t>A Light Against the Dark</w:t>
            </w:r>
          </w:p>
        </w:tc>
        <w:tc>
          <w:tcPr>
            <w:tcW w:type="dxa" w:w="1656"/>
            <w:tcMar>
              <w:top w:w="70" w:type="dxa"/>
              <w:start w:w="80" w:type="dxa"/>
              <w:bottom w:w="70" w:type="dxa"/>
              <w:end w:w="80" w:type="dxa"/>
            </w:tcMar>
            <w:vAlign w:val="center"/>
          </w:tcPr>
          <w:p>
            <w:pPr>
              <w:spacing w:after="0"/>
            </w:pPr>
            <w:r>
              <w:rPr>
                <w:sz w:val="13"/>
              </w:rPr>
              <w:t>Magic / Defence</w:t>
            </w:r>
          </w:p>
        </w:tc>
        <w:tc>
          <w:tcPr>
            <w:tcW w:type="dxa" w:w="1584"/>
            <w:tcMar>
              <w:top w:w="70" w:type="dxa"/>
              <w:start w:w="80" w:type="dxa"/>
              <w:bottom w:w="70" w:type="dxa"/>
              <w:end w:w="80" w:type="dxa"/>
            </w:tcMar>
            <w:vAlign w:val="center"/>
          </w:tcPr>
          <w:p>
            <w:pPr>
              <w:spacing w:after="0"/>
            </w:pPr>
            <w:r>
              <w:rPr>
                <w:sz w:val="13"/>
              </w:rPr>
              <w:t>Forest Hamlet</w:t>
            </w:r>
          </w:p>
        </w:tc>
        <w:tc>
          <w:tcPr>
            <w:tcW w:type="dxa" w:w="1080"/>
            <w:tcMar>
              <w:top w:w="70" w:type="dxa"/>
              <w:start w:w="80" w:type="dxa"/>
              <w:bottom w:w="70" w:type="dxa"/>
              <w:end w:w="80" w:type="dxa"/>
            </w:tcMar>
            <w:vAlign w:val="center"/>
          </w:tcPr>
          <w:p>
            <w:pPr>
              <w:spacing w:after="0"/>
            </w:pPr>
            <w:r>
              <w:rPr>
                <w:sz w:val="13"/>
              </w:rPr>
              <w:t>POC Required</w:t>
            </w:r>
          </w:p>
        </w:tc>
        <w:tc>
          <w:tcPr>
            <w:tcW w:type="dxa" w:w="3168"/>
            <w:tcMar>
              <w:top w:w="70" w:type="dxa"/>
              <w:start w:w="80" w:type="dxa"/>
              <w:bottom w:w="70" w:type="dxa"/>
              <w:end w:w="80" w:type="dxa"/>
            </w:tcMar>
            <w:vAlign w:val="center"/>
          </w:tcPr>
          <w:p>
            <w:pPr>
              <w:spacing w:after="0"/>
            </w:pPr>
            <w:r>
              <w:rPr>
                <w:sz w:val="13"/>
              </w:rPr>
              <w:t>Craft and power a ward lantern or ward stone before raid.</w:t>
            </w:r>
          </w:p>
        </w:tc>
      </w:tr>
      <w:tr>
        <w:tc>
          <w:tcPr>
            <w:tcW w:type="dxa" w:w="1872"/>
            <w:tcMar>
              <w:top w:w="70" w:type="dxa"/>
              <w:start w:w="80" w:type="dxa"/>
              <w:bottom w:w="70" w:type="dxa"/>
              <w:end w:w="80" w:type="dxa"/>
            </w:tcMar>
            <w:vAlign w:val="center"/>
            <w:shd w:fill="EAF2F8"/>
          </w:tcPr>
          <w:p>
            <w:pPr>
              <w:spacing w:after="0"/>
            </w:pPr>
            <w:r>
              <w:rPr>
                <w:sz w:val="13"/>
              </w:rPr>
              <w:t>quest.poc.goblin_scouting</w:t>
            </w:r>
          </w:p>
        </w:tc>
        <w:tc>
          <w:tcPr>
            <w:tcW w:type="dxa" w:w="1800"/>
            <w:tcMar>
              <w:top w:w="70" w:type="dxa"/>
              <w:start w:w="80" w:type="dxa"/>
              <w:bottom w:w="70" w:type="dxa"/>
              <w:end w:w="80" w:type="dxa"/>
            </w:tcMar>
            <w:vAlign w:val="center"/>
            <w:shd w:fill="EAF2F8"/>
          </w:tcPr>
          <w:p>
            <w:pPr>
              <w:spacing w:after="0"/>
            </w:pPr>
            <w:r>
              <w:rPr>
                <w:sz w:val="13"/>
              </w:rPr>
              <w:t>Tracks at the Eastern Ridge</w:t>
            </w:r>
          </w:p>
        </w:tc>
        <w:tc>
          <w:tcPr>
            <w:tcW w:type="dxa" w:w="1656"/>
            <w:tcMar>
              <w:top w:w="70" w:type="dxa"/>
              <w:start w:w="80" w:type="dxa"/>
              <w:bottom w:w="70" w:type="dxa"/>
              <w:end w:w="80" w:type="dxa"/>
            </w:tcMar>
            <w:vAlign w:val="center"/>
            <w:shd w:fill="EAF2F8"/>
          </w:tcPr>
          <w:p>
            <w:pPr>
              <w:spacing w:after="0"/>
            </w:pPr>
            <w:r>
              <w:rPr>
                <w:sz w:val="13"/>
              </w:rPr>
              <w:t>Exploration / Threat</w:t>
            </w:r>
          </w:p>
        </w:tc>
        <w:tc>
          <w:tcPr>
            <w:tcW w:type="dxa" w:w="1584"/>
            <w:tcMar>
              <w:top w:w="70" w:type="dxa"/>
              <w:start w:w="80" w:type="dxa"/>
              <w:bottom w:w="70" w:type="dxa"/>
              <w:end w:w="80" w:type="dxa"/>
            </w:tcMar>
            <w:vAlign w:val="center"/>
            <w:shd w:fill="EAF2F8"/>
          </w:tcPr>
          <w:p>
            <w:pPr>
              <w:spacing w:after="0"/>
            </w:pPr>
            <w:r>
              <w:rPr>
                <w:sz w:val="13"/>
              </w:rPr>
              <w:t>Goblin Camp Route</w:t>
            </w:r>
          </w:p>
        </w:tc>
        <w:tc>
          <w:tcPr>
            <w:tcW w:type="dxa" w:w="1080"/>
            <w:tcMar>
              <w:top w:w="70" w:type="dxa"/>
              <w:start w:w="80" w:type="dxa"/>
              <w:bottom w:w="70" w:type="dxa"/>
              <w:end w:w="80" w:type="dxa"/>
            </w:tcMar>
            <w:vAlign w:val="center"/>
            <w:shd w:fill="EAF2F8"/>
          </w:tcPr>
          <w:p>
            <w:pPr>
              <w:spacing w:after="0"/>
            </w:pPr>
            <w:r>
              <w:rPr>
                <w:sz w:val="13"/>
              </w:rPr>
              <w:t>POC Required</w:t>
            </w:r>
          </w:p>
        </w:tc>
        <w:tc>
          <w:tcPr>
            <w:tcW w:type="dxa" w:w="3168"/>
            <w:tcMar>
              <w:top w:w="70" w:type="dxa"/>
              <w:start w:w="80" w:type="dxa"/>
              <w:bottom w:w="70" w:type="dxa"/>
              <w:end w:w="80" w:type="dxa"/>
            </w:tcMar>
            <w:vAlign w:val="center"/>
            <w:shd w:fill="EAF2F8"/>
          </w:tcPr>
          <w:p>
            <w:pPr>
              <w:spacing w:after="0"/>
            </w:pPr>
            <w:r>
              <w:rPr>
                <w:sz w:val="13"/>
              </w:rPr>
              <w:t>Locate camp, identify raid force, improve warning accuracy.</w:t>
            </w:r>
          </w:p>
        </w:tc>
      </w:tr>
      <w:tr>
        <w:tc>
          <w:tcPr>
            <w:tcW w:type="dxa" w:w="1872"/>
            <w:tcMar>
              <w:top w:w="70" w:type="dxa"/>
              <w:start w:w="80" w:type="dxa"/>
              <w:bottom w:w="70" w:type="dxa"/>
              <w:end w:w="80" w:type="dxa"/>
            </w:tcMar>
            <w:vAlign w:val="center"/>
          </w:tcPr>
          <w:p>
            <w:pPr>
              <w:spacing w:after="0"/>
            </w:pPr>
            <w:r>
              <w:rPr>
                <w:sz w:val="13"/>
              </w:rPr>
              <w:t>quest.poc.raid_preparation</w:t>
            </w:r>
          </w:p>
        </w:tc>
        <w:tc>
          <w:tcPr>
            <w:tcW w:type="dxa" w:w="1800"/>
            <w:tcMar>
              <w:top w:w="70" w:type="dxa"/>
              <w:start w:w="80" w:type="dxa"/>
              <w:bottom w:w="70" w:type="dxa"/>
              <w:end w:w="80" w:type="dxa"/>
            </w:tcMar>
            <w:vAlign w:val="center"/>
          </w:tcPr>
          <w:p>
            <w:pPr>
              <w:spacing w:after="0"/>
            </w:pPr>
            <w:r>
              <w:rPr>
                <w:sz w:val="13"/>
              </w:rPr>
              <w:t>Before the Horns Sound</w:t>
            </w:r>
          </w:p>
        </w:tc>
        <w:tc>
          <w:tcPr>
            <w:tcW w:type="dxa" w:w="1656"/>
            <w:tcMar>
              <w:top w:w="70" w:type="dxa"/>
              <w:start w:w="80" w:type="dxa"/>
              <w:bottom w:w="70" w:type="dxa"/>
              <w:end w:w="80" w:type="dxa"/>
            </w:tcMar>
            <w:vAlign w:val="center"/>
          </w:tcPr>
          <w:p>
            <w:pPr>
              <w:spacing w:after="0"/>
            </w:pPr>
            <w:r>
              <w:rPr>
                <w:sz w:val="13"/>
              </w:rPr>
              <w:t>Emergency / Preparation</w:t>
            </w:r>
          </w:p>
        </w:tc>
        <w:tc>
          <w:tcPr>
            <w:tcW w:type="dxa" w:w="1584"/>
            <w:tcMar>
              <w:top w:w="70" w:type="dxa"/>
              <w:start w:w="80" w:type="dxa"/>
              <w:bottom w:w="70" w:type="dxa"/>
              <w:end w:w="80" w:type="dxa"/>
            </w:tcMar>
            <w:vAlign w:val="center"/>
          </w:tcPr>
          <w:p>
            <w:pPr>
              <w:spacing w:after="0"/>
            </w:pPr>
            <w:r>
              <w:rPr>
                <w:sz w:val="13"/>
              </w:rPr>
              <w:t>Forest Hamlet</w:t>
            </w:r>
          </w:p>
        </w:tc>
        <w:tc>
          <w:tcPr>
            <w:tcW w:type="dxa" w:w="1080"/>
            <w:tcMar>
              <w:top w:w="70" w:type="dxa"/>
              <w:start w:w="80" w:type="dxa"/>
              <w:bottom w:w="70" w:type="dxa"/>
              <w:end w:w="80" w:type="dxa"/>
            </w:tcMar>
            <w:vAlign w:val="center"/>
          </w:tcPr>
          <w:p>
            <w:pPr>
              <w:spacing w:after="0"/>
            </w:pPr>
            <w:r>
              <w:rPr>
                <w:sz w:val="13"/>
              </w:rPr>
              <w:t>POC Required</w:t>
            </w:r>
          </w:p>
        </w:tc>
        <w:tc>
          <w:tcPr>
            <w:tcW w:type="dxa" w:w="3168"/>
            <w:tcMar>
              <w:top w:w="70" w:type="dxa"/>
              <w:start w:w="80" w:type="dxa"/>
              <w:bottom w:w="70" w:type="dxa"/>
              <w:end w:w="80" w:type="dxa"/>
            </w:tcMar>
            <w:vAlign w:val="center"/>
          </w:tcPr>
          <w:p>
            <w:pPr>
              <w:spacing w:after="0"/>
            </w:pPr>
            <w:r>
              <w:rPr>
                <w:sz w:val="13"/>
              </w:rPr>
              <w:t>Equip guards, stock food, repair gate, complete tower, power ward.</w:t>
            </w:r>
          </w:p>
        </w:tc>
      </w:tr>
      <w:tr>
        <w:tc>
          <w:tcPr>
            <w:tcW w:type="dxa" w:w="1872"/>
            <w:tcMar>
              <w:top w:w="70" w:type="dxa"/>
              <w:start w:w="80" w:type="dxa"/>
              <w:bottom w:w="70" w:type="dxa"/>
              <w:end w:w="80" w:type="dxa"/>
            </w:tcMar>
            <w:vAlign w:val="center"/>
            <w:shd w:fill="EAF2F8"/>
          </w:tcPr>
          <w:p>
            <w:pPr>
              <w:spacing w:after="0"/>
            </w:pPr>
            <w:r>
              <w:rPr>
                <w:sz w:val="13"/>
              </w:rPr>
              <w:t>quest.poc.raid_defence</w:t>
            </w:r>
          </w:p>
        </w:tc>
        <w:tc>
          <w:tcPr>
            <w:tcW w:type="dxa" w:w="1800"/>
            <w:tcMar>
              <w:top w:w="70" w:type="dxa"/>
              <w:start w:w="80" w:type="dxa"/>
              <w:bottom w:w="70" w:type="dxa"/>
              <w:end w:w="80" w:type="dxa"/>
            </w:tcMar>
            <w:vAlign w:val="center"/>
            <w:shd w:fill="EAF2F8"/>
          </w:tcPr>
          <w:p>
            <w:pPr>
              <w:spacing w:after="0"/>
            </w:pPr>
            <w:r>
              <w:rPr>
                <w:sz w:val="13"/>
              </w:rPr>
              <w:t>The Night of Ash and Iron</w:t>
            </w:r>
          </w:p>
        </w:tc>
        <w:tc>
          <w:tcPr>
            <w:tcW w:type="dxa" w:w="1656"/>
            <w:tcMar>
              <w:top w:w="70" w:type="dxa"/>
              <w:start w:w="80" w:type="dxa"/>
              <w:bottom w:w="70" w:type="dxa"/>
              <w:end w:w="80" w:type="dxa"/>
            </w:tcMar>
            <w:vAlign w:val="center"/>
            <w:shd w:fill="EAF2F8"/>
          </w:tcPr>
          <w:p>
            <w:pPr>
              <w:spacing w:after="0"/>
            </w:pPr>
            <w:r>
              <w:rPr>
                <w:sz w:val="13"/>
              </w:rPr>
              <w:t>Event / Defence</w:t>
            </w:r>
          </w:p>
        </w:tc>
        <w:tc>
          <w:tcPr>
            <w:tcW w:type="dxa" w:w="1584"/>
            <w:tcMar>
              <w:top w:w="70" w:type="dxa"/>
              <w:start w:w="80" w:type="dxa"/>
              <w:bottom w:w="70" w:type="dxa"/>
              <w:end w:w="80" w:type="dxa"/>
            </w:tcMar>
            <w:vAlign w:val="center"/>
            <w:shd w:fill="EAF2F8"/>
          </w:tcPr>
          <w:p>
            <w:pPr>
              <w:spacing w:after="0"/>
            </w:pPr>
            <w:r>
              <w:rPr>
                <w:sz w:val="13"/>
              </w:rPr>
              <w:t>Forest Hamlet</w:t>
            </w:r>
          </w:p>
        </w:tc>
        <w:tc>
          <w:tcPr>
            <w:tcW w:type="dxa" w:w="1080"/>
            <w:tcMar>
              <w:top w:w="70" w:type="dxa"/>
              <w:start w:w="80" w:type="dxa"/>
              <w:bottom w:w="70" w:type="dxa"/>
              <w:end w:w="80" w:type="dxa"/>
            </w:tcMar>
            <w:vAlign w:val="center"/>
            <w:shd w:fill="EAF2F8"/>
          </w:tcPr>
          <w:p>
            <w:pPr>
              <w:spacing w:after="0"/>
            </w:pPr>
            <w:r>
              <w:rPr>
                <w:sz w:val="13"/>
              </w:rPr>
              <w:t>POC Required</w:t>
            </w:r>
          </w:p>
        </w:tc>
        <w:tc>
          <w:tcPr>
            <w:tcW w:type="dxa" w:w="3168"/>
            <w:tcMar>
              <w:top w:w="70" w:type="dxa"/>
              <w:start w:w="80" w:type="dxa"/>
              <w:bottom w:w="70" w:type="dxa"/>
              <w:end w:w="80" w:type="dxa"/>
            </w:tcMar>
            <w:vAlign w:val="center"/>
            <w:shd w:fill="EAF2F8"/>
          </w:tcPr>
          <w:p>
            <w:pPr>
              <w:spacing w:after="0"/>
            </w:pPr>
            <w:r>
              <w:rPr>
                <w:sz w:val="13"/>
              </w:rPr>
              <w:t>Protect key actors and structures; outcome graded by preparation.</w:t>
            </w:r>
          </w:p>
        </w:tc>
      </w:tr>
      <w:tr>
        <w:tc>
          <w:tcPr>
            <w:tcW w:type="dxa" w:w="1872"/>
            <w:tcMar>
              <w:top w:w="70" w:type="dxa"/>
              <w:start w:w="80" w:type="dxa"/>
              <w:bottom w:w="70" w:type="dxa"/>
              <w:end w:w="80" w:type="dxa"/>
            </w:tcMar>
            <w:vAlign w:val="center"/>
          </w:tcPr>
          <w:p>
            <w:pPr>
              <w:spacing w:after="0"/>
            </w:pPr>
            <w:r>
              <w:rPr>
                <w:sz w:val="13"/>
              </w:rPr>
              <w:t>quest.poc.raid_aftermath</w:t>
            </w:r>
          </w:p>
        </w:tc>
        <w:tc>
          <w:tcPr>
            <w:tcW w:type="dxa" w:w="1800"/>
            <w:tcMar>
              <w:top w:w="70" w:type="dxa"/>
              <w:start w:w="80" w:type="dxa"/>
              <w:bottom w:w="70" w:type="dxa"/>
              <w:end w:w="80" w:type="dxa"/>
            </w:tcMar>
            <w:vAlign w:val="center"/>
          </w:tcPr>
          <w:p>
            <w:pPr>
              <w:spacing w:after="0"/>
            </w:pPr>
            <w:r>
              <w:rPr>
                <w:sz w:val="13"/>
              </w:rPr>
              <w:t>What We Keep Standing</w:t>
            </w:r>
          </w:p>
        </w:tc>
        <w:tc>
          <w:tcPr>
            <w:tcW w:type="dxa" w:w="1656"/>
            <w:tcMar>
              <w:top w:w="70" w:type="dxa"/>
              <w:start w:w="80" w:type="dxa"/>
              <w:bottom w:w="70" w:type="dxa"/>
              <w:end w:w="80" w:type="dxa"/>
            </w:tcMar>
            <w:vAlign w:val="center"/>
          </w:tcPr>
          <w:p>
            <w:pPr>
              <w:spacing w:after="0"/>
            </w:pPr>
            <w:r>
              <w:rPr>
                <w:sz w:val="13"/>
              </w:rPr>
              <w:t>Aftermath / Recovery</w:t>
            </w:r>
          </w:p>
        </w:tc>
        <w:tc>
          <w:tcPr>
            <w:tcW w:type="dxa" w:w="1584"/>
            <w:tcMar>
              <w:top w:w="70" w:type="dxa"/>
              <w:start w:w="80" w:type="dxa"/>
              <w:bottom w:w="70" w:type="dxa"/>
              <w:end w:w="80" w:type="dxa"/>
            </w:tcMar>
            <w:vAlign w:val="center"/>
          </w:tcPr>
          <w:p>
            <w:pPr>
              <w:spacing w:after="0"/>
            </w:pPr>
            <w:r>
              <w:rPr>
                <w:sz w:val="13"/>
              </w:rPr>
              <w:t>Forest Hamlet</w:t>
            </w:r>
          </w:p>
        </w:tc>
        <w:tc>
          <w:tcPr>
            <w:tcW w:type="dxa" w:w="1080"/>
            <w:tcMar>
              <w:top w:w="70" w:type="dxa"/>
              <w:start w:w="80" w:type="dxa"/>
              <w:bottom w:w="70" w:type="dxa"/>
              <w:end w:w="80" w:type="dxa"/>
            </w:tcMar>
            <w:vAlign w:val="center"/>
          </w:tcPr>
          <w:p>
            <w:pPr>
              <w:spacing w:after="0"/>
            </w:pPr>
            <w:r>
              <w:rPr>
                <w:sz w:val="13"/>
              </w:rPr>
              <w:t>POC Required</w:t>
            </w:r>
          </w:p>
        </w:tc>
        <w:tc>
          <w:tcPr>
            <w:tcW w:type="dxa" w:w="3168"/>
            <w:tcMar>
              <w:top w:w="70" w:type="dxa"/>
              <w:start w:w="80" w:type="dxa"/>
              <w:bottom w:w="70" w:type="dxa"/>
              <w:end w:w="80" w:type="dxa"/>
            </w:tcMar>
            <w:vAlign w:val="center"/>
          </w:tcPr>
          <w:p>
            <w:pPr>
              <w:spacing w:after="0"/>
            </w:pPr>
            <w:r>
              <w:rPr>
                <w:sz w:val="13"/>
              </w:rPr>
              <w:t>Treat injuries, repair damage, mourn losses, celebrate survival, record history.</w:t>
            </w:r>
          </w:p>
        </w:tc>
      </w:tr>
      <w:tr>
        <w:tc>
          <w:tcPr>
            <w:tcW w:type="dxa" w:w="1872"/>
            <w:tcMar>
              <w:top w:w="70" w:type="dxa"/>
              <w:start w:w="80" w:type="dxa"/>
              <w:bottom w:w="70" w:type="dxa"/>
              <w:end w:w="80" w:type="dxa"/>
            </w:tcMar>
            <w:vAlign w:val="center"/>
            <w:shd w:fill="EAF2F8"/>
          </w:tcPr>
          <w:p>
            <w:pPr>
              <w:spacing w:after="0"/>
            </w:pPr>
            <w:r>
              <w:rPr>
                <w:sz w:val="13"/>
              </w:rPr>
              <w:t>quest.village.food_shortage</w:t>
            </w:r>
          </w:p>
        </w:tc>
        <w:tc>
          <w:tcPr>
            <w:tcW w:type="dxa" w:w="1800"/>
            <w:tcMar>
              <w:top w:w="70" w:type="dxa"/>
              <w:start w:w="80" w:type="dxa"/>
              <w:bottom w:w="70" w:type="dxa"/>
              <w:end w:w="80" w:type="dxa"/>
            </w:tcMar>
            <w:vAlign w:val="center"/>
            <w:shd w:fill="EAF2F8"/>
          </w:tcPr>
          <w:p>
            <w:pPr>
              <w:spacing w:after="0"/>
            </w:pPr>
            <w:r>
              <w:rPr>
                <w:sz w:val="13"/>
              </w:rPr>
              <w:t>The Empty Granary</w:t>
            </w:r>
          </w:p>
        </w:tc>
        <w:tc>
          <w:tcPr>
            <w:tcW w:type="dxa" w:w="1656"/>
            <w:tcMar>
              <w:top w:w="70" w:type="dxa"/>
              <w:start w:w="80" w:type="dxa"/>
              <w:bottom w:w="70" w:type="dxa"/>
              <w:end w:w="80" w:type="dxa"/>
            </w:tcMar>
            <w:vAlign w:val="center"/>
            <w:shd w:fill="EAF2F8"/>
          </w:tcPr>
          <w:p>
            <w:pPr>
              <w:spacing w:after="0"/>
            </w:pPr>
            <w:r>
              <w:rPr>
                <w:sz w:val="13"/>
              </w:rPr>
              <w:t>Generated Village Need</w:t>
            </w:r>
          </w:p>
        </w:tc>
        <w:tc>
          <w:tcPr>
            <w:tcW w:type="dxa" w:w="1584"/>
            <w:tcMar>
              <w:top w:w="70" w:type="dxa"/>
              <w:start w:w="80" w:type="dxa"/>
              <w:bottom w:w="70" w:type="dxa"/>
              <w:end w:w="80" w:type="dxa"/>
            </w:tcMar>
            <w:vAlign w:val="center"/>
            <w:shd w:fill="EAF2F8"/>
          </w:tcPr>
          <w:p>
            <w:pPr>
              <w:spacing w:after="0"/>
            </w:pPr>
            <w:r>
              <w:rPr>
                <w:sz w:val="13"/>
              </w:rPr>
              <w:t>Any settlement</w:t>
            </w:r>
          </w:p>
        </w:tc>
        <w:tc>
          <w:tcPr>
            <w:tcW w:type="dxa" w:w="1080"/>
            <w:tcMar>
              <w:top w:w="70" w:type="dxa"/>
              <w:start w:w="80" w:type="dxa"/>
              <w:bottom w:w="70" w:type="dxa"/>
              <w:end w:w="80" w:type="dxa"/>
            </w:tcMar>
            <w:vAlign w:val="center"/>
            <w:shd w:fill="EAF2F8"/>
          </w:tcPr>
          <w:p>
            <w:pPr>
              <w:spacing w:after="0"/>
            </w:pPr>
            <w:r>
              <w:rPr>
                <w:sz w:val="13"/>
              </w:rPr>
              <w:t>Alpha</w:t>
            </w:r>
          </w:p>
        </w:tc>
        <w:tc>
          <w:tcPr>
            <w:tcW w:type="dxa" w:w="3168"/>
            <w:tcMar>
              <w:top w:w="70" w:type="dxa"/>
              <w:start w:w="80" w:type="dxa"/>
              <w:bottom w:w="70" w:type="dxa"/>
              <w:end w:w="80" w:type="dxa"/>
            </w:tcMar>
            <w:vAlign w:val="center"/>
            <w:shd w:fill="EAF2F8"/>
          </w:tcPr>
          <w:p>
            <w:pPr>
              <w:spacing w:after="0"/>
            </w:pPr>
            <w:r>
              <w:rPr>
                <w:sz w:val="13"/>
              </w:rPr>
              <w:t>Resolve real food shortage through farming, trade, hunting, storage, magic, or rationing.</w:t>
            </w:r>
          </w:p>
        </w:tc>
      </w:tr>
      <w:tr>
        <w:tc>
          <w:tcPr>
            <w:tcW w:type="dxa" w:w="1872"/>
            <w:tcMar>
              <w:top w:w="70" w:type="dxa"/>
              <w:start w:w="80" w:type="dxa"/>
              <w:bottom w:w="70" w:type="dxa"/>
              <w:end w:w="80" w:type="dxa"/>
            </w:tcMar>
            <w:vAlign w:val="center"/>
          </w:tcPr>
          <w:p>
            <w:pPr>
              <w:spacing w:after="0"/>
            </w:pPr>
            <w:r>
              <w:rPr>
                <w:sz w:val="13"/>
              </w:rPr>
              <w:t>quest.route.broken_bridge</w:t>
            </w:r>
          </w:p>
        </w:tc>
        <w:tc>
          <w:tcPr>
            <w:tcW w:type="dxa" w:w="1800"/>
            <w:tcMar>
              <w:top w:w="70" w:type="dxa"/>
              <w:start w:w="80" w:type="dxa"/>
              <w:bottom w:w="70" w:type="dxa"/>
              <w:end w:w="80" w:type="dxa"/>
            </w:tcMar>
            <w:vAlign w:val="center"/>
          </w:tcPr>
          <w:p>
            <w:pPr>
              <w:spacing w:after="0"/>
            </w:pPr>
            <w:r>
              <w:rPr>
                <w:sz w:val="13"/>
              </w:rPr>
              <w:t>A Road Cut in Two</w:t>
            </w:r>
          </w:p>
        </w:tc>
        <w:tc>
          <w:tcPr>
            <w:tcW w:type="dxa" w:w="1656"/>
            <w:tcMar>
              <w:top w:w="70" w:type="dxa"/>
              <w:start w:w="80" w:type="dxa"/>
              <w:bottom w:w="70" w:type="dxa"/>
              <w:end w:w="80" w:type="dxa"/>
            </w:tcMar>
            <w:vAlign w:val="center"/>
          </w:tcPr>
          <w:p>
            <w:pPr>
              <w:spacing w:after="0"/>
            </w:pPr>
            <w:r>
              <w:rPr>
                <w:sz w:val="13"/>
              </w:rPr>
              <w:t>Structure / Route</w:t>
            </w:r>
          </w:p>
        </w:tc>
        <w:tc>
          <w:tcPr>
            <w:tcW w:type="dxa" w:w="1584"/>
            <w:tcMar>
              <w:top w:w="70" w:type="dxa"/>
              <w:start w:w="80" w:type="dxa"/>
              <w:bottom w:w="70" w:type="dxa"/>
              <w:end w:w="80" w:type="dxa"/>
            </w:tcMar>
            <w:vAlign w:val="center"/>
          </w:tcPr>
          <w:p>
            <w:pPr>
              <w:spacing w:after="0"/>
            </w:pPr>
            <w:r>
              <w:rPr>
                <w:sz w:val="13"/>
              </w:rPr>
              <w:t>Bridge or crossing</w:t>
            </w:r>
          </w:p>
        </w:tc>
        <w:tc>
          <w:tcPr>
            <w:tcW w:type="dxa" w:w="1080"/>
            <w:tcMar>
              <w:top w:w="70" w:type="dxa"/>
              <w:start w:w="80" w:type="dxa"/>
              <w:bottom w:w="70" w:type="dxa"/>
              <w:end w:w="80" w:type="dxa"/>
            </w:tcMar>
            <w:vAlign w:val="center"/>
          </w:tcPr>
          <w:p>
            <w:pPr>
              <w:spacing w:after="0"/>
            </w:pPr>
            <w:r>
              <w:rPr>
                <w:sz w:val="13"/>
              </w:rPr>
              <w:t>Alpha</w:t>
            </w:r>
          </w:p>
        </w:tc>
        <w:tc>
          <w:tcPr>
            <w:tcW w:type="dxa" w:w="3168"/>
            <w:tcMar>
              <w:top w:w="70" w:type="dxa"/>
              <w:start w:w="80" w:type="dxa"/>
              <w:bottom w:w="70" w:type="dxa"/>
              <w:end w:w="80" w:type="dxa"/>
            </w:tcMar>
            <w:vAlign w:val="center"/>
          </w:tcPr>
          <w:p>
            <w:pPr>
              <w:spacing w:after="0"/>
            </w:pPr>
            <w:r>
              <w:rPr>
                <w:sz w:val="13"/>
              </w:rPr>
              <w:t>Repair, replace, reroute, or politically control a strategic crossing.</w:t>
            </w:r>
          </w:p>
        </w:tc>
      </w:tr>
      <w:tr>
        <w:tc>
          <w:tcPr>
            <w:tcW w:type="dxa" w:w="1872"/>
            <w:tcMar>
              <w:top w:w="70" w:type="dxa"/>
              <w:start w:w="80" w:type="dxa"/>
              <w:bottom w:w="70" w:type="dxa"/>
              <w:end w:w="80" w:type="dxa"/>
            </w:tcMar>
            <w:vAlign w:val="center"/>
            <w:shd w:fill="EAF2F8"/>
          </w:tcPr>
          <w:p>
            <w:pPr>
              <w:spacing w:after="0"/>
            </w:pPr>
            <w:r>
              <w:rPr>
                <w:sz w:val="13"/>
              </w:rPr>
              <w:t>quest.npc.missing_worker</w:t>
            </w:r>
          </w:p>
        </w:tc>
        <w:tc>
          <w:tcPr>
            <w:tcW w:type="dxa" w:w="1800"/>
            <w:tcMar>
              <w:top w:w="70" w:type="dxa"/>
              <w:start w:w="80" w:type="dxa"/>
              <w:bottom w:w="70" w:type="dxa"/>
              <w:end w:w="80" w:type="dxa"/>
            </w:tcMar>
            <w:vAlign w:val="center"/>
            <w:shd w:fill="EAF2F8"/>
          </w:tcPr>
          <w:p>
            <w:pPr>
              <w:spacing w:after="0"/>
            </w:pPr>
            <w:r>
              <w:rPr>
                <w:sz w:val="13"/>
              </w:rPr>
              <w:t>The Empty Bed</w:t>
            </w:r>
          </w:p>
        </w:tc>
        <w:tc>
          <w:tcPr>
            <w:tcW w:type="dxa" w:w="1656"/>
            <w:tcMar>
              <w:top w:w="70" w:type="dxa"/>
              <w:start w:w="80" w:type="dxa"/>
              <w:bottom w:w="70" w:type="dxa"/>
              <w:end w:w="80" w:type="dxa"/>
            </w:tcMar>
            <w:vAlign w:val="center"/>
            <w:shd w:fill="EAF2F8"/>
          </w:tcPr>
          <w:p>
            <w:pPr>
              <w:spacing w:after="0"/>
            </w:pPr>
            <w:r>
              <w:rPr>
                <w:sz w:val="13"/>
              </w:rPr>
              <w:t>Personal / Investigation</w:t>
            </w:r>
          </w:p>
        </w:tc>
        <w:tc>
          <w:tcPr>
            <w:tcW w:type="dxa" w:w="1584"/>
            <w:tcMar>
              <w:top w:w="70" w:type="dxa"/>
              <w:start w:w="80" w:type="dxa"/>
              <w:bottom w:w="70" w:type="dxa"/>
              <w:end w:w="80" w:type="dxa"/>
            </w:tcMar>
            <w:vAlign w:val="center"/>
            <w:shd w:fill="EAF2F8"/>
          </w:tcPr>
          <w:p>
            <w:pPr>
              <w:spacing w:after="0"/>
            </w:pPr>
            <w:r>
              <w:rPr>
                <w:sz w:val="13"/>
              </w:rPr>
              <w:t>Named NPC household</w:t>
            </w:r>
          </w:p>
        </w:tc>
        <w:tc>
          <w:tcPr>
            <w:tcW w:type="dxa" w:w="1080"/>
            <w:tcMar>
              <w:top w:w="70" w:type="dxa"/>
              <w:start w:w="80" w:type="dxa"/>
              <w:bottom w:w="70" w:type="dxa"/>
              <w:end w:w="80" w:type="dxa"/>
            </w:tcMar>
            <w:vAlign w:val="center"/>
            <w:shd w:fill="EAF2F8"/>
          </w:tcPr>
          <w:p>
            <w:pPr>
              <w:spacing w:after="0"/>
            </w:pPr>
            <w:r>
              <w:rPr>
                <w:sz w:val="13"/>
              </w:rPr>
              <w:t>Alpha</w:t>
            </w:r>
          </w:p>
        </w:tc>
        <w:tc>
          <w:tcPr>
            <w:tcW w:type="dxa" w:w="3168"/>
            <w:tcMar>
              <w:top w:w="70" w:type="dxa"/>
              <w:start w:w="80" w:type="dxa"/>
              <w:bottom w:w="70" w:type="dxa"/>
              <w:end w:w="80" w:type="dxa"/>
            </w:tcMar>
            <w:vAlign w:val="center"/>
            <w:shd w:fill="EAF2F8"/>
          </w:tcPr>
          <w:p>
            <w:pPr>
              <w:spacing w:after="0"/>
            </w:pPr>
            <w:r>
              <w:rPr>
                <w:sz w:val="13"/>
              </w:rPr>
              <w:t>Find, rescue, confirm death, or discover migration/betrayal.</w:t>
            </w:r>
          </w:p>
        </w:tc>
      </w:tr>
      <w:tr>
        <w:tc>
          <w:tcPr>
            <w:tcW w:type="dxa" w:w="1872"/>
            <w:tcMar>
              <w:top w:w="70" w:type="dxa"/>
              <w:start w:w="80" w:type="dxa"/>
              <w:bottom w:w="70" w:type="dxa"/>
              <w:end w:w="80" w:type="dxa"/>
            </w:tcMar>
            <w:vAlign w:val="center"/>
          </w:tcPr>
          <w:p>
            <w:pPr>
              <w:spacing w:after="0"/>
            </w:pPr>
            <w:r>
              <w:rPr>
                <w:sz w:val="13"/>
              </w:rPr>
              <w:t>quest.faction.contested_mine</w:t>
            </w:r>
          </w:p>
        </w:tc>
        <w:tc>
          <w:tcPr>
            <w:tcW w:type="dxa" w:w="1800"/>
            <w:tcMar>
              <w:top w:w="70" w:type="dxa"/>
              <w:start w:w="80" w:type="dxa"/>
              <w:bottom w:w="70" w:type="dxa"/>
              <w:end w:w="80" w:type="dxa"/>
            </w:tcMar>
            <w:vAlign w:val="center"/>
          </w:tcPr>
          <w:p>
            <w:pPr>
              <w:spacing w:after="0"/>
            </w:pPr>
            <w:r>
              <w:rPr>
                <w:sz w:val="13"/>
              </w:rPr>
              <w:t>What Lies Beneath Belongs to Whom</w:t>
            </w:r>
          </w:p>
        </w:tc>
        <w:tc>
          <w:tcPr>
            <w:tcW w:type="dxa" w:w="1656"/>
            <w:tcMar>
              <w:top w:w="70" w:type="dxa"/>
              <w:start w:w="80" w:type="dxa"/>
              <w:bottom w:w="70" w:type="dxa"/>
              <w:end w:w="80" w:type="dxa"/>
            </w:tcMar>
            <w:vAlign w:val="center"/>
          </w:tcPr>
          <w:p>
            <w:pPr>
              <w:spacing w:after="0"/>
            </w:pPr>
            <w:r>
              <w:rPr>
                <w:sz w:val="13"/>
              </w:rPr>
              <w:t>Faction / Territory</w:t>
            </w:r>
          </w:p>
        </w:tc>
        <w:tc>
          <w:tcPr>
            <w:tcW w:type="dxa" w:w="1584"/>
            <w:tcMar>
              <w:top w:w="70" w:type="dxa"/>
              <w:start w:w="80" w:type="dxa"/>
              <w:bottom w:w="70" w:type="dxa"/>
              <w:end w:w="80" w:type="dxa"/>
            </w:tcMar>
            <w:vAlign w:val="center"/>
          </w:tcPr>
          <w:p>
            <w:pPr>
              <w:spacing w:after="0"/>
            </w:pPr>
            <w:r>
              <w:rPr>
                <w:sz w:val="13"/>
              </w:rPr>
              <w:t>Strategic mine</w:t>
            </w:r>
          </w:p>
        </w:tc>
        <w:tc>
          <w:tcPr>
            <w:tcW w:type="dxa" w:w="1080"/>
            <w:tcMar>
              <w:top w:w="70" w:type="dxa"/>
              <w:start w:w="80" w:type="dxa"/>
              <w:bottom w:w="70" w:type="dxa"/>
              <w:end w:w="80" w:type="dxa"/>
            </w:tcMar>
            <w:vAlign w:val="center"/>
          </w:tcPr>
          <w:p>
            <w:pPr>
              <w:spacing w:after="0"/>
            </w:pPr>
            <w:r>
              <w:rPr>
                <w:sz w:val="13"/>
              </w:rPr>
              <w:t>Final Game</w:t>
            </w:r>
          </w:p>
        </w:tc>
        <w:tc>
          <w:tcPr>
            <w:tcW w:type="dxa" w:w="3168"/>
            <w:tcMar>
              <w:top w:w="70" w:type="dxa"/>
              <w:start w:w="80" w:type="dxa"/>
              <w:bottom w:w="70" w:type="dxa"/>
              <w:end w:w="80" w:type="dxa"/>
            </w:tcMar>
            <w:vAlign w:val="center"/>
          </w:tcPr>
          <w:p>
            <w:pPr>
              <w:spacing w:after="0"/>
            </w:pPr>
            <w:r>
              <w:rPr>
                <w:sz w:val="13"/>
              </w:rPr>
              <w:t>Investigate claims, mediate, seize, divide, conceal, or support one side.</w:t>
            </w:r>
          </w:p>
        </w:tc>
      </w:tr>
      <w:tr>
        <w:tc>
          <w:tcPr>
            <w:tcW w:type="dxa" w:w="1872"/>
            <w:tcMar>
              <w:top w:w="70" w:type="dxa"/>
              <w:start w:w="80" w:type="dxa"/>
              <w:bottom w:w="70" w:type="dxa"/>
              <w:end w:w="80" w:type="dxa"/>
            </w:tcMar>
            <w:vAlign w:val="center"/>
            <w:shd w:fill="EAF2F8"/>
          </w:tcPr>
          <w:p>
            <w:pPr>
              <w:spacing w:after="0"/>
            </w:pPr>
            <w:r>
              <w:rPr>
                <w:sz w:val="13"/>
              </w:rPr>
              <w:t>quest.magic.failed_ritual</w:t>
            </w:r>
          </w:p>
        </w:tc>
        <w:tc>
          <w:tcPr>
            <w:tcW w:type="dxa" w:w="1800"/>
            <w:tcMar>
              <w:top w:w="70" w:type="dxa"/>
              <w:start w:w="80" w:type="dxa"/>
              <w:bottom w:w="70" w:type="dxa"/>
              <w:end w:w="80" w:type="dxa"/>
            </w:tcMar>
            <w:vAlign w:val="center"/>
            <w:shd w:fill="EAF2F8"/>
          </w:tcPr>
          <w:p>
            <w:pPr>
              <w:spacing w:after="0"/>
            </w:pPr>
            <w:r>
              <w:rPr>
                <w:sz w:val="13"/>
              </w:rPr>
              <w:t>The Circle Broke</w:t>
            </w:r>
          </w:p>
        </w:tc>
        <w:tc>
          <w:tcPr>
            <w:tcW w:type="dxa" w:w="1656"/>
            <w:tcMar>
              <w:top w:w="70" w:type="dxa"/>
              <w:start w:w="80" w:type="dxa"/>
              <w:bottom w:w="70" w:type="dxa"/>
              <w:end w:w="80" w:type="dxa"/>
            </w:tcMar>
            <w:vAlign w:val="center"/>
            <w:shd w:fill="EAF2F8"/>
          </w:tcPr>
          <w:p>
            <w:pPr>
              <w:spacing w:after="0"/>
            </w:pPr>
            <w:r>
              <w:rPr>
                <w:sz w:val="13"/>
              </w:rPr>
              <w:t>Magic Emergency</w:t>
            </w:r>
          </w:p>
        </w:tc>
        <w:tc>
          <w:tcPr>
            <w:tcW w:type="dxa" w:w="1584"/>
            <w:tcMar>
              <w:top w:w="70" w:type="dxa"/>
              <w:start w:w="80" w:type="dxa"/>
              <w:bottom w:w="70" w:type="dxa"/>
              <w:end w:w="80" w:type="dxa"/>
            </w:tcMar>
            <w:vAlign w:val="center"/>
            <w:shd w:fill="EAF2F8"/>
          </w:tcPr>
          <w:p>
            <w:pPr>
              <w:spacing w:after="0"/>
            </w:pPr>
            <w:r>
              <w:rPr>
                <w:sz w:val="13"/>
              </w:rPr>
              <w:t>Ritual site</w:t>
            </w:r>
          </w:p>
        </w:tc>
        <w:tc>
          <w:tcPr>
            <w:tcW w:type="dxa" w:w="1080"/>
            <w:tcMar>
              <w:top w:w="70" w:type="dxa"/>
              <w:start w:w="80" w:type="dxa"/>
              <w:bottom w:w="70" w:type="dxa"/>
              <w:end w:w="80" w:type="dxa"/>
            </w:tcMar>
            <w:vAlign w:val="center"/>
            <w:shd w:fill="EAF2F8"/>
          </w:tcPr>
          <w:p>
            <w:pPr>
              <w:spacing w:after="0"/>
            </w:pPr>
            <w:r>
              <w:rPr>
                <w:sz w:val="13"/>
              </w:rPr>
              <w:t>Alpha</w:t>
            </w:r>
          </w:p>
        </w:tc>
        <w:tc>
          <w:tcPr>
            <w:tcW w:type="dxa" w:w="3168"/>
            <w:tcMar>
              <w:top w:w="70" w:type="dxa"/>
              <w:start w:w="80" w:type="dxa"/>
              <w:bottom w:w="70" w:type="dxa"/>
              <w:end w:w="80" w:type="dxa"/>
            </w:tcMar>
            <w:vAlign w:val="center"/>
            <w:shd w:fill="EAF2F8"/>
          </w:tcPr>
          <w:p>
            <w:pPr>
              <w:spacing w:after="0"/>
            </w:pPr>
            <w:r>
              <w:rPr>
                <w:sz w:val="13"/>
              </w:rPr>
              <w:t>Contain consequences, rescue participants, identify failure, repair or exploit result.</w:t>
            </w:r>
          </w:p>
        </w:tc>
      </w:tr>
      <w:tr>
        <w:tc>
          <w:tcPr>
            <w:tcW w:type="dxa" w:w="1872"/>
            <w:tcMar>
              <w:top w:w="70" w:type="dxa"/>
              <w:start w:w="80" w:type="dxa"/>
              <w:bottom w:w="70" w:type="dxa"/>
              <w:end w:w="80" w:type="dxa"/>
            </w:tcMar>
            <w:vAlign w:val="center"/>
          </w:tcPr>
          <w:p>
            <w:pPr>
              <w:spacing w:after="0"/>
            </w:pPr>
            <w:r>
              <w:rPr>
                <w:sz w:val="13"/>
              </w:rPr>
              <w:t>quest.dimension.refugees</w:t>
            </w:r>
          </w:p>
        </w:tc>
        <w:tc>
          <w:tcPr>
            <w:tcW w:type="dxa" w:w="1800"/>
            <w:tcMar>
              <w:top w:w="70" w:type="dxa"/>
              <w:start w:w="80" w:type="dxa"/>
              <w:bottom w:w="70" w:type="dxa"/>
              <w:end w:w="80" w:type="dxa"/>
            </w:tcMar>
            <w:vAlign w:val="center"/>
          </w:tcPr>
          <w:p>
            <w:pPr>
              <w:spacing w:after="0"/>
            </w:pPr>
            <w:r>
              <w:rPr>
                <w:sz w:val="13"/>
              </w:rPr>
              <w:t>Guests from a Broken Sky</w:t>
            </w:r>
          </w:p>
        </w:tc>
        <w:tc>
          <w:tcPr>
            <w:tcW w:type="dxa" w:w="1656"/>
            <w:tcMar>
              <w:top w:w="70" w:type="dxa"/>
              <w:start w:w="80" w:type="dxa"/>
              <w:bottom w:w="70" w:type="dxa"/>
              <w:end w:w="80" w:type="dxa"/>
            </w:tcMar>
            <w:vAlign w:val="center"/>
          </w:tcPr>
          <w:p>
            <w:pPr>
              <w:spacing w:after="0"/>
            </w:pPr>
            <w:r>
              <w:rPr>
                <w:sz w:val="13"/>
              </w:rPr>
              <w:t>Dimensional / Social</w:t>
            </w:r>
          </w:p>
        </w:tc>
        <w:tc>
          <w:tcPr>
            <w:tcW w:type="dxa" w:w="1584"/>
            <w:tcMar>
              <w:top w:w="70" w:type="dxa"/>
              <w:start w:w="80" w:type="dxa"/>
              <w:bottom w:w="70" w:type="dxa"/>
              <w:end w:w="80" w:type="dxa"/>
            </w:tcMar>
            <w:vAlign w:val="center"/>
          </w:tcPr>
          <w:p>
            <w:pPr>
              <w:spacing w:after="0"/>
            </w:pPr>
            <w:r>
              <w:rPr>
                <w:sz w:val="13"/>
              </w:rPr>
              <w:t>Portal settlement</w:t>
            </w:r>
          </w:p>
        </w:tc>
        <w:tc>
          <w:tcPr>
            <w:tcW w:type="dxa" w:w="1080"/>
            <w:tcMar>
              <w:top w:w="70" w:type="dxa"/>
              <w:start w:w="80" w:type="dxa"/>
              <w:bottom w:w="70" w:type="dxa"/>
              <w:end w:w="80" w:type="dxa"/>
            </w:tcMar>
            <w:vAlign w:val="center"/>
          </w:tcPr>
          <w:p>
            <w:pPr>
              <w:spacing w:after="0"/>
            </w:pPr>
            <w:r>
              <w:rPr>
                <w:sz w:val="13"/>
              </w:rPr>
              <w:t>Final Game</w:t>
            </w:r>
          </w:p>
        </w:tc>
        <w:tc>
          <w:tcPr>
            <w:tcW w:type="dxa" w:w="3168"/>
            <w:tcMar>
              <w:top w:w="70" w:type="dxa"/>
              <w:start w:w="80" w:type="dxa"/>
              <w:bottom w:w="70" w:type="dxa"/>
              <w:end w:w="80" w:type="dxa"/>
            </w:tcMar>
            <w:vAlign w:val="center"/>
          </w:tcPr>
          <w:p>
            <w:pPr>
              <w:spacing w:after="0"/>
            </w:pPr>
            <w:r>
              <w:rPr>
                <w:sz w:val="13"/>
              </w:rPr>
              <w:t>Shelter, return, exploit, recruit, or politically manage realm refugees.</w:t>
            </w:r>
          </w:p>
        </w:tc>
      </w:tr>
      <w:tr>
        <w:tc>
          <w:tcPr>
            <w:tcW w:type="dxa" w:w="1872"/>
            <w:tcMar>
              <w:top w:w="70" w:type="dxa"/>
              <w:start w:w="80" w:type="dxa"/>
              <w:bottom w:w="70" w:type="dxa"/>
              <w:end w:w="80" w:type="dxa"/>
            </w:tcMar>
            <w:vAlign w:val="center"/>
            <w:shd w:fill="EAF2F8"/>
          </w:tcPr>
          <w:p>
            <w:pPr>
              <w:spacing w:after="0"/>
            </w:pPr>
            <w:r>
              <w:rPr>
                <w:sz w:val="13"/>
              </w:rPr>
              <w:t>quest.player.contract_supply</w:t>
            </w:r>
          </w:p>
        </w:tc>
        <w:tc>
          <w:tcPr>
            <w:tcW w:type="dxa" w:w="1800"/>
            <w:tcMar>
              <w:top w:w="70" w:type="dxa"/>
              <w:start w:w="80" w:type="dxa"/>
              <w:bottom w:w="70" w:type="dxa"/>
              <w:end w:w="80" w:type="dxa"/>
            </w:tcMar>
            <w:vAlign w:val="center"/>
            <w:shd w:fill="EAF2F8"/>
          </w:tcPr>
          <w:p>
            <w:pPr>
              <w:spacing w:after="0"/>
            </w:pPr>
            <w:r>
              <w:rPr>
                <w:sz w:val="13"/>
              </w:rPr>
              <w:t>Custom Supply Contract</w:t>
            </w:r>
          </w:p>
        </w:tc>
        <w:tc>
          <w:tcPr>
            <w:tcW w:type="dxa" w:w="1656"/>
            <w:tcMar>
              <w:top w:w="70" w:type="dxa"/>
              <w:start w:w="80" w:type="dxa"/>
              <w:bottom w:w="70" w:type="dxa"/>
              <w:end w:w="80" w:type="dxa"/>
            </w:tcMar>
            <w:vAlign w:val="center"/>
            <w:shd w:fill="EAF2F8"/>
          </w:tcPr>
          <w:p>
            <w:pPr>
              <w:spacing w:after="0"/>
            </w:pPr>
            <w:r>
              <w:rPr>
                <w:sz w:val="13"/>
              </w:rPr>
              <w:t>Player Contract</w:t>
            </w:r>
          </w:p>
        </w:tc>
        <w:tc>
          <w:tcPr>
            <w:tcW w:type="dxa" w:w="1584"/>
            <w:tcMar>
              <w:top w:w="70" w:type="dxa"/>
              <w:start w:w="80" w:type="dxa"/>
              <w:bottom w:w="70" w:type="dxa"/>
              <w:end w:w="80" w:type="dxa"/>
            </w:tcMar>
            <w:vAlign w:val="center"/>
            <w:shd w:fill="EAF2F8"/>
          </w:tcPr>
          <w:p>
            <w:pPr>
              <w:spacing w:after="0"/>
            </w:pPr>
            <w:r>
              <w:rPr>
                <w:sz w:val="13"/>
              </w:rPr>
              <w:t>Player-defined</w:t>
            </w:r>
          </w:p>
        </w:tc>
        <w:tc>
          <w:tcPr>
            <w:tcW w:type="dxa" w:w="1080"/>
            <w:tcMar>
              <w:top w:w="70" w:type="dxa"/>
              <w:start w:w="80" w:type="dxa"/>
              <w:bottom w:w="70" w:type="dxa"/>
              <w:end w:w="80" w:type="dxa"/>
            </w:tcMar>
            <w:vAlign w:val="center"/>
            <w:shd w:fill="EAF2F8"/>
          </w:tcPr>
          <w:p>
            <w:pPr>
              <w:spacing w:after="0"/>
            </w:pPr>
            <w:r>
              <w:rPr>
                <w:sz w:val="13"/>
              </w:rPr>
              <w:t>Alpha</w:t>
            </w:r>
          </w:p>
        </w:tc>
        <w:tc>
          <w:tcPr>
            <w:tcW w:type="dxa" w:w="3168"/>
            <w:tcMar>
              <w:top w:w="70" w:type="dxa"/>
              <w:start w:w="80" w:type="dxa"/>
              <w:bottom w:w="70" w:type="dxa"/>
              <w:end w:w="80" w:type="dxa"/>
            </w:tcMar>
            <w:vAlign w:val="center"/>
            <w:shd w:fill="EAF2F8"/>
          </w:tcPr>
          <w:p>
            <w:pPr>
              <w:spacing w:after="0"/>
            </w:pPr>
            <w:r>
              <w:rPr>
                <w:sz w:val="13"/>
              </w:rPr>
              <w:t>Deliver specified item tag, quantity, quality, destination, payment, and deadline.</w:t>
            </w:r>
          </w:p>
        </w:tc>
      </w:tr>
      <w:tr>
        <w:tc>
          <w:tcPr>
            <w:tcW w:type="dxa" w:w="1872"/>
            <w:tcMar>
              <w:top w:w="70" w:type="dxa"/>
              <w:start w:w="80" w:type="dxa"/>
              <w:bottom w:w="70" w:type="dxa"/>
              <w:end w:w="80" w:type="dxa"/>
            </w:tcMar>
            <w:vAlign w:val="center"/>
          </w:tcPr>
          <w:p>
            <w:pPr>
              <w:spacing w:after="0"/>
            </w:pPr>
            <w:r>
              <w:rPr>
                <w:sz w:val="13"/>
              </w:rPr>
              <w:t>quest.settlement.law_trial</w:t>
            </w:r>
          </w:p>
        </w:tc>
        <w:tc>
          <w:tcPr>
            <w:tcW w:type="dxa" w:w="1800"/>
            <w:tcMar>
              <w:top w:w="70" w:type="dxa"/>
              <w:start w:w="80" w:type="dxa"/>
              <w:bottom w:w="70" w:type="dxa"/>
              <w:end w:w="80" w:type="dxa"/>
            </w:tcMar>
            <w:vAlign w:val="center"/>
          </w:tcPr>
          <w:p>
            <w:pPr>
              <w:spacing w:after="0"/>
            </w:pPr>
            <w:r>
              <w:rPr>
                <w:sz w:val="13"/>
              </w:rPr>
              <w:t>The Weight of Testimony</w:t>
            </w:r>
          </w:p>
        </w:tc>
        <w:tc>
          <w:tcPr>
            <w:tcW w:type="dxa" w:w="1656"/>
            <w:tcMar>
              <w:top w:w="70" w:type="dxa"/>
              <w:start w:w="80" w:type="dxa"/>
              <w:bottom w:w="70" w:type="dxa"/>
              <w:end w:w="80" w:type="dxa"/>
            </w:tcMar>
            <w:vAlign w:val="center"/>
          </w:tcPr>
          <w:p>
            <w:pPr>
              <w:spacing w:after="0"/>
            </w:pPr>
            <w:r>
              <w:rPr>
                <w:sz w:val="13"/>
              </w:rPr>
              <w:t>Legal / Social</w:t>
            </w:r>
          </w:p>
        </w:tc>
        <w:tc>
          <w:tcPr>
            <w:tcW w:type="dxa" w:w="1584"/>
            <w:tcMar>
              <w:top w:w="70" w:type="dxa"/>
              <w:start w:w="80" w:type="dxa"/>
              <w:bottom w:w="70" w:type="dxa"/>
              <w:end w:w="80" w:type="dxa"/>
            </w:tcMar>
            <w:vAlign w:val="center"/>
          </w:tcPr>
          <w:p>
            <w:pPr>
              <w:spacing w:after="0"/>
            </w:pPr>
            <w:r>
              <w:rPr>
                <w:sz w:val="13"/>
              </w:rPr>
              <w:t>Settlement court</w:t>
            </w:r>
          </w:p>
        </w:tc>
        <w:tc>
          <w:tcPr>
            <w:tcW w:type="dxa" w:w="1080"/>
            <w:tcMar>
              <w:top w:w="70" w:type="dxa"/>
              <w:start w:w="80" w:type="dxa"/>
              <w:bottom w:w="70" w:type="dxa"/>
              <w:end w:w="80" w:type="dxa"/>
            </w:tcMar>
            <w:vAlign w:val="center"/>
          </w:tcPr>
          <w:p>
            <w:pPr>
              <w:spacing w:after="0"/>
            </w:pPr>
            <w:r>
              <w:rPr>
                <w:sz w:val="13"/>
              </w:rPr>
              <w:t>Final Game</w:t>
            </w:r>
          </w:p>
        </w:tc>
        <w:tc>
          <w:tcPr>
            <w:tcW w:type="dxa" w:w="3168"/>
            <w:tcMar>
              <w:top w:w="70" w:type="dxa"/>
              <w:start w:w="80" w:type="dxa"/>
              <w:bottom w:w="70" w:type="dxa"/>
              <w:end w:w="80" w:type="dxa"/>
            </w:tcMar>
            <w:vAlign w:val="center"/>
          </w:tcPr>
          <w:p>
            <w:pPr>
              <w:spacing w:after="0"/>
            </w:pPr>
            <w:r>
              <w:rPr>
                <w:sz w:val="13"/>
              </w:rPr>
              <w:t>Gather evidence, testify, influence judgement, expose corruption, or manipulate trial.</w:t>
            </w:r>
          </w:p>
        </w:tc>
      </w:tr>
      <w:tr>
        <w:tc>
          <w:tcPr>
            <w:tcW w:type="dxa" w:w="1872"/>
            <w:tcMar>
              <w:top w:w="70" w:type="dxa"/>
              <w:start w:w="80" w:type="dxa"/>
              <w:bottom w:w="70" w:type="dxa"/>
              <w:end w:w="80" w:type="dxa"/>
            </w:tcMar>
            <w:vAlign w:val="center"/>
            <w:shd w:fill="EAF2F8"/>
          </w:tcPr>
          <w:p>
            <w:pPr>
              <w:spacing w:after="0"/>
            </w:pPr>
            <w:r>
              <w:rPr>
                <w:sz w:val="13"/>
              </w:rPr>
              <w:t>quest.culture.ancestral_shrine</w:t>
            </w:r>
          </w:p>
        </w:tc>
        <w:tc>
          <w:tcPr>
            <w:tcW w:type="dxa" w:w="1800"/>
            <w:tcMar>
              <w:top w:w="70" w:type="dxa"/>
              <w:start w:w="80" w:type="dxa"/>
              <w:bottom w:w="70" w:type="dxa"/>
              <w:end w:w="80" w:type="dxa"/>
            </w:tcMar>
            <w:vAlign w:val="center"/>
            <w:shd w:fill="EAF2F8"/>
          </w:tcPr>
          <w:p>
            <w:pPr>
              <w:spacing w:after="0"/>
            </w:pPr>
            <w:r>
              <w:rPr>
                <w:sz w:val="13"/>
              </w:rPr>
              <w:t>The Name Beneath the Stone</w:t>
            </w:r>
          </w:p>
        </w:tc>
        <w:tc>
          <w:tcPr>
            <w:tcW w:type="dxa" w:w="1656"/>
            <w:tcMar>
              <w:top w:w="70" w:type="dxa"/>
              <w:start w:w="80" w:type="dxa"/>
              <w:bottom w:w="70" w:type="dxa"/>
              <w:end w:w="80" w:type="dxa"/>
            </w:tcMar>
            <w:vAlign w:val="center"/>
            <w:shd w:fill="EAF2F8"/>
          </w:tcPr>
          <w:p>
            <w:pPr>
              <w:spacing w:after="0"/>
            </w:pPr>
            <w:r>
              <w:rPr>
                <w:sz w:val="13"/>
              </w:rPr>
              <w:t>Cultural / Structure</w:t>
            </w:r>
          </w:p>
        </w:tc>
        <w:tc>
          <w:tcPr>
            <w:tcW w:type="dxa" w:w="1584"/>
            <w:tcMar>
              <w:top w:w="70" w:type="dxa"/>
              <w:start w:w="80" w:type="dxa"/>
              <w:bottom w:w="70" w:type="dxa"/>
              <w:end w:w="80" w:type="dxa"/>
            </w:tcMar>
            <w:vAlign w:val="center"/>
            <w:shd w:fill="EAF2F8"/>
          </w:tcPr>
          <w:p>
            <w:pPr>
              <w:spacing w:after="0"/>
            </w:pPr>
            <w:r>
              <w:rPr>
                <w:sz w:val="13"/>
              </w:rPr>
              <w:t>Ancestral shrine</w:t>
            </w:r>
          </w:p>
        </w:tc>
        <w:tc>
          <w:tcPr>
            <w:tcW w:type="dxa" w:w="1080"/>
            <w:tcMar>
              <w:top w:w="70" w:type="dxa"/>
              <w:start w:w="80" w:type="dxa"/>
              <w:bottom w:w="70" w:type="dxa"/>
              <w:end w:w="80" w:type="dxa"/>
            </w:tcMar>
            <w:vAlign w:val="center"/>
            <w:shd w:fill="EAF2F8"/>
          </w:tcPr>
          <w:p>
            <w:pPr>
              <w:spacing w:after="0"/>
            </w:pPr>
            <w:r>
              <w:rPr>
                <w:sz w:val="13"/>
              </w:rPr>
              <w:t>Final Game</w:t>
            </w:r>
          </w:p>
        </w:tc>
        <w:tc>
          <w:tcPr>
            <w:tcW w:type="dxa" w:w="3168"/>
            <w:tcMar>
              <w:top w:w="70" w:type="dxa"/>
              <w:start w:w="80" w:type="dxa"/>
              <w:bottom w:w="70" w:type="dxa"/>
              <w:end w:w="80" w:type="dxa"/>
            </w:tcMar>
            <w:vAlign w:val="center"/>
            <w:shd w:fill="EAF2F8"/>
          </w:tcPr>
          <w:p>
            <w:pPr>
              <w:spacing w:after="0"/>
            </w:pPr>
            <w:r>
              <w:rPr>
                <w:sz w:val="13"/>
              </w:rPr>
              <w:t>Restore, return, conceal, loot, or reinterpret a sacred site.</w:t>
            </w:r>
          </w:p>
        </w:tc>
      </w:tr>
      <w:tr>
        <w:tc>
          <w:tcPr>
            <w:tcW w:type="dxa" w:w="1872"/>
            <w:tcMar>
              <w:top w:w="70" w:type="dxa"/>
              <w:start w:w="80" w:type="dxa"/>
              <w:bottom w:w="70" w:type="dxa"/>
              <w:end w:w="80" w:type="dxa"/>
            </w:tcMar>
            <w:vAlign w:val="center"/>
          </w:tcPr>
          <w:p>
            <w:pPr>
              <w:spacing w:after="0"/>
            </w:pPr>
            <w:r>
              <w:rPr>
                <w:sz w:val="13"/>
              </w:rPr>
              <w:t>quest.faction.peace_summit</w:t>
            </w:r>
          </w:p>
        </w:tc>
        <w:tc>
          <w:tcPr>
            <w:tcW w:type="dxa" w:w="1800"/>
            <w:tcMar>
              <w:top w:w="70" w:type="dxa"/>
              <w:start w:w="80" w:type="dxa"/>
              <w:bottom w:w="70" w:type="dxa"/>
              <w:end w:w="80" w:type="dxa"/>
            </w:tcMar>
            <w:vAlign w:val="center"/>
          </w:tcPr>
          <w:p>
            <w:pPr>
              <w:spacing w:after="0"/>
            </w:pPr>
            <w:r>
              <w:rPr>
                <w:sz w:val="13"/>
              </w:rPr>
              <w:t>A Table Between Swords</w:t>
            </w:r>
          </w:p>
        </w:tc>
        <w:tc>
          <w:tcPr>
            <w:tcW w:type="dxa" w:w="1656"/>
            <w:tcMar>
              <w:top w:w="70" w:type="dxa"/>
              <w:start w:w="80" w:type="dxa"/>
              <w:bottom w:w="70" w:type="dxa"/>
              <w:end w:w="80" w:type="dxa"/>
            </w:tcMar>
            <w:vAlign w:val="center"/>
          </w:tcPr>
          <w:p>
            <w:pPr>
              <w:spacing w:after="0"/>
            </w:pPr>
            <w:r>
              <w:rPr>
                <w:sz w:val="13"/>
              </w:rPr>
              <w:t>Faction / Diplomacy</w:t>
            </w:r>
          </w:p>
        </w:tc>
        <w:tc>
          <w:tcPr>
            <w:tcW w:type="dxa" w:w="1584"/>
            <w:tcMar>
              <w:top w:w="70" w:type="dxa"/>
              <w:start w:w="80" w:type="dxa"/>
              <w:bottom w:w="70" w:type="dxa"/>
              <w:end w:w="80" w:type="dxa"/>
            </w:tcMar>
            <w:vAlign w:val="center"/>
          </w:tcPr>
          <w:p>
            <w:pPr>
              <w:spacing w:after="0"/>
            </w:pPr>
            <w:r>
              <w:rPr>
                <w:sz w:val="13"/>
              </w:rPr>
              <w:t>Neutral meeting site</w:t>
            </w:r>
          </w:p>
        </w:tc>
        <w:tc>
          <w:tcPr>
            <w:tcW w:type="dxa" w:w="1080"/>
            <w:tcMar>
              <w:top w:w="70" w:type="dxa"/>
              <w:start w:w="80" w:type="dxa"/>
              <w:bottom w:w="70" w:type="dxa"/>
              <w:end w:w="80" w:type="dxa"/>
            </w:tcMar>
            <w:vAlign w:val="center"/>
          </w:tcPr>
          <w:p>
            <w:pPr>
              <w:spacing w:after="0"/>
            </w:pPr>
            <w:r>
              <w:rPr>
                <w:sz w:val="13"/>
              </w:rPr>
              <w:t>Final Game</w:t>
            </w:r>
          </w:p>
        </w:tc>
        <w:tc>
          <w:tcPr>
            <w:tcW w:type="dxa" w:w="3168"/>
            <w:tcMar>
              <w:top w:w="70" w:type="dxa"/>
              <w:start w:w="80" w:type="dxa"/>
              <w:bottom w:w="70" w:type="dxa"/>
              <w:end w:w="80" w:type="dxa"/>
            </w:tcMar>
            <w:vAlign w:val="center"/>
          </w:tcPr>
          <w:p>
            <w:pPr>
              <w:spacing w:after="0"/>
            </w:pPr>
            <w:r>
              <w:rPr>
                <w:sz w:val="13"/>
              </w:rPr>
              <w:t>Prepare security, negotiate terms, expose sabotage, sign or collapse peace.</w:t>
            </w:r>
          </w:p>
        </w:tc>
      </w:tr>
      <w:tr>
        <w:tc>
          <w:tcPr>
            <w:tcW w:type="dxa" w:w="1872"/>
            <w:tcMar>
              <w:top w:w="70" w:type="dxa"/>
              <w:start w:w="80" w:type="dxa"/>
              <w:bottom w:w="70" w:type="dxa"/>
              <w:end w:w="80" w:type="dxa"/>
            </w:tcMar>
            <w:vAlign w:val="center"/>
            <w:shd w:fill="EAF2F8"/>
          </w:tcPr>
          <w:p>
            <w:pPr>
              <w:spacing w:after="0"/>
            </w:pPr>
            <w:r>
              <w:rPr>
                <w:sz w:val="13"/>
              </w:rPr>
              <w:t>quest.world.main_mystery_chapter_01</w:t>
            </w:r>
          </w:p>
        </w:tc>
        <w:tc>
          <w:tcPr>
            <w:tcW w:type="dxa" w:w="1800"/>
            <w:tcMar>
              <w:top w:w="70" w:type="dxa"/>
              <w:start w:w="80" w:type="dxa"/>
              <w:bottom w:w="70" w:type="dxa"/>
              <w:end w:w="80" w:type="dxa"/>
            </w:tcMar>
            <w:vAlign w:val="center"/>
            <w:shd w:fill="EAF2F8"/>
          </w:tcPr>
          <w:p>
            <w:pPr>
              <w:spacing w:after="0"/>
            </w:pPr>
            <w:r>
              <w:rPr>
                <w:sz w:val="13"/>
              </w:rPr>
              <w:t>The First Sleeping Gate</w:t>
            </w:r>
          </w:p>
        </w:tc>
        <w:tc>
          <w:tcPr>
            <w:tcW w:type="dxa" w:w="1656"/>
            <w:tcMar>
              <w:top w:w="70" w:type="dxa"/>
              <w:start w:w="80" w:type="dxa"/>
              <w:bottom w:w="70" w:type="dxa"/>
              <w:end w:w="80" w:type="dxa"/>
            </w:tcMar>
            <w:vAlign w:val="center"/>
            <w:shd w:fill="EAF2F8"/>
          </w:tcPr>
          <w:p>
            <w:pPr>
              <w:spacing w:after="0"/>
            </w:pPr>
            <w:r>
              <w:rPr>
                <w:sz w:val="13"/>
              </w:rPr>
              <w:t>Optional Main Mystery</w:t>
            </w:r>
          </w:p>
        </w:tc>
        <w:tc>
          <w:tcPr>
            <w:tcW w:type="dxa" w:w="1584"/>
            <w:tcMar>
              <w:top w:w="70" w:type="dxa"/>
              <w:start w:w="80" w:type="dxa"/>
              <w:bottom w:w="70" w:type="dxa"/>
              <w:end w:w="80" w:type="dxa"/>
            </w:tcMar>
            <w:vAlign w:val="center"/>
            <w:shd w:fill="EAF2F8"/>
          </w:tcPr>
          <w:p>
            <w:pPr>
              <w:spacing w:after="0"/>
            </w:pPr>
            <w:r>
              <w:rPr>
                <w:sz w:val="13"/>
              </w:rPr>
              <w:t>Ancient portal network</w:t>
            </w:r>
          </w:p>
        </w:tc>
        <w:tc>
          <w:tcPr>
            <w:tcW w:type="dxa" w:w="1080"/>
            <w:tcMar>
              <w:top w:w="70" w:type="dxa"/>
              <w:start w:w="80" w:type="dxa"/>
              <w:bottom w:w="70" w:type="dxa"/>
              <w:end w:w="80" w:type="dxa"/>
            </w:tcMar>
            <w:vAlign w:val="center"/>
            <w:shd w:fill="EAF2F8"/>
          </w:tcPr>
          <w:p>
            <w:pPr>
              <w:spacing w:after="0"/>
            </w:pPr>
            <w:r>
              <w:rPr>
                <w:sz w:val="13"/>
              </w:rPr>
              <w:t>Final Game</w:t>
            </w:r>
          </w:p>
        </w:tc>
        <w:tc>
          <w:tcPr>
            <w:tcW w:type="dxa" w:w="3168"/>
            <w:tcMar>
              <w:top w:w="70" w:type="dxa"/>
              <w:start w:w="80" w:type="dxa"/>
              <w:bottom w:w="70" w:type="dxa"/>
              <w:end w:w="80" w:type="dxa"/>
            </w:tcMar>
            <w:vAlign w:val="center"/>
            <w:shd w:fill="EAF2F8"/>
          </w:tcPr>
          <w:p>
            <w:pPr>
              <w:spacing w:after="0"/>
            </w:pPr>
            <w:r>
              <w:rPr>
                <w:sz w:val="13"/>
              </w:rPr>
              <w:t>Connect ruins, cultures, dimensions, and ancient civilisation without forcing campaign progression.</w:t>
            </w:r>
          </w:p>
        </w:tc>
      </w:tr>
    </w:tbl>
    <w:p/>
    <w:p>
      <w:pPr>
        <w:pStyle w:val="Heading1"/>
      </w:pPr>
      <w:r>
        <w:t>24. Detailed Event Registry v0.1</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944"/>
            <w:shd w:fill="1F4E78"/>
            <w:tcMar>
              <w:top w:w="70" w:type="dxa"/>
              <w:start w:w="80" w:type="dxa"/>
              <w:bottom w:w="70" w:type="dxa"/>
              <w:end w:w="80" w:type="dxa"/>
            </w:tcMar>
          </w:tcPr>
          <w:p>
            <w:r>
              <w:rPr>
                <w:b/>
                <w:color w:val="FFFFFF"/>
                <w:sz w:val="13"/>
              </w:rPr>
              <w:t>Internal ID</w:t>
            </w:r>
          </w:p>
        </w:tc>
        <w:tc>
          <w:tcPr>
            <w:tcW w:type="dxa" w:w="1944"/>
            <w:shd w:fill="1F4E78"/>
            <w:tcMar>
              <w:top w:w="70" w:type="dxa"/>
              <w:start w:w="80" w:type="dxa"/>
              <w:bottom w:w="70" w:type="dxa"/>
              <w:end w:w="80" w:type="dxa"/>
            </w:tcMar>
          </w:tcPr>
          <w:p>
            <w:r>
              <w:rPr>
                <w:b/>
                <w:color w:val="FFFFFF"/>
                <w:sz w:val="13"/>
              </w:rPr>
              <w:t>Display Name</w:t>
            </w:r>
          </w:p>
        </w:tc>
        <w:tc>
          <w:tcPr>
            <w:tcW w:type="dxa" w:w="1728"/>
            <w:shd w:fill="1F4E78"/>
            <w:tcMar>
              <w:top w:w="70" w:type="dxa"/>
              <w:start w:w="80" w:type="dxa"/>
              <w:bottom w:w="70" w:type="dxa"/>
              <w:end w:w="80" w:type="dxa"/>
            </w:tcMar>
          </w:tcPr>
          <w:p>
            <w:r>
              <w:rPr>
                <w:b/>
                <w:color w:val="FFFFFF"/>
                <w:sz w:val="13"/>
              </w:rPr>
              <w:t>Scale/Category</w:t>
            </w:r>
          </w:p>
        </w:tc>
        <w:tc>
          <w:tcPr>
            <w:tcW w:type="dxa" w:w="1080"/>
            <w:shd w:fill="1F4E78"/>
            <w:tcMar>
              <w:top w:w="70" w:type="dxa"/>
              <w:start w:w="80" w:type="dxa"/>
              <w:bottom w:w="70" w:type="dxa"/>
              <w:end w:w="80" w:type="dxa"/>
            </w:tcMar>
          </w:tcPr>
          <w:p>
            <w:r>
              <w:rPr>
                <w:b/>
                <w:color w:val="FFFFFF"/>
                <w:sz w:val="13"/>
              </w:rPr>
              <w:t>Status</w:t>
            </w:r>
          </w:p>
        </w:tc>
        <w:tc>
          <w:tcPr>
            <w:tcW w:type="dxa" w:w="2376"/>
            <w:shd w:fill="1F4E78"/>
            <w:tcMar>
              <w:top w:w="70" w:type="dxa"/>
              <w:start w:w="80" w:type="dxa"/>
              <w:bottom w:w="70" w:type="dxa"/>
              <w:end w:w="80" w:type="dxa"/>
            </w:tcMar>
          </w:tcPr>
          <w:p>
            <w:r>
              <w:rPr>
                <w:b/>
                <w:color w:val="FFFFFF"/>
                <w:sz w:val="13"/>
              </w:rPr>
              <w:t>Lifecycle</w:t>
            </w:r>
          </w:p>
        </w:tc>
        <w:tc>
          <w:tcPr>
            <w:tcW w:type="dxa" w:w="2880"/>
            <w:shd w:fill="1F4E78"/>
            <w:tcMar>
              <w:top w:w="70" w:type="dxa"/>
              <w:start w:w="80" w:type="dxa"/>
              <w:bottom w:w="70" w:type="dxa"/>
              <w:end w:w="80" w:type="dxa"/>
            </w:tcMar>
          </w:tcPr>
          <w:p>
            <w:r>
              <w:rPr>
                <w:b/>
                <w:color w:val="FFFFFF"/>
                <w:sz w:val="13"/>
              </w:rPr>
              <w:t>Primary Inputs</w:t>
            </w:r>
          </w:p>
        </w:tc>
      </w:tr>
      <w:tr>
        <w:tc>
          <w:tcPr>
            <w:tcW w:type="dxa" w:w="1944"/>
            <w:tcMar>
              <w:top w:w="70" w:type="dxa"/>
              <w:start w:w="80" w:type="dxa"/>
              <w:bottom w:w="70" w:type="dxa"/>
              <w:end w:w="80" w:type="dxa"/>
            </w:tcMar>
            <w:vAlign w:val="center"/>
          </w:tcPr>
          <w:p>
            <w:pPr>
              <w:spacing w:after="0"/>
            </w:pPr>
            <w:r>
              <w:rPr>
                <w:sz w:val="13"/>
              </w:rPr>
              <w:t>event.poc.goblin_raid</w:t>
            </w:r>
          </w:p>
        </w:tc>
        <w:tc>
          <w:tcPr>
            <w:tcW w:type="dxa" w:w="1944"/>
            <w:tcMar>
              <w:top w:w="70" w:type="dxa"/>
              <w:start w:w="80" w:type="dxa"/>
              <w:bottom w:w="70" w:type="dxa"/>
              <w:end w:w="80" w:type="dxa"/>
            </w:tcMar>
            <w:vAlign w:val="center"/>
          </w:tcPr>
          <w:p>
            <w:pPr>
              <w:spacing w:after="0"/>
            </w:pPr>
            <w:r>
              <w:rPr>
                <w:sz w:val="13"/>
              </w:rPr>
              <w:t>Goblin Raid on Forest Hamlet</w:t>
            </w:r>
          </w:p>
        </w:tc>
        <w:tc>
          <w:tcPr>
            <w:tcW w:type="dxa" w:w="1728"/>
            <w:tcMar>
              <w:top w:w="70" w:type="dxa"/>
              <w:start w:w="80" w:type="dxa"/>
              <w:bottom w:w="70" w:type="dxa"/>
              <w:end w:w="80" w:type="dxa"/>
            </w:tcMar>
            <w:vAlign w:val="center"/>
          </w:tcPr>
          <w:p>
            <w:pPr>
              <w:spacing w:after="0"/>
            </w:pPr>
            <w:r>
              <w:rPr>
                <w:sz w:val="13"/>
              </w:rPr>
              <w:t>Settlement Threat</w:t>
            </w:r>
          </w:p>
        </w:tc>
        <w:tc>
          <w:tcPr>
            <w:tcW w:type="dxa" w:w="1080"/>
            <w:tcMar>
              <w:top w:w="70" w:type="dxa"/>
              <w:start w:w="80" w:type="dxa"/>
              <w:bottom w:w="70" w:type="dxa"/>
              <w:end w:w="80" w:type="dxa"/>
            </w:tcMar>
            <w:vAlign w:val="center"/>
          </w:tcPr>
          <w:p>
            <w:pPr>
              <w:spacing w:after="0"/>
            </w:pPr>
            <w:r>
              <w:rPr>
                <w:sz w:val="13"/>
              </w:rPr>
              <w:t>POC Required</w:t>
            </w:r>
          </w:p>
        </w:tc>
        <w:tc>
          <w:tcPr>
            <w:tcW w:type="dxa" w:w="2376"/>
            <w:tcMar>
              <w:top w:w="70" w:type="dxa"/>
              <w:start w:w="80" w:type="dxa"/>
              <w:bottom w:w="70" w:type="dxa"/>
              <w:end w:w="80" w:type="dxa"/>
            </w:tcMar>
            <w:vAlign w:val="center"/>
          </w:tcPr>
          <w:p>
            <w:pPr>
              <w:spacing w:after="0"/>
            </w:pPr>
            <w:r>
              <w:rPr>
                <w:sz w:val="13"/>
              </w:rPr>
              <w:t>Warning -&gt; preparation -&gt; assault -&gt; resolution -&gt; aftermath</w:t>
            </w:r>
          </w:p>
        </w:tc>
        <w:tc>
          <w:tcPr>
            <w:tcW w:type="dxa" w:w="2880"/>
            <w:tcMar>
              <w:top w:w="70" w:type="dxa"/>
              <w:start w:w="80" w:type="dxa"/>
              <w:bottom w:w="70" w:type="dxa"/>
              <w:end w:w="80" w:type="dxa"/>
            </w:tcMar>
            <w:vAlign w:val="center"/>
          </w:tcPr>
          <w:p>
            <w:pPr>
              <w:spacing w:after="0"/>
            </w:pPr>
            <w:r>
              <w:rPr>
                <w:sz w:val="13"/>
              </w:rPr>
              <w:t>Threat, camp state, watchtower, ward, supplies, guards.</w:t>
            </w:r>
          </w:p>
        </w:tc>
      </w:tr>
      <w:tr>
        <w:tc>
          <w:tcPr>
            <w:tcW w:type="dxa" w:w="1944"/>
            <w:tcMar>
              <w:top w:w="70" w:type="dxa"/>
              <w:start w:w="80" w:type="dxa"/>
              <w:bottom w:w="70" w:type="dxa"/>
              <w:end w:w="80" w:type="dxa"/>
            </w:tcMar>
            <w:vAlign w:val="center"/>
            <w:shd w:fill="EAF2F8"/>
          </w:tcPr>
          <w:p>
            <w:pPr>
              <w:spacing w:after="0"/>
            </w:pPr>
            <w:r>
              <w:rPr>
                <w:sz w:val="13"/>
              </w:rPr>
              <w:t>event.settlement.festival</w:t>
            </w:r>
          </w:p>
        </w:tc>
        <w:tc>
          <w:tcPr>
            <w:tcW w:type="dxa" w:w="1944"/>
            <w:tcMar>
              <w:top w:w="70" w:type="dxa"/>
              <w:start w:w="80" w:type="dxa"/>
              <w:bottom w:w="70" w:type="dxa"/>
              <w:end w:w="80" w:type="dxa"/>
            </w:tcMar>
            <w:vAlign w:val="center"/>
            <w:shd w:fill="EAF2F8"/>
          </w:tcPr>
          <w:p>
            <w:pPr>
              <w:spacing w:after="0"/>
            </w:pPr>
            <w:r>
              <w:rPr>
                <w:sz w:val="13"/>
              </w:rPr>
              <w:t>Seasonal Village Festival</w:t>
            </w:r>
          </w:p>
        </w:tc>
        <w:tc>
          <w:tcPr>
            <w:tcW w:type="dxa" w:w="1728"/>
            <w:tcMar>
              <w:top w:w="70" w:type="dxa"/>
              <w:start w:w="80" w:type="dxa"/>
              <w:bottom w:w="70" w:type="dxa"/>
              <w:end w:w="80" w:type="dxa"/>
            </w:tcMar>
            <w:vAlign w:val="center"/>
            <w:shd w:fill="EAF2F8"/>
          </w:tcPr>
          <w:p>
            <w:pPr>
              <w:spacing w:after="0"/>
            </w:pPr>
            <w:r>
              <w:rPr>
                <w:sz w:val="13"/>
              </w:rPr>
              <w:t>Settlement Social</w:t>
            </w:r>
          </w:p>
        </w:tc>
        <w:tc>
          <w:tcPr>
            <w:tcW w:type="dxa" w:w="1080"/>
            <w:tcMar>
              <w:top w:w="70" w:type="dxa"/>
              <w:start w:w="80" w:type="dxa"/>
              <w:bottom w:w="70" w:type="dxa"/>
              <w:end w:w="80" w:type="dxa"/>
            </w:tcMar>
            <w:vAlign w:val="center"/>
            <w:shd w:fill="EAF2F8"/>
          </w:tcPr>
          <w:p>
            <w:pPr>
              <w:spacing w:after="0"/>
            </w:pPr>
            <w:r>
              <w:rPr>
                <w:sz w:val="13"/>
              </w:rPr>
              <w:t>Alpha</w:t>
            </w:r>
          </w:p>
        </w:tc>
        <w:tc>
          <w:tcPr>
            <w:tcW w:type="dxa" w:w="2376"/>
            <w:tcMar>
              <w:top w:w="70" w:type="dxa"/>
              <w:start w:w="80" w:type="dxa"/>
              <w:bottom w:w="70" w:type="dxa"/>
              <w:end w:w="80" w:type="dxa"/>
            </w:tcMar>
            <w:vAlign w:val="center"/>
            <w:shd w:fill="EAF2F8"/>
          </w:tcPr>
          <w:p>
            <w:pPr>
              <w:spacing w:after="0"/>
            </w:pPr>
            <w:r>
              <w:rPr>
                <w:sz w:val="13"/>
              </w:rPr>
              <w:t>Preparation -&gt; opening -&gt; celebration -&gt; closure -&gt; memory</w:t>
            </w:r>
          </w:p>
        </w:tc>
        <w:tc>
          <w:tcPr>
            <w:tcW w:type="dxa" w:w="2880"/>
            <w:tcMar>
              <w:top w:w="70" w:type="dxa"/>
              <w:start w:w="80" w:type="dxa"/>
              <w:bottom w:w="70" w:type="dxa"/>
              <w:end w:w="80" w:type="dxa"/>
            </w:tcMar>
            <w:vAlign w:val="center"/>
            <w:shd w:fill="EAF2F8"/>
          </w:tcPr>
          <w:p>
            <w:pPr>
              <w:spacing w:after="0"/>
            </w:pPr>
            <w:r>
              <w:rPr>
                <w:sz w:val="13"/>
              </w:rPr>
              <w:t>Season, culture, food, safety, visitors, morale.</w:t>
            </w:r>
          </w:p>
        </w:tc>
      </w:tr>
      <w:tr>
        <w:tc>
          <w:tcPr>
            <w:tcW w:type="dxa" w:w="1944"/>
            <w:tcMar>
              <w:top w:w="70" w:type="dxa"/>
              <w:start w:w="80" w:type="dxa"/>
              <w:bottom w:w="70" w:type="dxa"/>
              <w:end w:w="80" w:type="dxa"/>
            </w:tcMar>
            <w:vAlign w:val="center"/>
          </w:tcPr>
          <w:p>
            <w:pPr>
              <w:spacing w:after="0"/>
            </w:pPr>
            <w:r>
              <w:rPr>
                <w:sz w:val="13"/>
              </w:rPr>
              <w:t>event.settlement.funeral</w:t>
            </w:r>
          </w:p>
        </w:tc>
        <w:tc>
          <w:tcPr>
            <w:tcW w:type="dxa" w:w="1944"/>
            <w:tcMar>
              <w:top w:w="70" w:type="dxa"/>
              <w:start w:w="80" w:type="dxa"/>
              <w:bottom w:w="70" w:type="dxa"/>
              <w:end w:w="80" w:type="dxa"/>
            </w:tcMar>
            <w:vAlign w:val="center"/>
          </w:tcPr>
          <w:p>
            <w:pPr>
              <w:spacing w:after="0"/>
            </w:pPr>
            <w:r>
              <w:rPr>
                <w:sz w:val="13"/>
              </w:rPr>
              <w:t>Community Funeral</w:t>
            </w:r>
          </w:p>
        </w:tc>
        <w:tc>
          <w:tcPr>
            <w:tcW w:type="dxa" w:w="1728"/>
            <w:tcMar>
              <w:top w:w="70" w:type="dxa"/>
              <w:start w:w="80" w:type="dxa"/>
              <w:bottom w:w="70" w:type="dxa"/>
              <w:end w:w="80" w:type="dxa"/>
            </w:tcMar>
            <w:vAlign w:val="center"/>
          </w:tcPr>
          <w:p>
            <w:pPr>
              <w:spacing w:after="0"/>
            </w:pPr>
            <w:r>
              <w:rPr>
                <w:sz w:val="13"/>
              </w:rPr>
              <w:t>Settlement Social</w:t>
            </w:r>
          </w:p>
        </w:tc>
        <w:tc>
          <w:tcPr>
            <w:tcW w:type="dxa" w:w="1080"/>
            <w:tcMar>
              <w:top w:w="70" w:type="dxa"/>
              <w:start w:w="80" w:type="dxa"/>
              <w:bottom w:w="70" w:type="dxa"/>
              <w:end w:w="80" w:type="dxa"/>
            </w:tcMar>
            <w:vAlign w:val="center"/>
          </w:tcPr>
          <w:p>
            <w:pPr>
              <w:spacing w:after="0"/>
            </w:pPr>
            <w:r>
              <w:rPr>
                <w:sz w:val="13"/>
              </w:rPr>
              <w:t>Alpha</w:t>
            </w:r>
          </w:p>
        </w:tc>
        <w:tc>
          <w:tcPr>
            <w:tcW w:type="dxa" w:w="2376"/>
            <w:tcMar>
              <w:top w:w="70" w:type="dxa"/>
              <w:start w:w="80" w:type="dxa"/>
              <w:bottom w:w="70" w:type="dxa"/>
              <w:end w:w="80" w:type="dxa"/>
            </w:tcMar>
            <w:vAlign w:val="center"/>
          </w:tcPr>
          <w:p>
            <w:pPr>
              <w:spacing w:after="0"/>
            </w:pPr>
            <w:r>
              <w:rPr>
                <w:sz w:val="13"/>
              </w:rPr>
              <w:t>Mourning -&gt; preparation -&gt; rite -&gt; aftermath -&gt; memory</w:t>
            </w:r>
          </w:p>
        </w:tc>
        <w:tc>
          <w:tcPr>
            <w:tcW w:type="dxa" w:w="2880"/>
            <w:tcMar>
              <w:top w:w="70" w:type="dxa"/>
              <w:start w:w="80" w:type="dxa"/>
              <w:bottom w:w="70" w:type="dxa"/>
              <w:end w:w="80" w:type="dxa"/>
            </w:tcMar>
            <w:vAlign w:val="center"/>
          </w:tcPr>
          <w:p>
            <w:pPr>
              <w:spacing w:after="0"/>
            </w:pPr>
            <w:r>
              <w:rPr>
                <w:sz w:val="13"/>
              </w:rPr>
              <w:t>NPC death, culture, family, belief, body recovery.</w:t>
            </w:r>
          </w:p>
        </w:tc>
      </w:tr>
      <w:tr>
        <w:tc>
          <w:tcPr>
            <w:tcW w:type="dxa" w:w="1944"/>
            <w:tcMar>
              <w:top w:w="70" w:type="dxa"/>
              <w:start w:w="80" w:type="dxa"/>
              <w:bottom w:w="70" w:type="dxa"/>
              <w:end w:w="80" w:type="dxa"/>
            </w:tcMar>
            <w:vAlign w:val="center"/>
            <w:shd w:fill="EAF2F8"/>
          </w:tcPr>
          <w:p>
            <w:pPr>
              <w:spacing w:after="0"/>
            </w:pPr>
            <w:r>
              <w:rPr>
                <w:sz w:val="13"/>
              </w:rPr>
              <w:t>event.route.caravan_arrival</w:t>
            </w:r>
          </w:p>
        </w:tc>
        <w:tc>
          <w:tcPr>
            <w:tcW w:type="dxa" w:w="1944"/>
            <w:tcMar>
              <w:top w:w="70" w:type="dxa"/>
              <w:start w:w="80" w:type="dxa"/>
              <w:bottom w:w="70" w:type="dxa"/>
              <w:end w:w="80" w:type="dxa"/>
            </w:tcMar>
            <w:vAlign w:val="center"/>
            <w:shd w:fill="EAF2F8"/>
          </w:tcPr>
          <w:p>
            <w:pPr>
              <w:spacing w:after="0"/>
            </w:pPr>
            <w:r>
              <w:rPr>
                <w:sz w:val="13"/>
              </w:rPr>
              <w:t>Merchant Caravan Arrival</w:t>
            </w:r>
          </w:p>
        </w:tc>
        <w:tc>
          <w:tcPr>
            <w:tcW w:type="dxa" w:w="1728"/>
            <w:tcMar>
              <w:top w:w="70" w:type="dxa"/>
              <w:start w:w="80" w:type="dxa"/>
              <w:bottom w:w="70" w:type="dxa"/>
              <w:end w:w="80" w:type="dxa"/>
            </w:tcMar>
            <w:vAlign w:val="center"/>
            <w:shd w:fill="EAF2F8"/>
          </w:tcPr>
          <w:p>
            <w:pPr>
              <w:spacing w:after="0"/>
            </w:pPr>
            <w:r>
              <w:rPr>
                <w:sz w:val="13"/>
              </w:rPr>
              <w:t>Route / Economy</w:t>
            </w:r>
          </w:p>
        </w:tc>
        <w:tc>
          <w:tcPr>
            <w:tcW w:type="dxa" w:w="1080"/>
            <w:tcMar>
              <w:top w:w="70" w:type="dxa"/>
              <w:start w:w="80" w:type="dxa"/>
              <w:bottom w:w="70" w:type="dxa"/>
              <w:end w:w="80" w:type="dxa"/>
            </w:tcMar>
            <w:vAlign w:val="center"/>
            <w:shd w:fill="EAF2F8"/>
          </w:tcPr>
          <w:p>
            <w:pPr>
              <w:spacing w:after="0"/>
            </w:pPr>
            <w:r>
              <w:rPr>
                <w:sz w:val="13"/>
              </w:rPr>
              <w:t>Alpha</w:t>
            </w:r>
          </w:p>
        </w:tc>
        <w:tc>
          <w:tcPr>
            <w:tcW w:type="dxa" w:w="2376"/>
            <w:tcMar>
              <w:top w:w="70" w:type="dxa"/>
              <w:start w:w="80" w:type="dxa"/>
              <w:bottom w:w="70" w:type="dxa"/>
              <w:end w:w="80" w:type="dxa"/>
            </w:tcMar>
            <w:vAlign w:val="center"/>
            <w:shd w:fill="EAF2F8"/>
          </w:tcPr>
          <w:p>
            <w:pPr>
              <w:spacing w:after="0"/>
            </w:pPr>
            <w:r>
              <w:rPr>
                <w:sz w:val="13"/>
              </w:rPr>
              <w:t>Travel -&gt; arrival -&gt; market -&gt; departure</w:t>
            </w:r>
          </w:p>
        </w:tc>
        <w:tc>
          <w:tcPr>
            <w:tcW w:type="dxa" w:w="2880"/>
            <w:tcMar>
              <w:top w:w="70" w:type="dxa"/>
              <w:start w:w="80" w:type="dxa"/>
              <w:bottom w:w="70" w:type="dxa"/>
              <w:end w:w="80" w:type="dxa"/>
            </w:tcMar>
            <w:vAlign w:val="center"/>
            <w:shd w:fill="EAF2F8"/>
          </w:tcPr>
          <w:p>
            <w:pPr>
              <w:spacing w:after="0"/>
            </w:pPr>
            <w:r>
              <w:rPr>
                <w:sz w:val="13"/>
              </w:rPr>
              <w:t>Route safety, demand, faction access, weather.</w:t>
            </w:r>
          </w:p>
        </w:tc>
      </w:tr>
      <w:tr>
        <w:tc>
          <w:tcPr>
            <w:tcW w:type="dxa" w:w="1944"/>
            <w:tcMar>
              <w:top w:w="70" w:type="dxa"/>
              <w:start w:w="80" w:type="dxa"/>
              <w:bottom w:w="70" w:type="dxa"/>
              <w:end w:w="80" w:type="dxa"/>
            </w:tcMar>
            <w:vAlign w:val="center"/>
          </w:tcPr>
          <w:p>
            <w:pPr>
              <w:spacing w:after="0"/>
            </w:pPr>
            <w:r>
              <w:rPr>
                <w:sz w:val="13"/>
              </w:rPr>
              <w:t>event.region.mana_storm</w:t>
            </w:r>
          </w:p>
        </w:tc>
        <w:tc>
          <w:tcPr>
            <w:tcW w:type="dxa" w:w="1944"/>
            <w:tcMar>
              <w:top w:w="70" w:type="dxa"/>
              <w:start w:w="80" w:type="dxa"/>
              <w:bottom w:w="70" w:type="dxa"/>
              <w:end w:w="80" w:type="dxa"/>
            </w:tcMar>
            <w:vAlign w:val="center"/>
          </w:tcPr>
          <w:p>
            <w:pPr>
              <w:spacing w:after="0"/>
            </w:pPr>
            <w:r>
              <w:rPr>
                <w:sz w:val="13"/>
              </w:rPr>
              <w:t>Mana Storm</w:t>
            </w:r>
          </w:p>
        </w:tc>
        <w:tc>
          <w:tcPr>
            <w:tcW w:type="dxa" w:w="1728"/>
            <w:tcMar>
              <w:top w:w="70" w:type="dxa"/>
              <w:start w:w="80" w:type="dxa"/>
              <w:bottom w:w="70" w:type="dxa"/>
              <w:end w:w="80" w:type="dxa"/>
            </w:tcMar>
            <w:vAlign w:val="center"/>
          </w:tcPr>
          <w:p>
            <w:pPr>
              <w:spacing w:after="0"/>
            </w:pPr>
            <w:r>
              <w:rPr>
                <w:sz w:val="13"/>
              </w:rPr>
              <w:t>Regional Magic</w:t>
            </w:r>
          </w:p>
        </w:tc>
        <w:tc>
          <w:tcPr>
            <w:tcW w:type="dxa" w:w="1080"/>
            <w:tcMar>
              <w:top w:w="70" w:type="dxa"/>
              <w:start w:w="80" w:type="dxa"/>
              <w:bottom w:w="70" w:type="dxa"/>
              <w:end w:w="80" w:type="dxa"/>
            </w:tcMar>
            <w:vAlign w:val="center"/>
          </w:tcPr>
          <w:p>
            <w:pPr>
              <w:spacing w:after="0"/>
            </w:pPr>
            <w:r>
              <w:rPr>
                <w:sz w:val="13"/>
              </w:rPr>
              <w:t>Alpha</w:t>
            </w:r>
          </w:p>
        </w:tc>
        <w:tc>
          <w:tcPr>
            <w:tcW w:type="dxa" w:w="2376"/>
            <w:tcMar>
              <w:top w:w="70" w:type="dxa"/>
              <w:start w:w="80" w:type="dxa"/>
              <w:bottom w:w="70" w:type="dxa"/>
              <w:end w:w="80" w:type="dxa"/>
            </w:tcMar>
            <w:vAlign w:val="center"/>
          </w:tcPr>
          <w:p>
            <w:pPr>
              <w:spacing w:after="0"/>
            </w:pPr>
            <w:r>
              <w:rPr>
                <w:sz w:val="13"/>
              </w:rPr>
              <w:t>Foreshadowing -&gt; warning -&gt; surge -&gt; dissipation -&gt; altered state</w:t>
            </w:r>
          </w:p>
        </w:tc>
        <w:tc>
          <w:tcPr>
            <w:tcW w:type="dxa" w:w="2880"/>
            <w:tcMar>
              <w:top w:w="70" w:type="dxa"/>
              <w:start w:w="80" w:type="dxa"/>
              <w:bottom w:w="70" w:type="dxa"/>
              <w:end w:w="80" w:type="dxa"/>
            </w:tcMar>
            <w:vAlign w:val="center"/>
          </w:tcPr>
          <w:p>
            <w:pPr>
              <w:spacing w:after="0"/>
            </w:pPr>
            <w:r>
              <w:rPr>
                <w:sz w:val="13"/>
              </w:rPr>
              <w:t>Mana density, leylines, wards, machines, weather.</w:t>
            </w:r>
          </w:p>
        </w:tc>
      </w:tr>
      <w:tr>
        <w:tc>
          <w:tcPr>
            <w:tcW w:type="dxa" w:w="1944"/>
            <w:tcMar>
              <w:top w:w="70" w:type="dxa"/>
              <w:start w:w="80" w:type="dxa"/>
              <w:bottom w:w="70" w:type="dxa"/>
              <w:end w:w="80" w:type="dxa"/>
            </w:tcMar>
            <w:vAlign w:val="center"/>
            <w:shd w:fill="EAF2F8"/>
          </w:tcPr>
          <w:p>
            <w:pPr>
              <w:spacing w:after="0"/>
            </w:pPr>
            <w:r>
              <w:rPr>
                <w:sz w:val="13"/>
              </w:rPr>
              <w:t>event.region.corruption_wave</w:t>
            </w:r>
          </w:p>
        </w:tc>
        <w:tc>
          <w:tcPr>
            <w:tcW w:type="dxa" w:w="1944"/>
            <w:tcMar>
              <w:top w:w="70" w:type="dxa"/>
              <w:start w:w="80" w:type="dxa"/>
              <w:bottom w:w="70" w:type="dxa"/>
              <w:end w:w="80" w:type="dxa"/>
            </w:tcMar>
            <w:vAlign w:val="center"/>
            <w:shd w:fill="EAF2F8"/>
          </w:tcPr>
          <w:p>
            <w:pPr>
              <w:spacing w:after="0"/>
            </w:pPr>
            <w:r>
              <w:rPr>
                <w:sz w:val="13"/>
              </w:rPr>
              <w:t>Corruption Wave</w:t>
            </w:r>
          </w:p>
        </w:tc>
        <w:tc>
          <w:tcPr>
            <w:tcW w:type="dxa" w:w="1728"/>
            <w:tcMar>
              <w:top w:w="70" w:type="dxa"/>
              <w:start w:w="80" w:type="dxa"/>
              <w:bottom w:w="70" w:type="dxa"/>
              <w:end w:w="80" w:type="dxa"/>
            </w:tcMar>
            <w:vAlign w:val="center"/>
            <w:shd w:fill="EAF2F8"/>
          </w:tcPr>
          <w:p>
            <w:pPr>
              <w:spacing w:after="0"/>
            </w:pPr>
            <w:r>
              <w:rPr>
                <w:sz w:val="13"/>
              </w:rPr>
              <w:t>Regional Disaster</w:t>
            </w:r>
          </w:p>
        </w:tc>
        <w:tc>
          <w:tcPr>
            <w:tcW w:type="dxa" w:w="1080"/>
            <w:tcMar>
              <w:top w:w="70" w:type="dxa"/>
              <w:start w:w="80" w:type="dxa"/>
              <w:bottom w:w="70" w:type="dxa"/>
              <w:end w:w="80" w:type="dxa"/>
            </w:tcMar>
            <w:vAlign w:val="center"/>
            <w:shd w:fill="EAF2F8"/>
          </w:tcPr>
          <w:p>
            <w:pPr>
              <w:spacing w:after="0"/>
            </w:pPr>
            <w:r>
              <w:rPr>
                <w:sz w:val="13"/>
              </w:rPr>
              <w:t>Final Game</w:t>
            </w:r>
          </w:p>
        </w:tc>
        <w:tc>
          <w:tcPr>
            <w:tcW w:type="dxa" w:w="2376"/>
            <w:tcMar>
              <w:top w:w="70" w:type="dxa"/>
              <w:start w:w="80" w:type="dxa"/>
              <w:bottom w:w="70" w:type="dxa"/>
              <w:end w:w="80" w:type="dxa"/>
            </w:tcMar>
            <w:vAlign w:val="center"/>
            <w:shd w:fill="EAF2F8"/>
          </w:tcPr>
          <w:p>
            <w:pPr>
              <w:spacing w:after="0"/>
            </w:pPr>
            <w:r>
              <w:rPr>
                <w:sz w:val="13"/>
              </w:rPr>
              <w:t>Pressure -&gt; spread -&gt; climax -&gt; containment/expansion -&gt; recovery</w:t>
            </w:r>
          </w:p>
        </w:tc>
        <w:tc>
          <w:tcPr>
            <w:tcW w:type="dxa" w:w="2880"/>
            <w:tcMar>
              <w:top w:w="70" w:type="dxa"/>
              <w:start w:w="80" w:type="dxa"/>
              <w:bottom w:w="70" w:type="dxa"/>
              <w:end w:w="80" w:type="dxa"/>
            </w:tcMar>
            <w:vAlign w:val="center"/>
            <w:shd w:fill="EAF2F8"/>
          </w:tcPr>
          <w:p>
            <w:pPr>
              <w:spacing w:after="0"/>
            </w:pPr>
            <w:r>
              <w:rPr>
                <w:sz w:val="13"/>
              </w:rPr>
              <w:t>Source, biome, wards, creatures, rituals, player action.</w:t>
            </w:r>
          </w:p>
        </w:tc>
      </w:tr>
      <w:tr>
        <w:tc>
          <w:tcPr>
            <w:tcW w:type="dxa" w:w="1944"/>
            <w:tcMar>
              <w:top w:w="70" w:type="dxa"/>
              <w:start w:w="80" w:type="dxa"/>
              <w:bottom w:w="70" w:type="dxa"/>
              <w:end w:w="80" w:type="dxa"/>
            </w:tcMar>
            <w:vAlign w:val="center"/>
          </w:tcPr>
          <w:p>
            <w:pPr>
              <w:spacing w:after="0"/>
            </w:pPr>
            <w:r>
              <w:rPr>
                <w:sz w:val="13"/>
              </w:rPr>
              <w:t>event.settlement.election</w:t>
            </w:r>
          </w:p>
        </w:tc>
        <w:tc>
          <w:tcPr>
            <w:tcW w:type="dxa" w:w="1944"/>
            <w:tcMar>
              <w:top w:w="70" w:type="dxa"/>
              <w:start w:w="80" w:type="dxa"/>
              <w:bottom w:w="70" w:type="dxa"/>
              <w:end w:w="80" w:type="dxa"/>
            </w:tcMar>
            <w:vAlign w:val="center"/>
          </w:tcPr>
          <w:p>
            <w:pPr>
              <w:spacing w:after="0"/>
            </w:pPr>
            <w:r>
              <w:rPr>
                <w:sz w:val="13"/>
              </w:rPr>
              <w:t>Settlement Election</w:t>
            </w:r>
          </w:p>
        </w:tc>
        <w:tc>
          <w:tcPr>
            <w:tcW w:type="dxa" w:w="1728"/>
            <w:tcMar>
              <w:top w:w="70" w:type="dxa"/>
              <w:start w:w="80" w:type="dxa"/>
              <w:bottom w:w="70" w:type="dxa"/>
              <w:end w:w="80" w:type="dxa"/>
            </w:tcMar>
            <w:vAlign w:val="center"/>
          </w:tcPr>
          <w:p>
            <w:pPr>
              <w:spacing w:after="0"/>
            </w:pPr>
            <w:r>
              <w:rPr>
                <w:sz w:val="13"/>
              </w:rPr>
              <w:t>Political</w:t>
            </w:r>
          </w:p>
        </w:tc>
        <w:tc>
          <w:tcPr>
            <w:tcW w:type="dxa" w:w="1080"/>
            <w:tcMar>
              <w:top w:w="70" w:type="dxa"/>
              <w:start w:w="80" w:type="dxa"/>
              <w:bottom w:w="70" w:type="dxa"/>
              <w:end w:w="80" w:type="dxa"/>
            </w:tcMar>
            <w:vAlign w:val="center"/>
          </w:tcPr>
          <w:p>
            <w:pPr>
              <w:spacing w:after="0"/>
            </w:pPr>
            <w:r>
              <w:rPr>
                <w:sz w:val="13"/>
              </w:rPr>
              <w:t>Final Game</w:t>
            </w:r>
          </w:p>
        </w:tc>
        <w:tc>
          <w:tcPr>
            <w:tcW w:type="dxa" w:w="2376"/>
            <w:tcMar>
              <w:top w:w="70" w:type="dxa"/>
              <w:start w:w="80" w:type="dxa"/>
              <w:bottom w:w="70" w:type="dxa"/>
              <w:end w:w="80" w:type="dxa"/>
            </w:tcMar>
            <w:vAlign w:val="center"/>
          </w:tcPr>
          <w:p>
            <w:pPr>
              <w:spacing w:after="0"/>
            </w:pPr>
            <w:r>
              <w:rPr>
                <w:sz w:val="13"/>
              </w:rPr>
              <w:t>Nomination -&gt; campaign -&gt; vote -&gt; dispute -&gt; transition</w:t>
            </w:r>
          </w:p>
        </w:tc>
        <w:tc>
          <w:tcPr>
            <w:tcW w:type="dxa" w:w="2880"/>
            <w:tcMar>
              <w:top w:w="70" w:type="dxa"/>
              <w:start w:w="80" w:type="dxa"/>
              <w:bottom w:w="70" w:type="dxa"/>
              <w:end w:w="80" w:type="dxa"/>
            </w:tcMar>
            <w:vAlign w:val="center"/>
          </w:tcPr>
          <w:p>
            <w:pPr>
              <w:spacing w:after="0"/>
            </w:pPr>
            <w:r>
              <w:rPr>
                <w:sz w:val="13"/>
              </w:rPr>
              <w:t>Leadership rules, reputation, factions, law, evidence.</w:t>
            </w:r>
          </w:p>
        </w:tc>
      </w:tr>
      <w:tr>
        <w:tc>
          <w:tcPr>
            <w:tcW w:type="dxa" w:w="1944"/>
            <w:tcMar>
              <w:top w:w="70" w:type="dxa"/>
              <w:start w:w="80" w:type="dxa"/>
              <w:bottom w:w="70" w:type="dxa"/>
              <w:end w:w="80" w:type="dxa"/>
            </w:tcMar>
            <w:vAlign w:val="center"/>
            <w:shd w:fill="EAF2F8"/>
          </w:tcPr>
          <w:p>
            <w:pPr>
              <w:spacing w:after="0"/>
            </w:pPr>
            <w:r>
              <w:rPr>
                <w:sz w:val="13"/>
              </w:rPr>
              <w:t>event.faction.border_war</w:t>
            </w:r>
          </w:p>
        </w:tc>
        <w:tc>
          <w:tcPr>
            <w:tcW w:type="dxa" w:w="1944"/>
            <w:tcMar>
              <w:top w:w="70" w:type="dxa"/>
              <w:start w:w="80" w:type="dxa"/>
              <w:bottom w:w="70" w:type="dxa"/>
              <w:end w:w="80" w:type="dxa"/>
            </w:tcMar>
            <w:vAlign w:val="center"/>
            <w:shd w:fill="EAF2F8"/>
          </w:tcPr>
          <w:p>
            <w:pPr>
              <w:spacing w:after="0"/>
            </w:pPr>
            <w:r>
              <w:rPr>
                <w:sz w:val="13"/>
              </w:rPr>
              <w:t>Border War</w:t>
            </w:r>
          </w:p>
        </w:tc>
        <w:tc>
          <w:tcPr>
            <w:tcW w:type="dxa" w:w="1728"/>
            <w:tcMar>
              <w:top w:w="70" w:type="dxa"/>
              <w:start w:w="80" w:type="dxa"/>
              <w:bottom w:w="70" w:type="dxa"/>
              <w:end w:w="80" w:type="dxa"/>
            </w:tcMar>
            <w:vAlign w:val="center"/>
            <w:shd w:fill="EAF2F8"/>
          </w:tcPr>
          <w:p>
            <w:pPr>
              <w:spacing w:after="0"/>
            </w:pPr>
            <w:r>
              <w:rPr>
                <w:sz w:val="13"/>
              </w:rPr>
              <w:t>Faction / Regional</w:t>
            </w:r>
          </w:p>
        </w:tc>
        <w:tc>
          <w:tcPr>
            <w:tcW w:type="dxa" w:w="1080"/>
            <w:tcMar>
              <w:top w:w="70" w:type="dxa"/>
              <w:start w:w="80" w:type="dxa"/>
              <w:bottom w:w="70" w:type="dxa"/>
              <w:end w:w="80" w:type="dxa"/>
            </w:tcMar>
            <w:vAlign w:val="center"/>
            <w:shd w:fill="EAF2F8"/>
          </w:tcPr>
          <w:p>
            <w:pPr>
              <w:spacing w:after="0"/>
            </w:pPr>
            <w:r>
              <w:rPr>
                <w:sz w:val="13"/>
              </w:rPr>
              <w:t>Final Game</w:t>
            </w:r>
          </w:p>
        </w:tc>
        <w:tc>
          <w:tcPr>
            <w:tcW w:type="dxa" w:w="2376"/>
            <w:tcMar>
              <w:top w:w="70" w:type="dxa"/>
              <w:start w:w="80" w:type="dxa"/>
              <w:bottom w:w="70" w:type="dxa"/>
              <w:end w:w="80" w:type="dxa"/>
            </w:tcMar>
            <w:vAlign w:val="center"/>
            <w:shd w:fill="EAF2F8"/>
          </w:tcPr>
          <w:p>
            <w:pPr>
              <w:spacing w:after="0"/>
            </w:pPr>
            <w:r>
              <w:rPr>
                <w:sz w:val="13"/>
              </w:rPr>
              <w:t>Tension -&gt; mobilisation -&gt; incidents -&gt; war -&gt; settlement/occupation</w:t>
            </w:r>
          </w:p>
        </w:tc>
        <w:tc>
          <w:tcPr>
            <w:tcW w:type="dxa" w:w="2880"/>
            <w:tcMar>
              <w:top w:w="70" w:type="dxa"/>
              <w:start w:w="80" w:type="dxa"/>
              <w:bottom w:w="70" w:type="dxa"/>
              <w:end w:w="80" w:type="dxa"/>
            </w:tcMar>
            <w:vAlign w:val="center"/>
            <w:shd w:fill="EAF2F8"/>
          </w:tcPr>
          <w:p>
            <w:pPr>
              <w:spacing w:after="0"/>
            </w:pPr>
            <w:r>
              <w:rPr>
                <w:sz w:val="13"/>
              </w:rPr>
              <w:t>Territory, resources, leaders, trade, player actions.</w:t>
            </w:r>
          </w:p>
        </w:tc>
      </w:tr>
      <w:tr>
        <w:tc>
          <w:tcPr>
            <w:tcW w:type="dxa" w:w="1944"/>
            <w:tcMar>
              <w:top w:w="70" w:type="dxa"/>
              <w:start w:w="80" w:type="dxa"/>
              <w:bottom w:w="70" w:type="dxa"/>
              <w:end w:w="80" w:type="dxa"/>
            </w:tcMar>
            <w:vAlign w:val="center"/>
          </w:tcPr>
          <w:p>
            <w:pPr>
              <w:spacing w:after="0"/>
            </w:pPr>
            <w:r>
              <w:rPr>
                <w:sz w:val="13"/>
              </w:rPr>
              <w:t>event.dimension.breach</w:t>
            </w:r>
          </w:p>
        </w:tc>
        <w:tc>
          <w:tcPr>
            <w:tcW w:type="dxa" w:w="1944"/>
            <w:tcMar>
              <w:top w:w="70" w:type="dxa"/>
              <w:start w:w="80" w:type="dxa"/>
              <w:bottom w:w="70" w:type="dxa"/>
              <w:end w:w="80" w:type="dxa"/>
            </w:tcMar>
            <w:vAlign w:val="center"/>
          </w:tcPr>
          <w:p>
            <w:pPr>
              <w:spacing w:after="0"/>
            </w:pPr>
            <w:r>
              <w:rPr>
                <w:sz w:val="13"/>
              </w:rPr>
              <w:t>Dimensional Breach</w:t>
            </w:r>
          </w:p>
        </w:tc>
        <w:tc>
          <w:tcPr>
            <w:tcW w:type="dxa" w:w="1728"/>
            <w:tcMar>
              <w:top w:w="70" w:type="dxa"/>
              <w:start w:w="80" w:type="dxa"/>
              <w:bottom w:w="70" w:type="dxa"/>
              <w:end w:w="80" w:type="dxa"/>
            </w:tcMar>
            <w:vAlign w:val="center"/>
          </w:tcPr>
          <w:p>
            <w:pPr>
              <w:spacing w:after="0"/>
            </w:pPr>
            <w:r>
              <w:rPr>
                <w:sz w:val="13"/>
              </w:rPr>
              <w:t>Dimensional Threat</w:t>
            </w:r>
          </w:p>
        </w:tc>
        <w:tc>
          <w:tcPr>
            <w:tcW w:type="dxa" w:w="1080"/>
            <w:tcMar>
              <w:top w:w="70" w:type="dxa"/>
              <w:start w:w="80" w:type="dxa"/>
              <w:bottom w:w="70" w:type="dxa"/>
              <w:end w:w="80" w:type="dxa"/>
            </w:tcMar>
            <w:vAlign w:val="center"/>
          </w:tcPr>
          <w:p>
            <w:pPr>
              <w:spacing w:after="0"/>
            </w:pPr>
            <w:r>
              <w:rPr>
                <w:sz w:val="13"/>
              </w:rPr>
              <w:t>Final Game</w:t>
            </w:r>
          </w:p>
        </w:tc>
        <w:tc>
          <w:tcPr>
            <w:tcW w:type="dxa" w:w="2376"/>
            <w:tcMar>
              <w:top w:w="70" w:type="dxa"/>
              <w:start w:w="80" w:type="dxa"/>
              <w:bottom w:w="70" w:type="dxa"/>
              <w:end w:w="80" w:type="dxa"/>
            </w:tcMar>
            <w:vAlign w:val="center"/>
          </w:tcPr>
          <w:p>
            <w:pPr>
              <w:spacing w:after="0"/>
            </w:pPr>
            <w:r>
              <w:rPr>
                <w:sz w:val="13"/>
              </w:rPr>
              <w:t>Instability -&gt; opening -&gt; spread -&gt; climax -&gt; closure/stabilisation</w:t>
            </w:r>
          </w:p>
        </w:tc>
        <w:tc>
          <w:tcPr>
            <w:tcW w:type="dxa" w:w="2880"/>
            <w:tcMar>
              <w:top w:w="70" w:type="dxa"/>
              <w:start w:w="80" w:type="dxa"/>
              <w:bottom w:w="70" w:type="dxa"/>
              <w:end w:w="80" w:type="dxa"/>
            </w:tcMar>
            <w:vAlign w:val="center"/>
          </w:tcPr>
          <w:p>
            <w:pPr>
              <w:spacing w:after="0"/>
            </w:pPr>
            <w:r>
              <w:rPr>
                <w:sz w:val="13"/>
              </w:rPr>
              <w:t>Portal, realm, creatures, wards, politics, resources.</w:t>
            </w:r>
          </w:p>
        </w:tc>
      </w:tr>
      <w:tr>
        <w:tc>
          <w:tcPr>
            <w:tcW w:type="dxa" w:w="1944"/>
            <w:tcMar>
              <w:top w:w="70" w:type="dxa"/>
              <w:start w:w="80" w:type="dxa"/>
              <w:bottom w:w="70" w:type="dxa"/>
              <w:end w:w="80" w:type="dxa"/>
            </w:tcMar>
            <w:vAlign w:val="center"/>
            <w:shd w:fill="EAF2F8"/>
          </w:tcPr>
          <w:p>
            <w:pPr>
              <w:spacing w:after="0"/>
            </w:pPr>
            <w:r>
              <w:rPr>
                <w:sz w:val="13"/>
              </w:rPr>
              <w:t>event.cosmic.eclipse</w:t>
            </w:r>
          </w:p>
        </w:tc>
        <w:tc>
          <w:tcPr>
            <w:tcW w:type="dxa" w:w="1944"/>
            <w:tcMar>
              <w:top w:w="70" w:type="dxa"/>
              <w:start w:w="80" w:type="dxa"/>
              <w:bottom w:w="70" w:type="dxa"/>
              <w:end w:w="80" w:type="dxa"/>
            </w:tcMar>
            <w:vAlign w:val="center"/>
            <w:shd w:fill="EAF2F8"/>
          </w:tcPr>
          <w:p>
            <w:pPr>
              <w:spacing w:after="0"/>
            </w:pPr>
            <w:r>
              <w:rPr>
                <w:sz w:val="13"/>
              </w:rPr>
              <w:t>The Blackglass Eclipse</w:t>
            </w:r>
          </w:p>
        </w:tc>
        <w:tc>
          <w:tcPr>
            <w:tcW w:type="dxa" w:w="1728"/>
            <w:tcMar>
              <w:top w:w="70" w:type="dxa"/>
              <w:start w:w="80" w:type="dxa"/>
              <w:bottom w:w="70" w:type="dxa"/>
              <w:end w:w="80" w:type="dxa"/>
            </w:tcMar>
            <w:vAlign w:val="center"/>
            <w:shd w:fill="EAF2F8"/>
          </w:tcPr>
          <w:p>
            <w:pPr>
              <w:spacing w:after="0"/>
            </w:pPr>
            <w:r>
              <w:rPr>
                <w:sz w:val="13"/>
              </w:rPr>
              <w:t>World / Cosmic</w:t>
            </w:r>
          </w:p>
        </w:tc>
        <w:tc>
          <w:tcPr>
            <w:tcW w:type="dxa" w:w="1080"/>
            <w:tcMar>
              <w:top w:w="70" w:type="dxa"/>
              <w:start w:w="80" w:type="dxa"/>
              <w:bottom w:w="70" w:type="dxa"/>
              <w:end w:w="80" w:type="dxa"/>
            </w:tcMar>
            <w:vAlign w:val="center"/>
            <w:shd w:fill="EAF2F8"/>
          </w:tcPr>
          <w:p>
            <w:pPr>
              <w:spacing w:after="0"/>
            </w:pPr>
            <w:r>
              <w:rPr>
                <w:sz w:val="13"/>
              </w:rPr>
              <w:t>Final Game</w:t>
            </w:r>
          </w:p>
        </w:tc>
        <w:tc>
          <w:tcPr>
            <w:tcW w:type="dxa" w:w="2376"/>
            <w:tcMar>
              <w:top w:w="70" w:type="dxa"/>
              <w:start w:w="80" w:type="dxa"/>
              <w:bottom w:w="70" w:type="dxa"/>
              <w:end w:w="80" w:type="dxa"/>
            </w:tcMar>
            <w:vAlign w:val="center"/>
            <w:shd w:fill="EAF2F8"/>
          </w:tcPr>
          <w:p>
            <w:pPr>
              <w:spacing w:after="0"/>
            </w:pPr>
            <w:r>
              <w:rPr>
                <w:sz w:val="13"/>
              </w:rPr>
              <w:t>Forecast -&gt; preparation -&gt; eclipse -&gt; magical climax -&gt; aftermath</w:t>
            </w:r>
          </w:p>
        </w:tc>
        <w:tc>
          <w:tcPr>
            <w:tcW w:type="dxa" w:w="2880"/>
            <w:tcMar>
              <w:top w:w="70" w:type="dxa"/>
              <w:start w:w="80" w:type="dxa"/>
              <w:bottom w:w="70" w:type="dxa"/>
              <w:end w:w="80" w:type="dxa"/>
            </w:tcMar>
            <w:vAlign w:val="center"/>
            <w:shd w:fill="EAF2F8"/>
          </w:tcPr>
          <w:p>
            <w:pPr>
              <w:spacing w:after="0"/>
            </w:pPr>
            <w:r>
              <w:rPr>
                <w:sz w:val="13"/>
              </w:rPr>
              <w:t>Calendar, rituals, undead, mana, culture, dimensions.</w:t>
            </w:r>
          </w:p>
        </w:tc>
      </w:tr>
      <w:tr>
        <w:tc>
          <w:tcPr>
            <w:tcW w:type="dxa" w:w="1944"/>
            <w:tcMar>
              <w:top w:w="70" w:type="dxa"/>
              <w:start w:w="80" w:type="dxa"/>
              <w:bottom w:w="70" w:type="dxa"/>
              <w:end w:w="80" w:type="dxa"/>
            </w:tcMar>
            <w:vAlign w:val="center"/>
          </w:tcPr>
          <w:p>
            <w:pPr>
              <w:spacing w:after="0"/>
            </w:pPr>
            <w:r>
              <w:rPr>
                <w:sz w:val="13"/>
              </w:rPr>
              <w:t>event.settlement.project_opening</w:t>
            </w:r>
          </w:p>
        </w:tc>
        <w:tc>
          <w:tcPr>
            <w:tcW w:type="dxa" w:w="1944"/>
            <w:tcMar>
              <w:top w:w="70" w:type="dxa"/>
              <w:start w:w="80" w:type="dxa"/>
              <w:bottom w:w="70" w:type="dxa"/>
              <w:end w:w="80" w:type="dxa"/>
            </w:tcMar>
            <w:vAlign w:val="center"/>
          </w:tcPr>
          <w:p>
            <w:pPr>
              <w:spacing w:after="0"/>
            </w:pPr>
            <w:r>
              <w:rPr>
                <w:sz w:val="13"/>
              </w:rPr>
              <w:t>Civic Project Opening</w:t>
            </w:r>
          </w:p>
        </w:tc>
        <w:tc>
          <w:tcPr>
            <w:tcW w:type="dxa" w:w="1728"/>
            <w:tcMar>
              <w:top w:w="70" w:type="dxa"/>
              <w:start w:w="80" w:type="dxa"/>
              <w:bottom w:w="70" w:type="dxa"/>
              <w:end w:w="80" w:type="dxa"/>
            </w:tcMar>
            <w:vAlign w:val="center"/>
          </w:tcPr>
          <w:p>
            <w:pPr>
              <w:spacing w:after="0"/>
            </w:pPr>
            <w:r>
              <w:rPr>
                <w:sz w:val="13"/>
              </w:rPr>
              <w:t>Settlement Growth</w:t>
            </w:r>
          </w:p>
        </w:tc>
        <w:tc>
          <w:tcPr>
            <w:tcW w:type="dxa" w:w="1080"/>
            <w:tcMar>
              <w:top w:w="70" w:type="dxa"/>
              <w:start w:w="80" w:type="dxa"/>
              <w:bottom w:w="70" w:type="dxa"/>
              <w:end w:w="80" w:type="dxa"/>
            </w:tcMar>
            <w:vAlign w:val="center"/>
          </w:tcPr>
          <w:p>
            <w:pPr>
              <w:spacing w:after="0"/>
            </w:pPr>
            <w:r>
              <w:rPr>
                <w:sz w:val="13"/>
              </w:rPr>
              <w:t>Alpha</w:t>
            </w:r>
          </w:p>
        </w:tc>
        <w:tc>
          <w:tcPr>
            <w:tcW w:type="dxa" w:w="2376"/>
            <w:tcMar>
              <w:top w:w="70" w:type="dxa"/>
              <w:start w:w="80" w:type="dxa"/>
              <w:bottom w:w="70" w:type="dxa"/>
              <w:end w:w="80" w:type="dxa"/>
            </w:tcMar>
            <w:vAlign w:val="center"/>
          </w:tcPr>
          <w:p>
            <w:pPr>
              <w:spacing w:after="0"/>
            </w:pPr>
            <w:r>
              <w:rPr>
                <w:sz w:val="13"/>
              </w:rPr>
              <w:t>Inspection -&gt; ceremony -&gt; operation -&gt; memory</w:t>
            </w:r>
          </w:p>
        </w:tc>
        <w:tc>
          <w:tcPr>
            <w:tcW w:type="dxa" w:w="2880"/>
            <w:tcMar>
              <w:top w:w="70" w:type="dxa"/>
              <w:start w:w="80" w:type="dxa"/>
              <w:bottom w:w="70" w:type="dxa"/>
              <w:end w:w="80" w:type="dxa"/>
            </w:tcMar>
            <w:vAlign w:val="center"/>
          </w:tcPr>
          <w:p>
            <w:pPr>
              <w:spacing w:after="0"/>
            </w:pPr>
            <w:r>
              <w:rPr>
                <w:sz w:val="13"/>
              </w:rPr>
              <w:t>Project completion, culture, safety, faction claim.</w:t>
            </w:r>
          </w:p>
        </w:tc>
      </w:tr>
      <w:tr>
        <w:tc>
          <w:tcPr>
            <w:tcW w:type="dxa" w:w="1944"/>
            <w:tcMar>
              <w:top w:w="70" w:type="dxa"/>
              <w:start w:w="80" w:type="dxa"/>
              <w:bottom w:w="70" w:type="dxa"/>
              <w:end w:w="80" w:type="dxa"/>
            </w:tcMar>
            <w:vAlign w:val="center"/>
            <w:shd w:fill="EAF2F8"/>
          </w:tcPr>
          <w:p>
            <w:pPr>
              <w:spacing w:after="0"/>
            </w:pPr>
            <w:r>
              <w:rPr>
                <w:sz w:val="13"/>
              </w:rPr>
              <w:t>event.region.drought</w:t>
            </w:r>
          </w:p>
        </w:tc>
        <w:tc>
          <w:tcPr>
            <w:tcW w:type="dxa" w:w="1944"/>
            <w:tcMar>
              <w:top w:w="70" w:type="dxa"/>
              <w:start w:w="80" w:type="dxa"/>
              <w:bottom w:w="70" w:type="dxa"/>
              <w:end w:w="80" w:type="dxa"/>
            </w:tcMar>
            <w:vAlign w:val="center"/>
            <w:shd w:fill="EAF2F8"/>
          </w:tcPr>
          <w:p>
            <w:pPr>
              <w:spacing w:after="0"/>
            </w:pPr>
            <w:r>
              <w:rPr>
                <w:sz w:val="13"/>
              </w:rPr>
              <w:t>Regional Drought</w:t>
            </w:r>
          </w:p>
        </w:tc>
        <w:tc>
          <w:tcPr>
            <w:tcW w:type="dxa" w:w="1728"/>
            <w:tcMar>
              <w:top w:w="70" w:type="dxa"/>
              <w:start w:w="80" w:type="dxa"/>
              <w:bottom w:w="70" w:type="dxa"/>
              <w:end w:w="80" w:type="dxa"/>
            </w:tcMar>
            <w:vAlign w:val="center"/>
            <w:shd w:fill="EAF2F8"/>
          </w:tcPr>
          <w:p>
            <w:pPr>
              <w:spacing w:after="0"/>
            </w:pPr>
            <w:r>
              <w:rPr>
                <w:sz w:val="13"/>
              </w:rPr>
              <w:t>Climate / Economy</w:t>
            </w:r>
          </w:p>
        </w:tc>
        <w:tc>
          <w:tcPr>
            <w:tcW w:type="dxa" w:w="1080"/>
            <w:tcMar>
              <w:top w:w="70" w:type="dxa"/>
              <w:start w:w="80" w:type="dxa"/>
              <w:bottom w:w="70" w:type="dxa"/>
              <w:end w:w="80" w:type="dxa"/>
            </w:tcMar>
            <w:vAlign w:val="center"/>
            <w:shd w:fill="EAF2F8"/>
          </w:tcPr>
          <w:p>
            <w:pPr>
              <w:spacing w:after="0"/>
            </w:pPr>
            <w:r>
              <w:rPr>
                <w:sz w:val="13"/>
              </w:rPr>
              <w:t>Final Game</w:t>
            </w:r>
          </w:p>
        </w:tc>
        <w:tc>
          <w:tcPr>
            <w:tcW w:type="dxa" w:w="2376"/>
            <w:tcMar>
              <w:top w:w="70" w:type="dxa"/>
              <w:start w:w="80" w:type="dxa"/>
              <w:bottom w:w="70" w:type="dxa"/>
              <w:end w:w="80" w:type="dxa"/>
            </w:tcMar>
            <w:vAlign w:val="center"/>
            <w:shd w:fill="EAF2F8"/>
          </w:tcPr>
          <w:p>
            <w:pPr>
              <w:spacing w:after="0"/>
            </w:pPr>
            <w:r>
              <w:rPr>
                <w:sz w:val="13"/>
              </w:rPr>
              <w:t>Drying -&gt; warning -&gt; scarcity -&gt; crisis -&gt; recovery</w:t>
            </w:r>
          </w:p>
        </w:tc>
        <w:tc>
          <w:tcPr>
            <w:tcW w:type="dxa" w:w="2880"/>
            <w:tcMar>
              <w:top w:w="70" w:type="dxa"/>
              <w:start w:w="80" w:type="dxa"/>
              <w:bottom w:w="70" w:type="dxa"/>
              <w:end w:w="80" w:type="dxa"/>
            </w:tcMar>
            <w:vAlign w:val="center"/>
            <w:shd w:fill="EAF2F8"/>
          </w:tcPr>
          <w:p>
            <w:pPr>
              <w:spacing w:after="0"/>
            </w:pPr>
            <w:r>
              <w:rPr>
                <w:sz w:val="13"/>
              </w:rPr>
              <w:t>Weather, water, crops, storage, trade, magic.</w:t>
            </w:r>
          </w:p>
        </w:tc>
      </w:tr>
      <w:tr>
        <w:tc>
          <w:tcPr>
            <w:tcW w:type="dxa" w:w="1944"/>
            <w:tcMar>
              <w:top w:w="70" w:type="dxa"/>
              <w:start w:w="80" w:type="dxa"/>
              <w:bottom w:w="70" w:type="dxa"/>
              <w:end w:w="80" w:type="dxa"/>
            </w:tcMar>
            <w:vAlign w:val="center"/>
          </w:tcPr>
          <w:p>
            <w:pPr>
              <w:spacing w:after="0"/>
            </w:pPr>
            <w:r>
              <w:rPr>
                <w:sz w:val="13"/>
              </w:rPr>
              <w:t>event.structure.mine_collapse</w:t>
            </w:r>
          </w:p>
        </w:tc>
        <w:tc>
          <w:tcPr>
            <w:tcW w:type="dxa" w:w="1944"/>
            <w:tcMar>
              <w:top w:w="70" w:type="dxa"/>
              <w:start w:w="80" w:type="dxa"/>
              <w:bottom w:w="70" w:type="dxa"/>
              <w:end w:w="80" w:type="dxa"/>
            </w:tcMar>
            <w:vAlign w:val="center"/>
          </w:tcPr>
          <w:p>
            <w:pPr>
              <w:spacing w:after="0"/>
            </w:pPr>
            <w:r>
              <w:rPr>
                <w:sz w:val="13"/>
              </w:rPr>
              <w:t>Mine Collapse</w:t>
            </w:r>
          </w:p>
        </w:tc>
        <w:tc>
          <w:tcPr>
            <w:tcW w:type="dxa" w:w="1728"/>
            <w:tcMar>
              <w:top w:w="70" w:type="dxa"/>
              <w:start w:w="80" w:type="dxa"/>
              <w:bottom w:w="70" w:type="dxa"/>
              <w:end w:w="80" w:type="dxa"/>
            </w:tcMar>
            <w:vAlign w:val="center"/>
          </w:tcPr>
          <w:p>
            <w:pPr>
              <w:spacing w:after="0"/>
            </w:pPr>
            <w:r>
              <w:rPr>
                <w:sz w:val="13"/>
              </w:rPr>
              <w:t>Structure Emergency</w:t>
            </w:r>
          </w:p>
        </w:tc>
        <w:tc>
          <w:tcPr>
            <w:tcW w:type="dxa" w:w="1080"/>
            <w:tcMar>
              <w:top w:w="70" w:type="dxa"/>
              <w:start w:w="80" w:type="dxa"/>
              <w:bottom w:w="70" w:type="dxa"/>
              <w:end w:w="80" w:type="dxa"/>
            </w:tcMar>
            <w:vAlign w:val="center"/>
          </w:tcPr>
          <w:p>
            <w:pPr>
              <w:spacing w:after="0"/>
            </w:pPr>
            <w:r>
              <w:rPr>
                <w:sz w:val="13"/>
              </w:rPr>
              <w:t>Alpha</w:t>
            </w:r>
          </w:p>
        </w:tc>
        <w:tc>
          <w:tcPr>
            <w:tcW w:type="dxa" w:w="2376"/>
            <w:tcMar>
              <w:top w:w="70" w:type="dxa"/>
              <w:start w:w="80" w:type="dxa"/>
              <w:bottom w:w="70" w:type="dxa"/>
              <w:end w:w="80" w:type="dxa"/>
            </w:tcMar>
            <w:vAlign w:val="center"/>
          </w:tcPr>
          <w:p>
            <w:pPr>
              <w:spacing w:after="0"/>
            </w:pPr>
            <w:r>
              <w:rPr>
                <w:sz w:val="13"/>
              </w:rPr>
              <w:t>Failure -&gt; rescue window -&gt; stabilisation -&gt; investigation -&gt; repair</w:t>
            </w:r>
          </w:p>
        </w:tc>
        <w:tc>
          <w:tcPr>
            <w:tcW w:type="dxa" w:w="2880"/>
            <w:tcMar>
              <w:top w:w="70" w:type="dxa"/>
              <w:start w:w="80" w:type="dxa"/>
              <w:bottom w:w="70" w:type="dxa"/>
              <w:end w:w="80" w:type="dxa"/>
            </w:tcMar>
            <w:vAlign w:val="center"/>
          </w:tcPr>
          <w:p>
            <w:pPr>
              <w:spacing w:after="0"/>
            </w:pPr>
            <w:r>
              <w:rPr>
                <w:sz w:val="13"/>
              </w:rPr>
              <w:t>Support blocks, workers, geology, machines, sabotage.</w:t>
            </w:r>
          </w:p>
        </w:tc>
      </w:tr>
      <w:tr>
        <w:tc>
          <w:tcPr>
            <w:tcW w:type="dxa" w:w="1944"/>
            <w:tcMar>
              <w:top w:w="70" w:type="dxa"/>
              <w:start w:w="80" w:type="dxa"/>
              <w:bottom w:w="70" w:type="dxa"/>
              <w:end w:w="80" w:type="dxa"/>
            </w:tcMar>
            <w:vAlign w:val="center"/>
            <w:shd w:fill="EAF2F8"/>
          </w:tcPr>
          <w:p>
            <w:pPr>
              <w:spacing w:after="0"/>
            </w:pPr>
            <w:r>
              <w:rPr>
                <w:sz w:val="13"/>
              </w:rPr>
              <w:t>event.social.labour_strike</w:t>
            </w:r>
          </w:p>
        </w:tc>
        <w:tc>
          <w:tcPr>
            <w:tcW w:type="dxa" w:w="1944"/>
            <w:tcMar>
              <w:top w:w="70" w:type="dxa"/>
              <w:start w:w="80" w:type="dxa"/>
              <w:bottom w:w="70" w:type="dxa"/>
              <w:end w:w="80" w:type="dxa"/>
            </w:tcMar>
            <w:vAlign w:val="center"/>
            <w:shd w:fill="EAF2F8"/>
          </w:tcPr>
          <w:p>
            <w:pPr>
              <w:spacing w:after="0"/>
            </w:pPr>
            <w:r>
              <w:rPr>
                <w:sz w:val="13"/>
              </w:rPr>
              <w:t>Workshop Strike</w:t>
            </w:r>
          </w:p>
        </w:tc>
        <w:tc>
          <w:tcPr>
            <w:tcW w:type="dxa" w:w="1728"/>
            <w:tcMar>
              <w:top w:w="70" w:type="dxa"/>
              <w:start w:w="80" w:type="dxa"/>
              <w:bottom w:w="70" w:type="dxa"/>
              <w:end w:w="80" w:type="dxa"/>
            </w:tcMar>
            <w:vAlign w:val="center"/>
            <w:shd w:fill="EAF2F8"/>
          </w:tcPr>
          <w:p>
            <w:pPr>
              <w:spacing w:after="0"/>
            </w:pPr>
            <w:r>
              <w:rPr>
                <w:sz w:val="13"/>
              </w:rPr>
              <w:t>Social / Political</w:t>
            </w:r>
          </w:p>
        </w:tc>
        <w:tc>
          <w:tcPr>
            <w:tcW w:type="dxa" w:w="1080"/>
            <w:tcMar>
              <w:top w:w="70" w:type="dxa"/>
              <w:start w:w="80" w:type="dxa"/>
              <w:bottom w:w="70" w:type="dxa"/>
              <w:end w:w="80" w:type="dxa"/>
            </w:tcMar>
            <w:vAlign w:val="center"/>
            <w:shd w:fill="EAF2F8"/>
          </w:tcPr>
          <w:p>
            <w:pPr>
              <w:spacing w:after="0"/>
            </w:pPr>
            <w:r>
              <w:rPr>
                <w:sz w:val="13"/>
              </w:rPr>
              <w:t>Final Game</w:t>
            </w:r>
          </w:p>
        </w:tc>
        <w:tc>
          <w:tcPr>
            <w:tcW w:type="dxa" w:w="2376"/>
            <w:tcMar>
              <w:top w:w="70" w:type="dxa"/>
              <w:start w:w="80" w:type="dxa"/>
              <w:bottom w:w="70" w:type="dxa"/>
              <w:end w:w="80" w:type="dxa"/>
            </w:tcMar>
            <w:vAlign w:val="center"/>
            <w:shd w:fill="EAF2F8"/>
          </w:tcPr>
          <w:p>
            <w:pPr>
              <w:spacing w:after="0"/>
            </w:pPr>
            <w:r>
              <w:rPr>
                <w:sz w:val="13"/>
              </w:rPr>
              <w:t>Grievance -&gt; organisation -&gt; stoppage -&gt; negotiation/conflict -&gt; outcome</w:t>
            </w:r>
          </w:p>
        </w:tc>
        <w:tc>
          <w:tcPr>
            <w:tcW w:type="dxa" w:w="2880"/>
            <w:tcMar>
              <w:top w:w="70" w:type="dxa"/>
              <w:start w:w="80" w:type="dxa"/>
              <w:bottom w:w="70" w:type="dxa"/>
              <w:end w:w="80" w:type="dxa"/>
            </w:tcMar>
            <w:vAlign w:val="center"/>
            <w:shd w:fill="EAF2F8"/>
          </w:tcPr>
          <w:p>
            <w:pPr>
              <w:spacing w:after="0"/>
            </w:pPr>
            <w:r>
              <w:rPr>
                <w:sz w:val="13"/>
              </w:rPr>
              <w:t>Pay, safety, laws, leaders, resources, player orders.</w:t>
            </w:r>
          </w:p>
        </w:tc>
      </w:tr>
      <w:tr>
        <w:tc>
          <w:tcPr>
            <w:tcW w:type="dxa" w:w="1944"/>
            <w:tcMar>
              <w:top w:w="70" w:type="dxa"/>
              <w:start w:w="80" w:type="dxa"/>
              <w:bottom w:w="70" w:type="dxa"/>
              <w:end w:w="80" w:type="dxa"/>
            </w:tcMar>
            <w:vAlign w:val="center"/>
          </w:tcPr>
          <w:p>
            <w:pPr>
              <w:spacing w:after="0"/>
            </w:pPr>
            <w:r>
              <w:rPr>
                <w:sz w:val="13"/>
              </w:rPr>
              <w:t>event.realm.fae_bloom</w:t>
            </w:r>
          </w:p>
        </w:tc>
        <w:tc>
          <w:tcPr>
            <w:tcW w:type="dxa" w:w="1944"/>
            <w:tcMar>
              <w:top w:w="70" w:type="dxa"/>
              <w:start w:w="80" w:type="dxa"/>
              <w:bottom w:w="70" w:type="dxa"/>
              <w:end w:w="80" w:type="dxa"/>
            </w:tcMar>
            <w:vAlign w:val="center"/>
          </w:tcPr>
          <w:p>
            <w:pPr>
              <w:spacing w:after="0"/>
            </w:pPr>
            <w:r>
              <w:rPr>
                <w:sz w:val="13"/>
              </w:rPr>
              <w:t>Fae Bloom</w:t>
            </w:r>
          </w:p>
        </w:tc>
        <w:tc>
          <w:tcPr>
            <w:tcW w:type="dxa" w:w="1728"/>
            <w:tcMar>
              <w:top w:w="70" w:type="dxa"/>
              <w:start w:w="80" w:type="dxa"/>
              <w:bottom w:w="70" w:type="dxa"/>
              <w:end w:w="80" w:type="dxa"/>
            </w:tcMar>
            <w:vAlign w:val="center"/>
          </w:tcPr>
          <w:p>
            <w:pPr>
              <w:spacing w:after="0"/>
            </w:pPr>
            <w:r>
              <w:rPr>
                <w:sz w:val="13"/>
              </w:rPr>
              <w:t>Regional / Dimensional</w:t>
            </w:r>
          </w:p>
        </w:tc>
        <w:tc>
          <w:tcPr>
            <w:tcW w:type="dxa" w:w="1080"/>
            <w:tcMar>
              <w:top w:w="70" w:type="dxa"/>
              <w:start w:w="80" w:type="dxa"/>
              <w:bottom w:w="70" w:type="dxa"/>
              <w:end w:w="80" w:type="dxa"/>
            </w:tcMar>
            <w:vAlign w:val="center"/>
          </w:tcPr>
          <w:p>
            <w:pPr>
              <w:spacing w:after="0"/>
            </w:pPr>
            <w:r>
              <w:rPr>
                <w:sz w:val="13"/>
              </w:rPr>
              <w:t>Final Game</w:t>
            </w:r>
          </w:p>
        </w:tc>
        <w:tc>
          <w:tcPr>
            <w:tcW w:type="dxa" w:w="2376"/>
            <w:tcMar>
              <w:top w:w="70" w:type="dxa"/>
              <w:start w:w="80" w:type="dxa"/>
              <w:bottom w:w="70" w:type="dxa"/>
              <w:end w:w="80" w:type="dxa"/>
            </w:tcMar>
            <w:vAlign w:val="center"/>
          </w:tcPr>
          <w:p>
            <w:pPr>
              <w:spacing w:after="0"/>
            </w:pPr>
            <w:r>
              <w:rPr>
                <w:sz w:val="13"/>
              </w:rPr>
              <w:t>Signs -&gt; bloom -&gt; transformation -&gt; bargain/containment -&gt; memory</w:t>
            </w:r>
          </w:p>
        </w:tc>
        <w:tc>
          <w:tcPr>
            <w:tcW w:type="dxa" w:w="2880"/>
            <w:tcMar>
              <w:top w:w="70" w:type="dxa"/>
              <w:start w:w="80" w:type="dxa"/>
              <w:bottom w:w="70" w:type="dxa"/>
              <w:end w:w="80" w:type="dxa"/>
            </w:tcMar>
            <w:vAlign w:val="center"/>
          </w:tcPr>
          <w:p>
            <w:pPr>
              <w:spacing w:after="0"/>
            </w:pPr>
            <w:r>
              <w:rPr>
                <w:sz w:val="13"/>
              </w:rPr>
              <w:t>Fae influence, season, leyline, culture, ecology.</w:t>
            </w:r>
          </w:p>
        </w:tc>
      </w:tr>
    </w:tbl>
    <w:p/>
    <w:p>
      <w:pPr>
        <w:pStyle w:val="Heading1"/>
      </w:pPr>
      <w:r>
        <w:t>25. Core POC Scenario: Forest Hamlet Watchtower Arc</w:t>
      </w:r>
    </w:p>
    <w:p>
      <w:pPr>
        <w:pStyle w:val="ListNumber"/>
      </w:pPr>
      <w:r>
        <w:t>Arrival and observation: the player discovers Forest Hamlet through road, smoke, or exploration. The eastern side has poor visibility, an unfinished defensive plan, and worried guard dialogue.</w:t>
      </w:r>
    </w:p>
    <w:p>
      <w:pPr>
        <w:pStyle w:val="ListNumber"/>
      </w:pPr>
      <w:r>
        <w:t>Need discovery: the elder, request board, builder, or direct observation creates the watchtower quest. The player learns the village lacks timber, stone, iron fittings, and a stable warning system.</w:t>
      </w:r>
    </w:p>
    <w:p>
      <w:pPr>
        <w:pStyle w:val="ListNumber"/>
      </w:pPr>
      <w:r>
        <w:t>Resource path: the player gathers wood and stone, finds iron ore, smelts iron, and may establish a basic miner, chute, furnace or mana furnace, storage, and warehouse delivery line.</w:t>
      </w:r>
    </w:p>
    <w:p>
      <w:pPr>
        <w:pStyle w:val="ListNumber"/>
      </w:pPr>
      <w:r>
        <w:t>Magic support: the mage points toward an old rune ruin. Investigation reveals mana crystal use and a Basic Rune. The player may craft a ward lantern or improve the mana furnace.</w:t>
      </w:r>
    </w:p>
    <w:p>
      <w:pPr>
        <w:pStyle w:val="ListNumber"/>
      </w:pPr>
      <w:r>
        <w:t>Project reservation: delivered materials enter the village warehouse and are reserved for the watchtower project. The contribution ledger updates, and the builder begins staged construction.</w:t>
      </w:r>
    </w:p>
    <w:p>
      <w:pPr>
        <w:pStyle w:val="ListNumber"/>
      </w:pPr>
      <w:r>
        <w:t>Threat intelligence: tracks, scouts, or camp investigation reveal goblin preparations. Better scouting increases warning precision and may reveal targets and raid route.</w:t>
      </w:r>
    </w:p>
    <w:p>
      <w:pPr>
        <w:pStyle w:val="ListNumber"/>
      </w:pPr>
      <w:r>
        <w:t>Preparation window: the player may finish the tower, equip guards, repair the gate, stock food and medicine, power the ward, set traps, attack the camp, or ignore the warning.</w:t>
      </w:r>
    </w:p>
    <w:p>
      <w:pPr>
        <w:pStyle w:val="ListNumber"/>
      </w:pPr>
      <w:r>
        <w:t>Raid event: goblins approach with objectives based on camp state and village value. The watchtower improves detection and guard positioning; the ward affects magical or night pressure; supplies affect endurance.</w:t>
      </w:r>
    </w:p>
    <w:p>
      <w:pPr>
        <w:pStyle w:val="ListNumber"/>
      </w:pPr>
      <w:r>
        <w:t>Graded resolution: outcomes range from decisive defence, costly defence, partial theft/damage, village defeat or evacuation. The goblin captain may die, flee, be captured, or become a future rival.</w:t>
      </w:r>
    </w:p>
    <w:p>
      <w:pPr>
        <w:pStyle w:val="ListNumber"/>
      </w:pPr>
      <w:r>
        <w:t>Aftermath: villagers repair, celebrate, mourn, accuse, reward, or migrate according to the outcome. Dialogue, reputation, project state, damage, injuries, graves, and settlement history persist.</w:t>
      </w:r>
    </w:p>
    <w:p>
      <w:pPr>
        <w:pStyle w:val="ListNumber"/>
      </w:pPr>
      <w:r>
        <w:t>Forward hook: successful defence may unlock a market, guard expansion, regional contract, faction attention, or future retaliation; failure may unlock rebuilding, rescue, occupation, or refugee content.</w:t>
      </w:r>
    </w:p>
    <w:tbl>
      <w:tblPr>
        <w:tblStyle w:val="TableGrid"/>
        <w:tblW w:type="auto" w:w="0"/>
        <w:jc w:val="center"/>
        <w:tblLook w:firstColumn="1" w:firstRow="1" w:lastColumn="0" w:lastRow="0" w:noHBand="0" w:noVBand="1" w:val="04A0"/>
      </w:tblPr>
      <w:tblGrid>
        <w:gridCol w:w="3456"/>
        <w:gridCol w:w="3456"/>
        <w:gridCol w:w="3456"/>
      </w:tblGrid>
      <w:tr>
        <w:tc>
          <w:tcPr>
            <w:tcW w:type="dxa" w:w="1800"/>
            <w:shd w:fill="1F4E78"/>
            <w:tcMar>
              <w:top w:w="70" w:type="dxa"/>
              <w:start w:w="80" w:type="dxa"/>
              <w:bottom w:w="70" w:type="dxa"/>
              <w:end w:w="80" w:type="dxa"/>
            </w:tcMar>
          </w:tcPr>
          <w:p>
            <w:r>
              <w:rPr>
                <w:b/>
                <w:color w:val="FFFFFF"/>
                <w:sz w:val="15"/>
              </w:rPr>
              <w:t>Outcome Tier</w:t>
            </w:r>
          </w:p>
        </w:tc>
        <w:tc>
          <w:tcPr>
            <w:tcW w:type="dxa" w:w="4464"/>
            <w:shd w:fill="1F4E78"/>
            <w:tcMar>
              <w:top w:w="70" w:type="dxa"/>
              <w:start w:w="80" w:type="dxa"/>
              <w:bottom w:w="70" w:type="dxa"/>
              <w:end w:w="80" w:type="dxa"/>
            </w:tcMar>
          </w:tcPr>
          <w:p>
            <w:r>
              <w:rPr>
                <w:b/>
                <w:color w:val="FFFFFF"/>
                <w:sz w:val="15"/>
              </w:rPr>
              <w:t>Conditions</w:t>
            </w:r>
          </w:p>
        </w:tc>
        <w:tc>
          <w:tcPr>
            <w:tcW w:type="dxa" w:w="4104"/>
            <w:shd w:fill="1F4E78"/>
            <w:tcMar>
              <w:top w:w="70" w:type="dxa"/>
              <w:start w:w="80" w:type="dxa"/>
              <w:bottom w:w="70" w:type="dxa"/>
              <w:end w:w="80" w:type="dxa"/>
            </w:tcMar>
          </w:tcPr>
          <w:p>
            <w:r>
              <w:rPr>
                <w:b/>
                <w:color w:val="FFFFFF"/>
                <w:sz w:val="15"/>
              </w:rPr>
              <w:t>Persistent Result</w:t>
            </w:r>
          </w:p>
        </w:tc>
      </w:tr>
      <w:tr>
        <w:tc>
          <w:tcPr>
            <w:tcW w:type="dxa" w:w="1800"/>
            <w:tcMar>
              <w:top w:w="70" w:type="dxa"/>
              <w:start w:w="80" w:type="dxa"/>
              <w:bottom w:w="70" w:type="dxa"/>
              <w:end w:w="80" w:type="dxa"/>
            </w:tcMar>
            <w:vAlign w:val="center"/>
          </w:tcPr>
          <w:p>
            <w:pPr>
              <w:spacing w:after="0"/>
            </w:pPr>
            <w:r>
              <w:rPr>
                <w:sz w:val="15"/>
              </w:rPr>
              <w:t>A - Prepared Victory</w:t>
            </w:r>
          </w:p>
        </w:tc>
        <w:tc>
          <w:tcPr>
            <w:tcW w:type="dxa" w:w="4464"/>
            <w:tcMar>
              <w:top w:w="70" w:type="dxa"/>
              <w:start w:w="80" w:type="dxa"/>
              <w:bottom w:w="70" w:type="dxa"/>
              <w:end w:w="80" w:type="dxa"/>
            </w:tcMar>
            <w:vAlign w:val="center"/>
          </w:tcPr>
          <w:p>
            <w:pPr>
              <w:spacing w:after="0"/>
            </w:pPr>
            <w:r>
              <w:rPr>
                <w:sz w:val="15"/>
              </w:rPr>
              <w:t>Tower complete, ward powered, guards supplied, camp weakened, player active.</w:t>
            </w:r>
          </w:p>
        </w:tc>
        <w:tc>
          <w:tcPr>
            <w:tcW w:type="dxa" w:w="4104"/>
            <w:tcMar>
              <w:top w:w="70" w:type="dxa"/>
              <w:start w:w="80" w:type="dxa"/>
              <w:bottom w:w="70" w:type="dxa"/>
              <w:end w:w="80" w:type="dxa"/>
            </w:tcMar>
            <w:vAlign w:val="center"/>
          </w:tcPr>
          <w:p>
            <w:pPr>
              <w:spacing w:after="0"/>
            </w:pPr>
            <w:r>
              <w:rPr>
                <w:sz w:val="15"/>
              </w:rPr>
              <w:t>Minimal damage; strong reputation; celebration; new defence and trade opportunities.</w:t>
            </w:r>
          </w:p>
        </w:tc>
      </w:tr>
      <w:tr>
        <w:tc>
          <w:tcPr>
            <w:tcW w:type="dxa" w:w="1800"/>
            <w:tcMar>
              <w:top w:w="70" w:type="dxa"/>
              <w:start w:w="80" w:type="dxa"/>
              <w:bottom w:w="70" w:type="dxa"/>
              <w:end w:w="80" w:type="dxa"/>
            </w:tcMar>
            <w:vAlign w:val="center"/>
            <w:shd w:fill="EAF2F8"/>
          </w:tcPr>
          <w:p>
            <w:pPr>
              <w:spacing w:after="0"/>
            </w:pPr>
            <w:r>
              <w:rPr>
                <w:sz w:val="15"/>
              </w:rPr>
              <w:t>B - Costly Victory</w:t>
            </w:r>
          </w:p>
        </w:tc>
        <w:tc>
          <w:tcPr>
            <w:tcW w:type="dxa" w:w="4464"/>
            <w:tcMar>
              <w:top w:w="70" w:type="dxa"/>
              <w:start w:w="80" w:type="dxa"/>
              <w:bottom w:w="70" w:type="dxa"/>
              <w:end w:w="80" w:type="dxa"/>
            </w:tcMar>
            <w:vAlign w:val="center"/>
            <w:shd w:fill="EAF2F8"/>
          </w:tcPr>
          <w:p>
            <w:pPr>
              <w:spacing w:after="0"/>
            </w:pPr>
            <w:r>
              <w:rPr>
                <w:sz w:val="15"/>
              </w:rPr>
              <w:t>Some preparation complete; player defends successfully.</w:t>
            </w:r>
          </w:p>
        </w:tc>
        <w:tc>
          <w:tcPr>
            <w:tcW w:type="dxa" w:w="4104"/>
            <w:tcMar>
              <w:top w:w="70" w:type="dxa"/>
              <w:start w:w="80" w:type="dxa"/>
              <w:bottom w:w="70" w:type="dxa"/>
              <w:end w:w="80" w:type="dxa"/>
            </w:tcMar>
            <w:vAlign w:val="center"/>
            <w:shd w:fill="EAF2F8"/>
          </w:tcPr>
          <w:p>
            <w:pPr>
              <w:spacing w:after="0"/>
            </w:pPr>
            <w:r>
              <w:rPr>
                <w:sz w:val="15"/>
              </w:rPr>
              <w:t>Injuries, repairs, reduced stock, mixed morale, follow-up recovery quests.</w:t>
            </w:r>
          </w:p>
        </w:tc>
      </w:tr>
      <w:tr>
        <w:tc>
          <w:tcPr>
            <w:tcW w:type="dxa" w:w="1800"/>
            <w:tcMar>
              <w:top w:w="70" w:type="dxa"/>
              <w:start w:w="80" w:type="dxa"/>
              <w:bottom w:w="70" w:type="dxa"/>
              <w:end w:w="80" w:type="dxa"/>
            </w:tcMar>
            <w:vAlign w:val="center"/>
          </w:tcPr>
          <w:p>
            <w:pPr>
              <w:spacing w:after="0"/>
            </w:pPr>
            <w:r>
              <w:rPr>
                <w:sz w:val="15"/>
              </w:rPr>
              <w:t>C - Partial Loss</w:t>
            </w:r>
          </w:p>
        </w:tc>
        <w:tc>
          <w:tcPr>
            <w:tcW w:type="dxa" w:w="4464"/>
            <w:tcMar>
              <w:top w:w="70" w:type="dxa"/>
              <w:start w:w="80" w:type="dxa"/>
              <w:bottom w:w="70" w:type="dxa"/>
              <w:end w:w="80" w:type="dxa"/>
            </w:tcMar>
            <w:vAlign w:val="center"/>
          </w:tcPr>
          <w:p>
            <w:pPr>
              <w:spacing w:after="0"/>
            </w:pPr>
            <w:r>
              <w:rPr>
                <w:sz w:val="15"/>
              </w:rPr>
              <w:t>Tower incomplete or supplies weak; key areas damaged or stock stolen.</w:t>
            </w:r>
          </w:p>
        </w:tc>
        <w:tc>
          <w:tcPr>
            <w:tcW w:type="dxa" w:w="4104"/>
            <w:tcMar>
              <w:top w:w="70" w:type="dxa"/>
              <w:start w:w="80" w:type="dxa"/>
              <w:bottom w:w="70" w:type="dxa"/>
              <w:end w:w="80" w:type="dxa"/>
            </w:tcMar>
            <w:vAlign w:val="center"/>
          </w:tcPr>
          <w:p>
            <w:pPr>
              <w:spacing w:after="0"/>
            </w:pPr>
            <w:r>
              <w:rPr>
                <w:sz w:val="15"/>
              </w:rPr>
              <w:t>Visible destruction, shortages, blame, repair project, goblin escalation.</w:t>
            </w:r>
          </w:p>
        </w:tc>
      </w:tr>
      <w:tr>
        <w:tc>
          <w:tcPr>
            <w:tcW w:type="dxa" w:w="1800"/>
            <w:tcMar>
              <w:top w:w="70" w:type="dxa"/>
              <w:start w:w="80" w:type="dxa"/>
              <w:bottom w:w="70" w:type="dxa"/>
              <w:end w:w="80" w:type="dxa"/>
            </w:tcMar>
            <w:vAlign w:val="center"/>
            <w:shd w:fill="EAF2F8"/>
          </w:tcPr>
          <w:p>
            <w:pPr>
              <w:spacing w:after="0"/>
            </w:pPr>
            <w:r>
              <w:rPr>
                <w:sz w:val="15"/>
              </w:rPr>
              <w:t>D - Village Defeat</w:t>
            </w:r>
          </w:p>
        </w:tc>
        <w:tc>
          <w:tcPr>
            <w:tcW w:type="dxa" w:w="4464"/>
            <w:tcMar>
              <w:top w:w="70" w:type="dxa"/>
              <w:start w:w="80" w:type="dxa"/>
              <w:bottom w:w="70" w:type="dxa"/>
              <w:end w:w="80" w:type="dxa"/>
            </w:tcMar>
            <w:vAlign w:val="center"/>
            <w:shd w:fill="EAF2F8"/>
          </w:tcPr>
          <w:p>
            <w:pPr>
              <w:spacing w:after="0"/>
            </w:pPr>
            <w:r>
              <w:rPr>
                <w:sz w:val="15"/>
              </w:rPr>
              <w:t>Poor preparation, player absent or defeated, strong raid force.</w:t>
            </w:r>
          </w:p>
        </w:tc>
        <w:tc>
          <w:tcPr>
            <w:tcW w:type="dxa" w:w="4104"/>
            <w:tcMar>
              <w:top w:w="70" w:type="dxa"/>
              <w:start w:w="80" w:type="dxa"/>
              <w:bottom w:w="70" w:type="dxa"/>
              <w:end w:w="80" w:type="dxa"/>
            </w:tcMar>
            <w:vAlign w:val="center"/>
            <w:shd w:fill="EAF2F8"/>
          </w:tcPr>
          <w:p>
            <w:pPr>
              <w:spacing w:after="0"/>
            </w:pPr>
            <w:r>
              <w:rPr>
                <w:sz w:val="15"/>
              </w:rPr>
              <w:t>Occupation, deaths, refugees, abandoned structures, liberation or rebuilding arc.</w:t>
            </w:r>
          </w:p>
        </w:tc>
      </w:tr>
      <w:tr>
        <w:tc>
          <w:tcPr>
            <w:tcW w:type="dxa" w:w="1800"/>
            <w:tcMar>
              <w:top w:w="70" w:type="dxa"/>
              <w:start w:w="80" w:type="dxa"/>
              <w:bottom w:w="70" w:type="dxa"/>
              <w:end w:w="80" w:type="dxa"/>
            </w:tcMar>
            <w:vAlign w:val="center"/>
          </w:tcPr>
          <w:p>
            <w:pPr>
              <w:spacing w:after="0"/>
            </w:pPr>
            <w:r>
              <w:rPr>
                <w:sz w:val="15"/>
              </w:rPr>
              <w:t>E - Prevented Raid</w:t>
            </w:r>
          </w:p>
        </w:tc>
        <w:tc>
          <w:tcPr>
            <w:tcW w:type="dxa" w:w="4464"/>
            <w:tcMar>
              <w:top w:w="70" w:type="dxa"/>
              <w:start w:w="80" w:type="dxa"/>
              <w:bottom w:w="70" w:type="dxa"/>
              <w:end w:w="80" w:type="dxa"/>
            </w:tcMar>
            <w:vAlign w:val="center"/>
          </w:tcPr>
          <w:p>
            <w:pPr>
              <w:spacing w:after="0"/>
            </w:pPr>
            <w:r>
              <w:rPr>
                <w:sz w:val="15"/>
              </w:rPr>
              <w:t>Camp neutralised, diplomacy succeeds, or attack redirected before onset.</w:t>
            </w:r>
          </w:p>
        </w:tc>
        <w:tc>
          <w:tcPr>
            <w:tcW w:type="dxa" w:w="4104"/>
            <w:tcMar>
              <w:top w:w="70" w:type="dxa"/>
              <w:start w:w="80" w:type="dxa"/>
              <w:bottom w:w="70" w:type="dxa"/>
              <w:end w:w="80" w:type="dxa"/>
            </w:tcMar>
            <w:vAlign w:val="center"/>
          </w:tcPr>
          <w:p>
            <w:pPr>
              <w:spacing w:after="0"/>
            </w:pPr>
            <w:r>
              <w:rPr>
                <w:sz w:val="15"/>
              </w:rPr>
              <w:t>No assault; different reputation and faction consequences; prevention recorded as history.</w:t>
            </w:r>
          </w:p>
        </w:tc>
      </w:tr>
    </w:tbl>
    <w:p/>
    <w:p>
      <w:pPr>
        <w:pStyle w:val="Heading1"/>
      </w:pPr>
      <w:r>
        <w:t>26. Balancing and Pacing Rules</w:t>
      </w:r>
    </w:p>
    <w:p>
      <w:pPr>
        <w:pStyle w:val="ListBullet"/>
      </w:pPr>
      <w:r>
        <w:t>Quest quantity is not a quality metric. Generated content must pass meaningfulness, validity, diversity, and reward checks.</w:t>
      </w:r>
    </w:p>
    <w:p>
      <w:pPr>
        <w:pStyle w:val="ListBullet"/>
      </w:pPr>
      <w:r>
        <w:t>Players should not be punished with constant crises for operating a larger settlement. Wealth and activity may attract pressure, but better infrastructure, diplomacy, and information should also improve control.</w:t>
      </w:r>
    </w:p>
    <w:p>
      <w:pPr>
        <w:pStyle w:val="ListBullet"/>
      </w:pPr>
      <w:r>
        <w:t>Event overlap uses compatibility and priority rules. A festival may overlap with a market, but not every settlement should suffer famine, plague, raid, election, fire, and magical storm simultaneously unless a deliberate catastrophe is occurring.</w:t>
      </w:r>
    </w:p>
    <w:p>
      <w:pPr>
        <w:pStyle w:val="ListBullet"/>
      </w:pPr>
      <w:r>
        <w:t>Warnings scale with available intelligence. Uncertainty is allowed, but the player should have a fair opportunity to notice severe danger when appropriate systems exist.</w:t>
      </w:r>
    </w:p>
    <w:p>
      <w:pPr>
        <w:pStyle w:val="ListBullet"/>
      </w:pPr>
      <w:r>
        <w:t>Rewards scale with risk, effort, opportunity cost, contribution, and consequence, not player level alone.</w:t>
      </w:r>
    </w:p>
    <w:p>
      <w:pPr>
        <w:pStyle w:val="ListBullet"/>
      </w:pPr>
      <w:r>
        <w:t>Automated repeatables should remain valuable without becoming infinite money or XP farms. Contracts use demand, capacity, cooldown, upkeep, and diminishing marginal value.</w:t>
      </w:r>
    </w:p>
    <w:p>
      <w:pPr>
        <w:pStyle w:val="ListBullet"/>
      </w:pPr>
      <w:r>
        <w:t>Major arcs should recognise builders, engineers, traders, diplomats, researchers, leaders, mages, explorers, and combatants as legitimate contributors.</w:t>
      </w:r>
    </w:p>
    <w:p>
      <w:pPr>
        <w:pStyle w:val="ListBullet"/>
      </w:pPr>
      <w:r>
        <w:t>Failure should create stories, not only remove rewards. Recovery must be possible often enough that players remain invested in a persistent world.</w:t>
      </w:r>
    </w:p>
    <w:p>
      <w:pPr>
        <w:pStyle w:val="ListBullet"/>
      </w:pPr>
      <w:r>
        <w:t>POC values are balance drafts. Game feel, clarity, and proof of interconnection take priority over final numerical realism.</w:t>
      </w:r>
    </w:p>
    <w:p>
      <w:pPr>
        <w:pStyle w:val="Heading1"/>
      </w:pPr>
      <w:r>
        <w:t>27. Open Questions for Later Documents</w:t>
      </w:r>
    </w:p>
    <w:p>
      <w:pPr>
        <w:pStyle w:val="ListBullet"/>
      </w:pPr>
      <w:r>
        <w:t>Exact dialogue system, voice presentation, conversational memory, and localisation workflow.</w:t>
      </w:r>
    </w:p>
    <w:p>
      <w:pPr>
        <w:pStyle w:val="ListBullet"/>
      </w:pPr>
      <w:r>
        <w:t>Full Economy System rules for payment, debt, contracts, insurance, market demand, and supply shocks.</w:t>
      </w:r>
    </w:p>
    <w:p>
      <w:pPr>
        <w:pStyle w:val="ListBullet"/>
      </w:pPr>
      <w:r>
        <w:t>Combat and Defence System rules for escort, capture, surrender, non-lethal outcomes, siege, and raid objectives.</w:t>
      </w:r>
    </w:p>
    <w:p>
      <w:pPr>
        <w:pStyle w:val="ListBullet"/>
      </w:pPr>
      <w:r>
        <w:t>Player Settlement System authority, laws, offices, taxes, public works, contracts, and player-issued quest interfaces.</w:t>
      </w:r>
    </w:p>
    <w:p>
      <w:pPr>
        <w:pStyle w:val="ListBullet"/>
      </w:pPr>
      <w:r>
        <w:t>Crime and Justice System evidence, witnesses, detention, fines, exile, prison, appeals, and faction jurisdiction.</w:t>
      </w:r>
    </w:p>
    <w:p>
      <w:pPr>
        <w:pStyle w:val="ListBullet"/>
      </w:pPr>
      <w:r>
        <w:t>Exact AI delegation planning, success probability, travel simulation, and companion autonomy.</w:t>
      </w:r>
    </w:p>
    <w:p>
      <w:pPr>
        <w:pStyle w:val="ListBullet"/>
      </w:pPr>
      <w:r>
        <w:t>Full procedural authoring toolchain and whether advanced generative dialogue is ever appropriate.</w:t>
      </w:r>
    </w:p>
    <w:p>
      <w:pPr>
        <w:pStyle w:val="ListBullet"/>
      </w:pPr>
      <w:r>
        <w:t>Detailed content rating and safety treatment for slavery, sacrifice, conquest, cults, persecution, and other dark paths.</w:t>
      </w:r>
    </w:p>
    <w:p>
      <w:pPr>
        <w:pStyle w:val="ListBullet"/>
      </w:pPr>
      <w:r>
        <w:t>Endgame civilisation-scale event pacing, world-state compression, and server governance in long-running multiplayer worlds.</w:t>
      </w:r>
    </w:p>
    <w:p>
      <w:pPr>
        <w:pStyle w:val="Heading1"/>
      </w:pPr>
      <w:r>
        <w:t>Appendix A. POC Quest and Event Checklist</w:t>
      </w:r>
    </w:p>
    <w:p>
      <w:pPr>
        <w:pStyle w:val="ListBullet"/>
      </w:pPr>
      <w:r>
        <w:t>☐ Forest Hamlet quest discovery through at least three channels</w:t>
      </w:r>
    </w:p>
    <w:p>
      <w:pPr>
        <w:pStyle w:val="ListBullet"/>
      </w:pPr>
      <w:r>
        <w:t>☐ Request board entry linked to real project state</w:t>
      </w:r>
    </w:p>
    <w:p>
      <w:pPr>
        <w:pStyle w:val="ListBullet"/>
      </w:pPr>
      <w:r>
        <w:t>☐ Warehouse project reserve and contribution ledger</w:t>
      </w:r>
    </w:p>
    <w:p>
      <w:pPr>
        <w:pStyle w:val="ListBullet"/>
      </w:pPr>
      <w:r>
        <w:t>☐ Exact wood, stone, iron, and mana-related inputs</w:t>
      </w:r>
    </w:p>
    <w:p>
      <w:pPr>
        <w:pStyle w:val="ListBullet"/>
      </w:pPr>
      <w:r>
        <w:t>☐ Manual and automated supply paths</w:t>
      </w:r>
    </w:p>
    <w:p>
      <w:pPr>
        <w:pStyle w:val="ListBullet"/>
      </w:pPr>
      <w:r>
        <w:t>☐ Visible NPC watchtower construction stages</w:t>
      </w:r>
    </w:p>
    <w:p>
      <w:pPr>
        <w:pStyle w:val="ListBullet"/>
      </w:pPr>
      <w:r>
        <w:t>☐ Rune ruin investigation and Basic Rune unlock</w:t>
      </w:r>
    </w:p>
    <w:p>
      <w:pPr>
        <w:pStyle w:val="ListBullet"/>
      </w:pPr>
      <w:r>
        <w:t>☐ Practical magical defence or processing support</w:t>
      </w:r>
    </w:p>
    <w:p>
      <w:pPr>
        <w:pStyle w:val="ListBullet"/>
      </w:pPr>
      <w:r>
        <w:t>☐ Goblin camp and threat intelligence</w:t>
      </w:r>
    </w:p>
    <w:p>
      <w:pPr>
        <w:pStyle w:val="ListBullet"/>
      </w:pPr>
      <w:r>
        <w:t>☐ Raid warning and preparation phase</w:t>
      </w:r>
    </w:p>
    <w:p>
      <w:pPr>
        <w:pStyle w:val="ListBullet"/>
      </w:pPr>
      <w:r>
        <w:t>☐ Raid event with graded outcomes</w:t>
      </w:r>
    </w:p>
    <w:p>
      <w:pPr>
        <w:pStyle w:val="ListBullet"/>
      </w:pPr>
      <w:r>
        <w:t>☐ Persistent block damage and repair</w:t>
      </w:r>
    </w:p>
    <w:p>
      <w:pPr>
        <w:pStyle w:val="ListBullet"/>
      </w:pPr>
      <w:r>
        <w:t>☐ NPC injury/death settings respected</w:t>
      </w:r>
    </w:p>
    <w:p>
      <w:pPr>
        <w:pStyle w:val="ListBullet"/>
      </w:pPr>
      <w:r>
        <w:t>☐ Reputation and dialogue changes</w:t>
      </w:r>
    </w:p>
    <w:p>
      <w:pPr>
        <w:pStyle w:val="ListBullet"/>
      </w:pPr>
      <w:r>
        <w:t>☐ Aftermath quest and history record</w:t>
      </w:r>
    </w:p>
    <w:p>
      <w:pPr>
        <w:pStyle w:val="ListBullet"/>
      </w:pPr>
      <w:r>
        <w:t>☐ Journal, tracker, event alert, and project progress UI</w:t>
      </w:r>
    </w:p>
    <w:p>
      <w:pPr>
        <w:pStyle w:val="ListBullet"/>
      </w:pPr>
      <w:r>
        <w:t>☐ Save/load preservation of quest and event runtime state</w:t>
      </w:r>
    </w:p>
    <w:p>
      <w:pPr>
        <w:pStyle w:val="ListBullet"/>
      </w:pPr>
      <w:r>
        <w:t>☐ Debug tools for stage, objective, event, and outcome inspection</w:t>
      </w:r>
    </w:p>
    <w:p>
      <w:pPr>
        <w:pStyle w:val="Heading1"/>
      </w:pPr>
      <w:r>
        <w:t>Appendix B. Quest Database Field Template</w:t>
      </w:r>
    </w:p>
    <w:tbl>
      <w:tblPr>
        <w:tblStyle w:val="TableGrid"/>
        <w:tblW w:type="auto" w:w="0"/>
        <w:jc w:val="center"/>
        <w:tblLook w:firstColumn="1" w:firstRow="1" w:lastColumn="0" w:lastRow="0" w:noHBand="0" w:noVBand="1" w:val="04A0"/>
      </w:tblPr>
      <w:tblGrid>
        <w:gridCol w:w="5184"/>
        <w:gridCol w:w="5184"/>
      </w:tblGrid>
      <w:tr>
        <w:tc>
          <w:tcPr>
            <w:tcW w:type="dxa" w:w="1944"/>
            <w:shd w:fill="1F4E78"/>
            <w:tcMar>
              <w:top w:w="70" w:type="dxa"/>
              <w:start w:w="80" w:type="dxa"/>
              <w:bottom w:w="70" w:type="dxa"/>
              <w:end w:w="80" w:type="dxa"/>
            </w:tcMar>
          </w:tcPr>
          <w:p>
            <w:r>
              <w:rPr>
                <w:b/>
                <w:color w:val="FFFFFF"/>
                <w:sz w:val="14"/>
              </w:rPr>
              <w:t>Field Group</w:t>
            </w:r>
          </w:p>
        </w:tc>
        <w:tc>
          <w:tcPr>
            <w:tcW w:type="dxa" w:w="8424"/>
            <w:shd w:fill="1F4E78"/>
            <w:tcMar>
              <w:top w:w="70" w:type="dxa"/>
              <w:start w:w="80" w:type="dxa"/>
              <w:bottom w:w="70" w:type="dxa"/>
              <w:end w:w="80" w:type="dxa"/>
            </w:tcMar>
          </w:tcPr>
          <w:p>
            <w:r>
              <w:rPr>
                <w:b/>
                <w:color w:val="FFFFFF"/>
                <w:sz w:val="14"/>
              </w:rPr>
              <w:t>Suggested Fields</w:t>
            </w:r>
          </w:p>
        </w:tc>
      </w:tr>
      <w:tr>
        <w:tc>
          <w:tcPr>
            <w:tcW w:type="dxa" w:w="1944"/>
            <w:tcMar>
              <w:top w:w="70" w:type="dxa"/>
              <w:start w:w="80" w:type="dxa"/>
              <w:bottom w:w="70" w:type="dxa"/>
              <w:end w:w="80" w:type="dxa"/>
            </w:tcMar>
            <w:vAlign w:val="center"/>
          </w:tcPr>
          <w:p>
            <w:pPr>
              <w:spacing w:after="0"/>
            </w:pPr>
            <w:r>
              <w:rPr>
                <w:sz w:val="14"/>
              </w:rPr>
              <w:t>Identity</w:t>
            </w:r>
          </w:p>
        </w:tc>
        <w:tc>
          <w:tcPr>
            <w:tcW w:type="dxa" w:w="8424"/>
            <w:tcMar>
              <w:top w:w="70" w:type="dxa"/>
              <w:start w:w="80" w:type="dxa"/>
              <w:bottom w:w="70" w:type="dxa"/>
              <w:end w:w="80" w:type="dxa"/>
            </w:tcMar>
            <w:vAlign w:val="center"/>
          </w:tcPr>
          <w:p>
            <w:pPr>
              <w:spacing w:after="0"/>
            </w:pPr>
            <w:r>
              <w:rPr>
                <w:sz w:val="14"/>
              </w:rPr>
              <w:t>quest_id, localisation_key, display_name, subtitle, category, subcategory, tags, scope, planning_status</w:t>
            </w:r>
          </w:p>
        </w:tc>
      </w:tr>
      <w:tr>
        <w:tc>
          <w:tcPr>
            <w:tcW w:type="dxa" w:w="1944"/>
            <w:tcMar>
              <w:top w:w="70" w:type="dxa"/>
              <w:start w:w="80" w:type="dxa"/>
              <w:bottom w:w="70" w:type="dxa"/>
              <w:end w:w="80" w:type="dxa"/>
            </w:tcMar>
            <w:vAlign w:val="center"/>
            <w:shd w:fill="EAF2F8"/>
          </w:tcPr>
          <w:p>
            <w:pPr>
              <w:spacing w:after="0"/>
            </w:pPr>
            <w:r>
              <w:rPr>
                <w:sz w:val="14"/>
              </w:rPr>
              <w:t>Authorship</w:t>
            </w:r>
          </w:p>
        </w:tc>
        <w:tc>
          <w:tcPr>
            <w:tcW w:type="dxa" w:w="8424"/>
            <w:tcMar>
              <w:top w:w="70" w:type="dxa"/>
              <w:start w:w="80" w:type="dxa"/>
              <w:bottom w:w="70" w:type="dxa"/>
              <w:end w:w="80" w:type="dxa"/>
            </w:tcMar>
            <w:vAlign w:val="center"/>
            <w:shd w:fill="EAF2F8"/>
          </w:tcPr>
          <w:p>
            <w:pPr>
              <w:spacing w:after="0"/>
            </w:pPr>
            <w:r>
              <w:rPr>
                <w:sz w:val="14"/>
              </w:rPr>
              <w:t>author_type, authored_template_id, generator_template_id, version, mod_source</w:t>
            </w:r>
          </w:p>
        </w:tc>
      </w:tr>
      <w:tr>
        <w:tc>
          <w:tcPr>
            <w:tcW w:type="dxa" w:w="1944"/>
            <w:tcMar>
              <w:top w:w="70" w:type="dxa"/>
              <w:start w:w="80" w:type="dxa"/>
              <w:bottom w:w="70" w:type="dxa"/>
              <w:end w:w="80" w:type="dxa"/>
            </w:tcMar>
            <w:vAlign w:val="center"/>
          </w:tcPr>
          <w:p>
            <w:pPr>
              <w:spacing w:after="0"/>
            </w:pPr>
            <w:r>
              <w:rPr>
                <w:sz w:val="14"/>
              </w:rPr>
              <w:t>Visibility</w:t>
            </w:r>
          </w:p>
        </w:tc>
        <w:tc>
          <w:tcPr>
            <w:tcW w:type="dxa" w:w="8424"/>
            <w:tcMar>
              <w:top w:w="70" w:type="dxa"/>
              <w:start w:w="80" w:type="dxa"/>
              <w:bottom w:w="70" w:type="dxa"/>
              <w:end w:w="80" w:type="dxa"/>
            </w:tcMar>
            <w:vAlign w:val="center"/>
          </w:tcPr>
          <w:p>
            <w:pPr>
              <w:spacing w:after="0"/>
            </w:pPr>
            <w:r>
              <w:rPr>
                <w:sz w:val="14"/>
              </w:rPr>
              <w:t>initial_visibility, discovery_channels, marker_mode, spoiler_level, known_stakes_rules</w:t>
            </w:r>
          </w:p>
        </w:tc>
      </w:tr>
      <w:tr>
        <w:tc>
          <w:tcPr>
            <w:tcW w:type="dxa" w:w="1944"/>
            <w:tcMar>
              <w:top w:w="70" w:type="dxa"/>
              <w:start w:w="80" w:type="dxa"/>
              <w:bottom w:w="70" w:type="dxa"/>
              <w:end w:w="80" w:type="dxa"/>
            </w:tcMar>
            <w:vAlign w:val="center"/>
            <w:shd w:fill="EAF2F8"/>
          </w:tcPr>
          <w:p>
            <w:pPr>
              <w:spacing w:after="0"/>
            </w:pPr>
            <w:r>
              <w:rPr>
                <w:sz w:val="14"/>
              </w:rPr>
              <w:t>Ownership</w:t>
            </w:r>
          </w:p>
        </w:tc>
        <w:tc>
          <w:tcPr>
            <w:tcW w:type="dxa" w:w="8424"/>
            <w:tcMar>
              <w:top w:w="70" w:type="dxa"/>
              <w:start w:w="80" w:type="dxa"/>
              <w:bottom w:w="70" w:type="dxa"/>
              <w:end w:w="80" w:type="dxa"/>
            </w:tcMar>
            <w:vAlign w:val="center"/>
            <w:shd w:fill="EAF2F8"/>
          </w:tcPr>
          <w:p>
            <w:pPr>
              <w:spacing w:after="0"/>
            </w:pPr>
            <w:r>
              <w:rPr>
                <w:sz w:val="14"/>
              </w:rPr>
              <w:t>ownership_scope, accepting_actor, party_id, settlement_id, faction_id, authority_rule</w:t>
            </w:r>
          </w:p>
        </w:tc>
      </w:tr>
      <w:tr>
        <w:tc>
          <w:tcPr>
            <w:tcW w:type="dxa" w:w="1944"/>
            <w:tcMar>
              <w:top w:w="70" w:type="dxa"/>
              <w:start w:w="80" w:type="dxa"/>
              <w:bottom w:w="70" w:type="dxa"/>
              <w:end w:w="80" w:type="dxa"/>
            </w:tcMar>
            <w:vAlign w:val="center"/>
          </w:tcPr>
          <w:p>
            <w:pPr>
              <w:spacing w:after="0"/>
            </w:pPr>
            <w:r>
              <w:rPr>
                <w:sz w:val="14"/>
              </w:rPr>
              <w:t>Actors</w:t>
            </w:r>
          </w:p>
        </w:tc>
        <w:tc>
          <w:tcPr>
            <w:tcW w:type="dxa" w:w="8424"/>
            <w:tcMar>
              <w:top w:w="70" w:type="dxa"/>
              <w:start w:w="80" w:type="dxa"/>
              <w:bottom w:w="70" w:type="dxa"/>
              <w:end w:w="80" w:type="dxa"/>
            </w:tcMar>
            <w:vAlign w:val="center"/>
          </w:tcPr>
          <w:p>
            <w:pPr>
              <w:spacing w:after="0"/>
            </w:pPr>
            <w:r>
              <w:rPr>
                <w:sz w:val="14"/>
              </w:rPr>
              <w:t>giver_refs, target_actor_refs, participant_refs, successor_rules, death_fallbacks</w:t>
            </w:r>
          </w:p>
        </w:tc>
      </w:tr>
      <w:tr>
        <w:tc>
          <w:tcPr>
            <w:tcW w:type="dxa" w:w="1944"/>
            <w:tcMar>
              <w:top w:w="70" w:type="dxa"/>
              <w:start w:w="80" w:type="dxa"/>
              <w:bottom w:w="70" w:type="dxa"/>
              <w:end w:w="80" w:type="dxa"/>
            </w:tcMar>
            <w:vAlign w:val="center"/>
            <w:shd w:fill="EAF2F8"/>
          </w:tcPr>
          <w:p>
            <w:pPr>
              <w:spacing w:after="0"/>
            </w:pPr>
            <w:r>
              <w:rPr>
                <w:sz w:val="14"/>
              </w:rPr>
              <w:t>World Targets</w:t>
            </w:r>
          </w:p>
        </w:tc>
        <w:tc>
          <w:tcPr>
            <w:tcW w:type="dxa" w:w="8424"/>
            <w:tcMar>
              <w:top w:w="70" w:type="dxa"/>
              <w:start w:w="80" w:type="dxa"/>
              <w:bottom w:w="70" w:type="dxa"/>
              <w:end w:w="80" w:type="dxa"/>
            </w:tcMar>
            <w:vAlign w:val="center"/>
            <w:shd w:fill="EAF2F8"/>
          </w:tcPr>
          <w:p>
            <w:pPr>
              <w:spacing w:after="0"/>
            </w:pPr>
            <w:r>
              <w:rPr>
                <w:sz w:val="14"/>
              </w:rPr>
              <w:t>region_id, location_refs, structure_refs, route_refs, inventory_refs, realm_refs</w:t>
            </w:r>
          </w:p>
        </w:tc>
      </w:tr>
      <w:tr>
        <w:tc>
          <w:tcPr>
            <w:tcW w:type="dxa" w:w="1944"/>
            <w:tcMar>
              <w:top w:w="70" w:type="dxa"/>
              <w:start w:w="80" w:type="dxa"/>
              <w:bottom w:w="70" w:type="dxa"/>
              <w:end w:w="80" w:type="dxa"/>
            </w:tcMar>
            <w:vAlign w:val="center"/>
          </w:tcPr>
          <w:p>
            <w:pPr>
              <w:spacing w:after="0"/>
            </w:pPr>
            <w:r>
              <w:rPr>
                <w:sz w:val="14"/>
              </w:rPr>
              <w:t>Lifecycle</w:t>
            </w:r>
          </w:p>
        </w:tc>
        <w:tc>
          <w:tcPr>
            <w:tcW w:type="dxa" w:w="8424"/>
            <w:tcMar>
              <w:top w:w="70" w:type="dxa"/>
              <w:start w:w="80" w:type="dxa"/>
              <w:bottom w:w="70" w:type="dxa"/>
              <w:end w:w="80" w:type="dxa"/>
            </w:tcMar>
            <w:vAlign w:val="center"/>
          </w:tcPr>
          <w:p>
            <w:pPr>
              <w:spacing w:after="0"/>
            </w:pPr>
            <w:r>
              <w:rPr>
                <w:sz w:val="14"/>
              </w:rPr>
              <w:t>state, stage_id, start_time, deadline, expiry_policy, pause_rules, transfer_rules</w:t>
            </w:r>
          </w:p>
        </w:tc>
      </w:tr>
      <w:tr>
        <w:tc>
          <w:tcPr>
            <w:tcW w:type="dxa" w:w="1944"/>
            <w:tcMar>
              <w:top w:w="70" w:type="dxa"/>
              <w:start w:w="80" w:type="dxa"/>
              <w:bottom w:w="70" w:type="dxa"/>
              <w:end w:w="80" w:type="dxa"/>
            </w:tcMar>
            <w:vAlign w:val="center"/>
            <w:shd w:fill="EAF2F8"/>
          </w:tcPr>
          <w:p>
            <w:pPr>
              <w:spacing w:after="0"/>
            </w:pPr>
            <w:r>
              <w:rPr>
                <w:sz w:val="14"/>
              </w:rPr>
              <w:t>Objectives</w:t>
            </w:r>
          </w:p>
        </w:tc>
        <w:tc>
          <w:tcPr>
            <w:tcW w:type="dxa" w:w="8424"/>
            <w:tcMar>
              <w:top w:w="70" w:type="dxa"/>
              <w:start w:w="80" w:type="dxa"/>
              <w:bottom w:w="70" w:type="dxa"/>
              <w:end w:w="80" w:type="dxa"/>
            </w:tcMar>
            <w:vAlign w:val="center"/>
            <w:shd w:fill="EAF2F8"/>
          </w:tcPr>
          <w:p>
            <w:pPr>
              <w:spacing w:after="0"/>
            </w:pPr>
            <w:r>
              <w:rPr>
                <w:sz w:val="14"/>
              </w:rPr>
              <w:t>objective_ids, required_flags, optional_flags, hidden_flags, shared_progress_rules</w:t>
            </w:r>
          </w:p>
        </w:tc>
      </w:tr>
      <w:tr>
        <w:tc>
          <w:tcPr>
            <w:tcW w:type="dxa" w:w="1944"/>
            <w:tcMar>
              <w:top w:w="70" w:type="dxa"/>
              <w:start w:w="80" w:type="dxa"/>
              <w:bottom w:w="70" w:type="dxa"/>
              <w:end w:w="80" w:type="dxa"/>
            </w:tcMar>
            <w:vAlign w:val="center"/>
          </w:tcPr>
          <w:p>
            <w:pPr>
              <w:spacing w:after="0"/>
            </w:pPr>
            <w:r>
              <w:rPr>
                <w:sz w:val="14"/>
              </w:rPr>
              <w:t>Conditions</w:t>
            </w:r>
          </w:p>
        </w:tc>
        <w:tc>
          <w:tcPr>
            <w:tcW w:type="dxa" w:w="8424"/>
            <w:tcMar>
              <w:top w:w="70" w:type="dxa"/>
              <w:start w:w="80" w:type="dxa"/>
              <w:bottom w:w="70" w:type="dxa"/>
              <w:end w:w="80" w:type="dxa"/>
            </w:tcMar>
            <w:vAlign w:val="center"/>
          </w:tcPr>
          <w:p>
            <w:pPr>
              <w:spacing w:after="0"/>
            </w:pPr>
            <w:r>
              <w:rPr>
                <w:sz w:val="14"/>
              </w:rPr>
              <w:t>offer_conditions, acceptance_conditions, stage_conditions, completion_conditions, failure_conditions</w:t>
            </w:r>
          </w:p>
        </w:tc>
      </w:tr>
      <w:tr>
        <w:tc>
          <w:tcPr>
            <w:tcW w:type="dxa" w:w="1944"/>
            <w:tcMar>
              <w:top w:w="70" w:type="dxa"/>
              <w:start w:w="80" w:type="dxa"/>
              <w:bottom w:w="70" w:type="dxa"/>
              <w:end w:w="80" w:type="dxa"/>
            </w:tcMar>
            <w:vAlign w:val="center"/>
            <w:shd w:fill="EAF2F8"/>
          </w:tcPr>
          <w:p>
            <w:pPr>
              <w:spacing w:after="0"/>
            </w:pPr>
            <w:r>
              <w:rPr>
                <w:sz w:val="14"/>
              </w:rPr>
              <w:t>Dialogue</w:t>
            </w:r>
          </w:p>
        </w:tc>
        <w:tc>
          <w:tcPr>
            <w:tcW w:type="dxa" w:w="8424"/>
            <w:tcMar>
              <w:top w:w="70" w:type="dxa"/>
              <w:start w:w="80" w:type="dxa"/>
              <w:bottom w:w="70" w:type="dxa"/>
              <w:end w:w="80" w:type="dxa"/>
            </w:tcMar>
            <w:vAlign w:val="center"/>
            <w:shd w:fill="EAF2F8"/>
          </w:tcPr>
          <w:p>
            <w:pPr>
              <w:spacing w:after="0"/>
            </w:pPr>
            <w:r>
              <w:rPr>
                <w:sz w:val="14"/>
              </w:rPr>
              <w:t>offer_dialogue, negotiation_dialogue, stage_dialogue, reaction_dialogue, outcome_dialogue</w:t>
            </w:r>
          </w:p>
        </w:tc>
      </w:tr>
      <w:tr>
        <w:tc>
          <w:tcPr>
            <w:tcW w:type="dxa" w:w="1944"/>
            <w:tcMar>
              <w:top w:w="70" w:type="dxa"/>
              <w:start w:w="80" w:type="dxa"/>
              <w:bottom w:w="70" w:type="dxa"/>
              <w:end w:w="80" w:type="dxa"/>
            </w:tcMar>
            <w:vAlign w:val="center"/>
          </w:tcPr>
          <w:p>
            <w:pPr>
              <w:spacing w:after="0"/>
            </w:pPr>
            <w:r>
              <w:rPr>
                <w:sz w:val="14"/>
              </w:rPr>
              <w:t>Rewards</w:t>
            </w:r>
          </w:p>
        </w:tc>
        <w:tc>
          <w:tcPr>
            <w:tcW w:type="dxa" w:w="8424"/>
            <w:tcMar>
              <w:top w:w="70" w:type="dxa"/>
              <w:start w:w="80" w:type="dxa"/>
              <w:bottom w:w="70" w:type="dxa"/>
              <w:end w:w="80" w:type="dxa"/>
            </w:tcMar>
            <w:vAlign w:val="center"/>
          </w:tcPr>
          <w:p>
            <w:pPr>
              <w:spacing w:after="0"/>
            </w:pPr>
            <w:r>
              <w:rPr>
                <w:sz w:val="14"/>
              </w:rPr>
              <w:t>reward_package_ids, source_inventory, contribution_rules, negotiation_bounds, obligations</w:t>
            </w:r>
          </w:p>
        </w:tc>
      </w:tr>
      <w:tr>
        <w:tc>
          <w:tcPr>
            <w:tcW w:type="dxa" w:w="1944"/>
            <w:tcMar>
              <w:top w:w="70" w:type="dxa"/>
              <w:start w:w="80" w:type="dxa"/>
              <w:bottom w:w="70" w:type="dxa"/>
              <w:end w:w="80" w:type="dxa"/>
            </w:tcMar>
            <w:vAlign w:val="center"/>
            <w:shd w:fill="EAF2F8"/>
          </w:tcPr>
          <w:p>
            <w:pPr>
              <w:spacing w:after="0"/>
            </w:pPr>
            <w:r>
              <w:rPr>
                <w:sz w:val="14"/>
              </w:rPr>
              <w:t>Consequences</w:t>
            </w:r>
          </w:p>
        </w:tc>
        <w:tc>
          <w:tcPr>
            <w:tcW w:type="dxa" w:w="8424"/>
            <w:tcMar>
              <w:top w:w="70" w:type="dxa"/>
              <w:start w:w="80" w:type="dxa"/>
              <w:bottom w:w="70" w:type="dxa"/>
              <w:end w:w="80" w:type="dxa"/>
            </w:tcMar>
            <w:vAlign w:val="center"/>
            <w:shd w:fill="EAF2F8"/>
          </w:tcPr>
          <w:p>
            <w:pPr>
              <w:spacing w:after="0"/>
            </w:pPr>
            <w:r>
              <w:rPr>
                <w:sz w:val="14"/>
              </w:rPr>
              <w:t>success_outcomes, failure_outcomes, abandonment_outcomes, method_outcomes, aftermath_hooks</w:t>
            </w:r>
          </w:p>
        </w:tc>
      </w:tr>
      <w:tr>
        <w:tc>
          <w:tcPr>
            <w:tcW w:type="dxa" w:w="1944"/>
            <w:tcMar>
              <w:top w:w="70" w:type="dxa"/>
              <w:start w:w="80" w:type="dxa"/>
              <w:bottom w:w="70" w:type="dxa"/>
              <w:end w:w="80" w:type="dxa"/>
            </w:tcMar>
            <w:vAlign w:val="center"/>
          </w:tcPr>
          <w:p>
            <w:pPr>
              <w:spacing w:after="0"/>
            </w:pPr>
            <w:r>
              <w:rPr>
                <w:sz w:val="14"/>
              </w:rPr>
              <w:t>Generation</w:t>
            </w:r>
          </w:p>
        </w:tc>
        <w:tc>
          <w:tcPr>
            <w:tcW w:type="dxa" w:w="8424"/>
            <w:tcMar>
              <w:top w:w="70" w:type="dxa"/>
              <w:start w:w="80" w:type="dxa"/>
              <w:bottom w:w="70" w:type="dxa"/>
              <w:end w:w="80" w:type="dxa"/>
            </w:tcMar>
            <w:vAlign w:val="center"/>
          </w:tcPr>
          <w:p>
            <w:pPr>
              <w:spacing w:after="0"/>
            </w:pPr>
            <w:r>
              <w:rPr>
                <w:sz w:val="14"/>
              </w:rPr>
              <w:t>context_bindings, repetition_group, cooldown, uniqueness, validation_log, fallback_policy</w:t>
            </w:r>
          </w:p>
        </w:tc>
      </w:tr>
      <w:tr>
        <w:tc>
          <w:tcPr>
            <w:tcW w:type="dxa" w:w="1944"/>
            <w:tcMar>
              <w:top w:w="70" w:type="dxa"/>
              <w:start w:w="80" w:type="dxa"/>
              <w:bottom w:w="70" w:type="dxa"/>
              <w:end w:w="80" w:type="dxa"/>
            </w:tcMar>
            <w:vAlign w:val="center"/>
            <w:shd w:fill="EAF2F8"/>
          </w:tcPr>
          <w:p>
            <w:pPr>
              <w:spacing w:after="0"/>
            </w:pPr>
            <w:r>
              <w:rPr>
                <w:sz w:val="14"/>
              </w:rPr>
              <w:t>UI</w:t>
            </w:r>
          </w:p>
        </w:tc>
        <w:tc>
          <w:tcPr>
            <w:tcW w:type="dxa" w:w="8424"/>
            <w:tcMar>
              <w:top w:w="70" w:type="dxa"/>
              <w:start w:w="80" w:type="dxa"/>
              <w:bottom w:w="70" w:type="dxa"/>
              <w:end w:w="80" w:type="dxa"/>
            </w:tcMar>
            <w:vAlign w:val="center"/>
            <w:shd w:fill="EAF2F8"/>
          </w:tcPr>
          <w:p>
            <w:pPr>
              <w:spacing w:after="0"/>
            </w:pPr>
            <w:r>
              <w:rPr>
                <w:sz w:val="14"/>
              </w:rPr>
              <w:t>journal_summary, detailed_text, hints, warnings, map_data, difficulty_estimate, resource_links</w:t>
            </w:r>
          </w:p>
        </w:tc>
      </w:tr>
      <w:tr>
        <w:tc>
          <w:tcPr>
            <w:tcW w:type="dxa" w:w="1944"/>
            <w:tcMar>
              <w:top w:w="70" w:type="dxa"/>
              <w:start w:w="80" w:type="dxa"/>
              <w:bottom w:w="70" w:type="dxa"/>
              <w:end w:w="80" w:type="dxa"/>
            </w:tcMar>
            <w:vAlign w:val="center"/>
          </w:tcPr>
          <w:p>
            <w:pPr>
              <w:spacing w:after="0"/>
            </w:pPr>
            <w:r>
              <w:rPr>
                <w:sz w:val="14"/>
              </w:rPr>
              <w:t>History</w:t>
            </w:r>
          </w:p>
        </w:tc>
        <w:tc>
          <w:tcPr>
            <w:tcW w:type="dxa" w:w="8424"/>
            <w:tcMar>
              <w:top w:w="70" w:type="dxa"/>
              <w:start w:w="80" w:type="dxa"/>
              <w:bottom w:w="70" w:type="dxa"/>
              <w:end w:w="80" w:type="dxa"/>
            </w:tcMar>
            <w:vAlign w:val="center"/>
          </w:tcPr>
          <w:p>
            <w:pPr>
              <w:spacing w:after="0"/>
            </w:pPr>
            <w:r>
              <w:rPr>
                <w:sz w:val="14"/>
              </w:rPr>
              <w:t>contributors, choices, casualties, damage, rewards_given, reputation_changes, archival_summary</w:t>
            </w:r>
          </w:p>
        </w:tc>
      </w:tr>
    </w:tbl>
    <w:p/>
    <w:p>
      <w:pPr>
        <w:pStyle w:val="Heading1"/>
      </w:pPr>
      <w:r>
        <w:t>Appendix C. Event Database Field Template</w:t>
      </w:r>
    </w:p>
    <w:tbl>
      <w:tblPr>
        <w:tblStyle w:val="TableGrid"/>
        <w:tblW w:type="auto" w:w="0"/>
        <w:jc w:val="center"/>
        <w:tblLook w:firstColumn="1" w:firstRow="1" w:lastColumn="0" w:lastRow="0" w:noHBand="0" w:noVBand="1" w:val="04A0"/>
      </w:tblPr>
      <w:tblGrid>
        <w:gridCol w:w="5184"/>
        <w:gridCol w:w="5184"/>
      </w:tblGrid>
      <w:tr>
        <w:tc>
          <w:tcPr>
            <w:tcW w:type="dxa" w:w="1944"/>
            <w:shd w:fill="1F4E78"/>
            <w:tcMar>
              <w:top w:w="70" w:type="dxa"/>
              <w:start w:w="80" w:type="dxa"/>
              <w:bottom w:w="70" w:type="dxa"/>
              <w:end w:w="80" w:type="dxa"/>
            </w:tcMar>
          </w:tcPr>
          <w:p>
            <w:r>
              <w:rPr>
                <w:b/>
                <w:color w:val="FFFFFF"/>
                <w:sz w:val="14"/>
              </w:rPr>
              <w:t>Field Group</w:t>
            </w:r>
          </w:p>
        </w:tc>
        <w:tc>
          <w:tcPr>
            <w:tcW w:type="dxa" w:w="8424"/>
            <w:shd w:fill="1F4E78"/>
            <w:tcMar>
              <w:top w:w="70" w:type="dxa"/>
              <w:start w:w="80" w:type="dxa"/>
              <w:bottom w:w="70" w:type="dxa"/>
              <w:end w:w="80" w:type="dxa"/>
            </w:tcMar>
          </w:tcPr>
          <w:p>
            <w:r>
              <w:rPr>
                <w:b/>
                <w:color w:val="FFFFFF"/>
                <w:sz w:val="14"/>
              </w:rPr>
              <w:t>Suggested Fields</w:t>
            </w:r>
          </w:p>
        </w:tc>
      </w:tr>
      <w:tr>
        <w:tc>
          <w:tcPr>
            <w:tcW w:type="dxa" w:w="1944"/>
            <w:tcMar>
              <w:top w:w="70" w:type="dxa"/>
              <w:start w:w="80" w:type="dxa"/>
              <w:bottom w:w="70" w:type="dxa"/>
              <w:end w:w="80" w:type="dxa"/>
            </w:tcMar>
            <w:vAlign w:val="center"/>
          </w:tcPr>
          <w:p>
            <w:pPr>
              <w:spacing w:after="0"/>
            </w:pPr>
            <w:r>
              <w:rPr>
                <w:sz w:val="14"/>
              </w:rPr>
              <w:t>Identity</w:t>
            </w:r>
          </w:p>
        </w:tc>
        <w:tc>
          <w:tcPr>
            <w:tcW w:type="dxa" w:w="8424"/>
            <w:tcMar>
              <w:top w:w="70" w:type="dxa"/>
              <w:start w:w="80" w:type="dxa"/>
              <w:bottom w:w="70" w:type="dxa"/>
              <w:end w:w="80" w:type="dxa"/>
            </w:tcMar>
            <w:vAlign w:val="center"/>
          </w:tcPr>
          <w:p>
            <w:pPr>
              <w:spacing w:after="0"/>
            </w:pPr>
            <w:r>
              <w:rPr>
                <w:sz w:val="14"/>
              </w:rPr>
              <w:t>event_id, localisation_key, display_name, category, scale, tags, planning_status</w:t>
            </w:r>
          </w:p>
        </w:tc>
      </w:tr>
      <w:tr>
        <w:tc>
          <w:tcPr>
            <w:tcW w:type="dxa" w:w="1944"/>
            <w:tcMar>
              <w:top w:w="70" w:type="dxa"/>
              <w:start w:w="80" w:type="dxa"/>
              <w:bottom w:w="70" w:type="dxa"/>
              <w:end w:w="80" w:type="dxa"/>
            </w:tcMar>
            <w:vAlign w:val="center"/>
            <w:shd w:fill="EAF2F8"/>
          </w:tcPr>
          <w:p>
            <w:pPr>
              <w:spacing w:after="0"/>
            </w:pPr>
            <w:r>
              <w:rPr>
                <w:sz w:val="14"/>
              </w:rPr>
              <w:t>Trigger</w:t>
            </w:r>
          </w:p>
        </w:tc>
        <w:tc>
          <w:tcPr>
            <w:tcW w:type="dxa" w:w="8424"/>
            <w:tcMar>
              <w:top w:w="70" w:type="dxa"/>
              <w:start w:w="80" w:type="dxa"/>
              <w:bottom w:w="70" w:type="dxa"/>
              <w:end w:w="80" w:type="dxa"/>
            </w:tcMar>
            <w:vAlign w:val="center"/>
            <w:shd w:fill="EAF2F8"/>
          </w:tcPr>
          <w:p>
            <w:pPr>
              <w:spacing w:after="0"/>
            </w:pPr>
            <w:r>
              <w:rPr>
                <w:sz w:val="14"/>
              </w:rPr>
              <w:t>trigger_model, required_conditions, weighted_factors, calendar_rules, random_weight, player_triggers</w:t>
            </w:r>
          </w:p>
        </w:tc>
      </w:tr>
      <w:tr>
        <w:tc>
          <w:tcPr>
            <w:tcW w:type="dxa" w:w="1944"/>
            <w:tcMar>
              <w:top w:w="70" w:type="dxa"/>
              <w:start w:w="80" w:type="dxa"/>
              <w:bottom w:w="70" w:type="dxa"/>
              <w:end w:w="80" w:type="dxa"/>
            </w:tcMar>
            <w:vAlign w:val="center"/>
          </w:tcPr>
          <w:p>
            <w:pPr>
              <w:spacing w:after="0"/>
            </w:pPr>
            <w:r>
              <w:rPr>
                <w:sz w:val="14"/>
              </w:rPr>
              <w:t>Location</w:t>
            </w:r>
          </w:p>
        </w:tc>
        <w:tc>
          <w:tcPr>
            <w:tcW w:type="dxa" w:w="8424"/>
            <w:tcMar>
              <w:top w:w="70" w:type="dxa"/>
              <w:start w:w="80" w:type="dxa"/>
              <w:bottom w:w="70" w:type="dxa"/>
              <w:end w:w="80" w:type="dxa"/>
            </w:tcMar>
            <w:vAlign w:val="center"/>
          </w:tcPr>
          <w:p>
            <w:pPr>
              <w:spacing w:after="0"/>
            </w:pPr>
            <w:r>
              <w:rPr>
                <w:sz w:val="14"/>
              </w:rPr>
              <w:t>origin_ref, affected_regions, spread_rules, route_links, realm_links</w:t>
            </w:r>
          </w:p>
        </w:tc>
      </w:tr>
      <w:tr>
        <w:tc>
          <w:tcPr>
            <w:tcW w:type="dxa" w:w="1944"/>
            <w:tcMar>
              <w:top w:w="70" w:type="dxa"/>
              <w:start w:w="80" w:type="dxa"/>
              <w:bottom w:w="70" w:type="dxa"/>
              <w:end w:w="80" w:type="dxa"/>
            </w:tcMar>
            <w:vAlign w:val="center"/>
            <w:shd w:fill="EAF2F8"/>
          </w:tcPr>
          <w:p>
            <w:pPr>
              <w:spacing w:after="0"/>
            </w:pPr>
            <w:r>
              <w:rPr>
                <w:sz w:val="14"/>
              </w:rPr>
              <w:t>Actors</w:t>
            </w:r>
          </w:p>
        </w:tc>
        <w:tc>
          <w:tcPr>
            <w:tcW w:type="dxa" w:w="8424"/>
            <w:tcMar>
              <w:top w:w="70" w:type="dxa"/>
              <w:start w:w="80" w:type="dxa"/>
              <w:bottom w:w="70" w:type="dxa"/>
              <w:end w:w="80" w:type="dxa"/>
            </w:tcMar>
            <w:vAlign w:val="center"/>
            <w:shd w:fill="EAF2F8"/>
          </w:tcPr>
          <w:p>
            <w:pPr>
              <w:spacing w:after="0"/>
            </w:pPr>
            <w:r>
              <w:rPr>
                <w:sz w:val="14"/>
              </w:rPr>
              <w:t>initiator_refs, participant_refs, target_refs, responder_rules, faction_roles</w:t>
            </w:r>
          </w:p>
        </w:tc>
      </w:tr>
      <w:tr>
        <w:tc>
          <w:tcPr>
            <w:tcW w:type="dxa" w:w="1944"/>
            <w:tcMar>
              <w:top w:w="70" w:type="dxa"/>
              <w:start w:w="80" w:type="dxa"/>
              <w:bottom w:w="70" w:type="dxa"/>
              <w:end w:w="80" w:type="dxa"/>
            </w:tcMar>
            <w:vAlign w:val="center"/>
          </w:tcPr>
          <w:p>
            <w:pPr>
              <w:spacing w:after="0"/>
            </w:pPr>
            <w:r>
              <w:rPr>
                <w:sz w:val="14"/>
              </w:rPr>
              <w:t>Lifecycle</w:t>
            </w:r>
          </w:p>
        </w:tc>
        <w:tc>
          <w:tcPr>
            <w:tcW w:type="dxa" w:w="8424"/>
            <w:tcMar>
              <w:top w:w="70" w:type="dxa"/>
              <w:start w:w="80" w:type="dxa"/>
              <w:bottom w:w="70" w:type="dxa"/>
              <w:end w:w="80" w:type="dxa"/>
            </w:tcMar>
            <w:vAlign w:val="center"/>
          </w:tcPr>
          <w:p>
            <w:pPr>
              <w:spacing w:after="0"/>
            </w:pPr>
            <w:r>
              <w:rPr>
                <w:sz w:val="14"/>
              </w:rPr>
              <w:t>phase_definitions, phase_durations, transition_conditions, escalation_rules, recurrence</w:t>
            </w:r>
          </w:p>
        </w:tc>
      </w:tr>
      <w:tr>
        <w:tc>
          <w:tcPr>
            <w:tcW w:type="dxa" w:w="1944"/>
            <w:tcMar>
              <w:top w:w="70" w:type="dxa"/>
              <w:start w:w="80" w:type="dxa"/>
              <w:bottom w:w="70" w:type="dxa"/>
              <w:end w:w="80" w:type="dxa"/>
            </w:tcMar>
            <w:vAlign w:val="center"/>
            <w:shd w:fill="EAF2F8"/>
          </w:tcPr>
          <w:p>
            <w:pPr>
              <w:spacing w:after="0"/>
            </w:pPr>
            <w:r>
              <w:rPr>
                <w:sz w:val="14"/>
              </w:rPr>
              <w:t>Severity</w:t>
            </w:r>
          </w:p>
        </w:tc>
        <w:tc>
          <w:tcPr>
            <w:tcW w:type="dxa" w:w="8424"/>
            <w:tcMar>
              <w:top w:w="70" w:type="dxa"/>
              <w:start w:w="80" w:type="dxa"/>
              <w:bottom w:w="70" w:type="dxa"/>
              <w:end w:w="80" w:type="dxa"/>
            </w:tcMar>
            <w:vAlign w:val="center"/>
            <w:shd w:fill="EAF2F8"/>
          </w:tcPr>
          <w:p>
            <w:pPr>
              <w:spacing w:after="0"/>
            </w:pPr>
            <w:r>
              <w:rPr>
                <w:sz w:val="14"/>
              </w:rPr>
              <w:t>base_severity, modifiers, caps, difficulty_scaling, mitigation_inputs</w:t>
            </w:r>
          </w:p>
        </w:tc>
      </w:tr>
      <w:tr>
        <w:tc>
          <w:tcPr>
            <w:tcW w:type="dxa" w:w="1944"/>
            <w:tcMar>
              <w:top w:w="70" w:type="dxa"/>
              <w:start w:w="80" w:type="dxa"/>
              <w:bottom w:w="70" w:type="dxa"/>
              <w:end w:w="80" w:type="dxa"/>
            </w:tcMar>
            <w:vAlign w:val="center"/>
          </w:tcPr>
          <w:p>
            <w:pPr>
              <w:spacing w:after="0"/>
            </w:pPr>
            <w:r>
              <w:rPr>
                <w:sz w:val="14"/>
              </w:rPr>
              <w:t>Warnings</w:t>
            </w:r>
          </w:p>
        </w:tc>
        <w:tc>
          <w:tcPr>
            <w:tcW w:type="dxa" w:w="8424"/>
            <w:tcMar>
              <w:top w:w="70" w:type="dxa"/>
              <w:start w:w="80" w:type="dxa"/>
              <w:bottom w:w="70" w:type="dxa"/>
              <w:end w:w="80" w:type="dxa"/>
            </w:tcMar>
            <w:vAlign w:val="center"/>
          </w:tcPr>
          <w:p>
            <w:pPr>
              <w:spacing w:after="0"/>
            </w:pPr>
            <w:r>
              <w:rPr>
                <w:sz w:val="14"/>
              </w:rPr>
              <w:t>foreshadowing_channels, warning_channels, precision_rules, alert_settings</w:t>
            </w:r>
          </w:p>
        </w:tc>
      </w:tr>
      <w:tr>
        <w:tc>
          <w:tcPr>
            <w:tcW w:type="dxa" w:w="1944"/>
            <w:tcMar>
              <w:top w:w="70" w:type="dxa"/>
              <w:start w:w="80" w:type="dxa"/>
              <w:bottom w:w="70" w:type="dxa"/>
              <w:end w:w="80" w:type="dxa"/>
            </w:tcMar>
            <w:vAlign w:val="center"/>
            <w:shd w:fill="EAF2F8"/>
          </w:tcPr>
          <w:p>
            <w:pPr>
              <w:spacing w:after="0"/>
            </w:pPr>
            <w:r>
              <w:rPr>
                <w:sz w:val="14"/>
              </w:rPr>
              <w:t>Compatibility</w:t>
            </w:r>
          </w:p>
        </w:tc>
        <w:tc>
          <w:tcPr>
            <w:tcW w:type="dxa" w:w="8424"/>
            <w:tcMar>
              <w:top w:w="70" w:type="dxa"/>
              <w:start w:w="80" w:type="dxa"/>
              <w:bottom w:w="70" w:type="dxa"/>
              <w:end w:w="80" w:type="dxa"/>
            </w:tcMar>
            <w:vAlign w:val="center"/>
            <w:shd w:fill="EAF2F8"/>
          </w:tcPr>
          <w:p>
            <w:pPr>
              <w:spacing w:after="0"/>
            </w:pPr>
            <w:r>
              <w:rPr>
                <w:sz w:val="14"/>
              </w:rPr>
              <w:t>allowed_overlaps, blocked_events, priority, suppression, merge rules</w:t>
            </w:r>
          </w:p>
        </w:tc>
      </w:tr>
      <w:tr>
        <w:tc>
          <w:tcPr>
            <w:tcW w:type="dxa" w:w="1944"/>
            <w:tcMar>
              <w:top w:w="70" w:type="dxa"/>
              <w:start w:w="80" w:type="dxa"/>
              <w:bottom w:w="70" w:type="dxa"/>
              <w:end w:w="80" w:type="dxa"/>
            </w:tcMar>
            <w:vAlign w:val="center"/>
          </w:tcPr>
          <w:p>
            <w:pPr>
              <w:spacing w:after="0"/>
            </w:pPr>
            <w:r>
              <w:rPr>
                <w:sz w:val="14"/>
              </w:rPr>
              <w:t>Effects</w:t>
            </w:r>
          </w:p>
        </w:tc>
        <w:tc>
          <w:tcPr>
            <w:tcW w:type="dxa" w:w="8424"/>
            <w:tcMar>
              <w:top w:w="70" w:type="dxa"/>
              <w:start w:w="80" w:type="dxa"/>
              <w:bottom w:w="70" w:type="dxa"/>
              <w:end w:w="80" w:type="dxa"/>
            </w:tcMar>
            <w:vAlign w:val="center"/>
          </w:tcPr>
          <w:p>
            <w:pPr>
              <w:spacing w:after="0"/>
            </w:pPr>
            <w:r>
              <w:rPr>
                <w:sz w:val="14"/>
              </w:rPr>
              <w:t>NPC schedules, settlement needs, structure states, creatures, economy, magic, automation, biome, portals</w:t>
            </w:r>
          </w:p>
        </w:tc>
      </w:tr>
      <w:tr>
        <w:tc>
          <w:tcPr>
            <w:tcW w:type="dxa" w:w="1944"/>
            <w:tcMar>
              <w:top w:w="70" w:type="dxa"/>
              <w:start w:w="80" w:type="dxa"/>
              <w:bottom w:w="70" w:type="dxa"/>
              <w:end w:w="80" w:type="dxa"/>
            </w:tcMar>
            <w:vAlign w:val="center"/>
            <w:shd w:fill="EAF2F8"/>
          </w:tcPr>
          <w:p>
            <w:pPr>
              <w:spacing w:after="0"/>
            </w:pPr>
            <w:r>
              <w:rPr>
                <w:sz w:val="14"/>
              </w:rPr>
              <w:t>Quests</w:t>
            </w:r>
          </w:p>
        </w:tc>
        <w:tc>
          <w:tcPr>
            <w:tcW w:type="dxa" w:w="8424"/>
            <w:tcMar>
              <w:top w:w="70" w:type="dxa"/>
              <w:start w:w="80" w:type="dxa"/>
              <w:bottom w:w="70" w:type="dxa"/>
              <w:end w:w="80" w:type="dxa"/>
            </w:tcMar>
            <w:vAlign w:val="center"/>
            <w:shd w:fill="EAF2F8"/>
          </w:tcPr>
          <w:p>
            <w:pPr>
              <w:spacing w:after="0"/>
            </w:pPr>
            <w:r>
              <w:rPr>
                <w:sz w:val="14"/>
              </w:rPr>
              <w:t>generated_quest_templates, phase_quests, recovery_quests, prevention_quests</w:t>
            </w:r>
          </w:p>
        </w:tc>
      </w:tr>
      <w:tr>
        <w:tc>
          <w:tcPr>
            <w:tcW w:type="dxa" w:w="1944"/>
            <w:tcMar>
              <w:top w:w="70" w:type="dxa"/>
              <w:start w:w="80" w:type="dxa"/>
              <w:bottom w:w="70" w:type="dxa"/>
              <w:end w:w="80" w:type="dxa"/>
            </w:tcMar>
            <w:vAlign w:val="center"/>
          </w:tcPr>
          <w:p>
            <w:pPr>
              <w:spacing w:after="0"/>
            </w:pPr>
            <w:r>
              <w:rPr>
                <w:sz w:val="14"/>
              </w:rPr>
              <w:t>Resolution</w:t>
            </w:r>
          </w:p>
        </w:tc>
        <w:tc>
          <w:tcPr>
            <w:tcW w:type="dxa" w:w="8424"/>
            <w:tcMar>
              <w:top w:w="70" w:type="dxa"/>
              <w:start w:w="80" w:type="dxa"/>
              <w:bottom w:w="70" w:type="dxa"/>
              <w:end w:w="80" w:type="dxa"/>
            </w:tcMar>
            <w:vAlign w:val="center"/>
          </w:tcPr>
          <w:p>
            <w:pPr>
              <w:spacing w:after="0"/>
            </w:pPr>
            <w:r>
              <w:rPr>
                <w:sz w:val="14"/>
              </w:rPr>
              <w:t>success_states, failure_states, independent_actor_resolution, outcome scoring</w:t>
            </w:r>
          </w:p>
        </w:tc>
      </w:tr>
      <w:tr>
        <w:tc>
          <w:tcPr>
            <w:tcW w:type="dxa" w:w="1944"/>
            <w:tcMar>
              <w:top w:w="70" w:type="dxa"/>
              <w:start w:w="80" w:type="dxa"/>
              <w:bottom w:w="70" w:type="dxa"/>
              <w:end w:w="80" w:type="dxa"/>
            </w:tcMar>
            <w:vAlign w:val="center"/>
            <w:shd w:fill="EAF2F8"/>
          </w:tcPr>
          <w:p>
            <w:pPr>
              <w:spacing w:after="0"/>
            </w:pPr>
            <w:r>
              <w:rPr>
                <w:sz w:val="14"/>
              </w:rPr>
              <w:t>Aftermath</w:t>
            </w:r>
          </w:p>
        </w:tc>
        <w:tc>
          <w:tcPr>
            <w:tcW w:type="dxa" w:w="8424"/>
            <w:tcMar>
              <w:top w:w="70" w:type="dxa"/>
              <w:start w:w="80" w:type="dxa"/>
              <w:bottom w:w="70" w:type="dxa"/>
              <w:end w:w="80" w:type="dxa"/>
            </w:tcMar>
            <w:vAlign w:val="center"/>
            <w:shd w:fill="EAF2F8"/>
          </w:tcPr>
          <w:p>
            <w:pPr>
              <w:spacing w:after="0"/>
            </w:pPr>
            <w:r>
              <w:rPr>
                <w:sz w:val="14"/>
              </w:rPr>
              <w:t>damage, casualties, migration, morale, repairs, memorials, leadership, trade, history</w:t>
            </w:r>
          </w:p>
        </w:tc>
      </w:tr>
      <w:tr>
        <w:tc>
          <w:tcPr>
            <w:tcW w:type="dxa" w:w="1944"/>
            <w:tcMar>
              <w:top w:w="70" w:type="dxa"/>
              <w:start w:w="80" w:type="dxa"/>
              <w:bottom w:w="70" w:type="dxa"/>
              <w:end w:w="80" w:type="dxa"/>
            </w:tcMar>
            <w:vAlign w:val="center"/>
          </w:tcPr>
          <w:p>
            <w:pPr>
              <w:spacing w:after="0"/>
            </w:pPr>
            <w:r>
              <w:rPr>
                <w:sz w:val="14"/>
              </w:rPr>
              <w:t>Simulation</w:t>
            </w:r>
          </w:p>
        </w:tc>
        <w:tc>
          <w:tcPr>
            <w:tcW w:type="dxa" w:w="8424"/>
            <w:tcMar>
              <w:top w:w="70" w:type="dxa"/>
              <w:start w:w="80" w:type="dxa"/>
              <w:bottom w:w="70" w:type="dxa"/>
              <w:end w:w="80" w:type="dxa"/>
            </w:tcMar>
            <w:vAlign w:val="center"/>
          </w:tcPr>
          <w:p>
            <w:pPr>
              <w:spacing w:after="0"/>
            </w:pPr>
            <w:r>
              <w:rPr>
                <w:sz w:val="14"/>
              </w:rPr>
              <w:t>local_detail_profile, distant_tick_rate, abstraction_rules, offline_progress</w:t>
            </w:r>
          </w:p>
        </w:tc>
      </w:tr>
      <w:tr>
        <w:tc>
          <w:tcPr>
            <w:tcW w:type="dxa" w:w="1944"/>
            <w:tcMar>
              <w:top w:w="70" w:type="dxa"/>
              <w:start w:w="80" w:type="dxa"/>
              <w:bottom w:w="70" w:type="dxa"/>
              <w:end w:w="80" w:type="dxa"/>
            </w:tcMar>
            <w:vAlign w:val="center"/>
            <w:shd w:fill="EAF2F8"/>
          </w:tcPr>
          <w:p>
            <w:pPr>
              <w:spacing w:after="0"/>
            </w:pPr>
            <w:r>
              <w:rPr>
                <w:sz w:val="14"/>
              </w:rPr>
              <w:t>Debug</w:t>
            </w:r>
          </w:p>
        </w:tc>
        <w:tc>
          <w:tcPr>
            <w:tcW w:type="dxa" w:w="8424"/>
            <w:tcMar>
              <w:top w:w="70" w:type="dxa"/>
              <w:start w:w="80" w:type="dxa"/>
              <w:bottom w:w="70" w:type="dxa"/>
              <w:end w:w="80" w:type="dxa"/>
            </w:tcMar>
            <w:vAlign w:val="center"/>
            <w:shd w:fill="EAF2F8"/>
          </w:tcPr>
          <w:p>
            <w:pPr>
              <w:spacing w:after="0"/>
            </w:pPr>
            <w:r>
              <w:rPr>
                <w:sz w:val="14"/>
              </w:rPr>
              <w:t>force_phase, preview_outcomes, trace_inputs, repair_state, event_log</w:t>
            </w:r>
          </w:p>
        </w:tc>
      </w:tr>
    </w:tbl>
    <w:p/>
    <w:p>
      <w:pPr>
        <w:pStyle w:val="Heading1"/>
      </w:pPr>
      <w:r>
        <w:t>Appendix D. Objective and Condition Module Library</w:t>
      </w:r>
    </w:p>
    <w:tbl>
      <w:tblPr>
        <w:tblStyle w:val="TableGrid"/>
        <w:tblW w:type="auto" w:w="0"/>
        <w:jc w:val="center"/>
        <w:tblLook w:firstColumn="1" w:firstRow="1" w:lastColumn="0" w:lastRow="0" w:noHBand="0" w:noVBand="1" w:val="04A0"/>
      </w:tblPr>
      <w:tblGrid>
        <w:gridCol w:w="5184"/>
        <w:gridCol w:w="5184"/>
      </w:tblGrid>
      <w:tr>
        <w:tc>
          <w:tcPr>
            <w:tcW w:type="dxa" w:w="1944"/>
            <w:shd w:fill="1F4E78"/>
            <w:tcMar>
              <w:top w:w="70" w:type="dxa"/>
              <w:start w:w="80" w:type="dxa"/>
              <w:bottom w:w="70" w:type="dxa"/>
              <w:end w:w="80" w:type="dxa"/>
            </w:tcMar>
          </w:tcPr>
          <w:p>
            <w:r>
              <w:rPr>
                <w:b/>
                <w:color w:val="FFFFFF"/>
                <w:sz w:val="16"/>
              </w:rPr>
              <w:t>Module Family</w:t>
            </w:r>
          </w:p>
        </w:tc>
        <w:tc>
          <w:tcPr>
            <w:tcW w:type="dxa" w:w="8424"/>
            <w:shd w:fill="1F4E78"/>
            <w:tcMar>
              <w:top w:w="70" w:type="dxa"/>
              <w:start w:w="80" w:type="dxa"/>
              <w:bottom w:w="70" w:type="dxa"/>
              <w:end w:w="80" w:type="dxa"/>
            </w:tcMar>
          </w:tcPr>
          <w:p>
            <w:r>
              <w:rPr>
                <w:b/>
                <w:color w:val="FFFFFF"/>
                <w:sz w:val="16"/>
              </w:rPr>
              <w:t>Initial Library</w:t>
            </w:r>
          </w:p>
        </w:tc>
      </w:tr>
      <w:tr>
        <w:tc>
          <w:tcPr>
            <w:tcW w:type="dxa" w:w="1944"/>
            <w:tcMar>
              <w:top w:w="70" w:type="dxa"/>
              <w:start w:w="80" w:type="dxa"/>
              <w:bottom w:w="70" w:type="dxa"/>
              <w:end w:w="80" w:type="dxa"/>
            </w:tcMar>
            <w:vAlign w:val="center"/>
          </w:tcPr>
          <w:p>
            <w:pPr>
              <w:spacing w:after="0"/>
            </w:pPr>
            <w:r>
              <w:rPr>
                <w:sz w:val="16"/>
              </w:rPr>
              <w:t>Objective</w:t>
            </w:r>
          </w:p>
        </w:tc>
        <w:tc>
          <w:tcPr>
            <w:tcW w:type="dxa" w:w="8424"/>
            <w:tcMar>
              <w:top w:w="70" w:type="dxa"/>
              <w:start w:w="80" w:type="dxa"/>
              <w:bottom w:w="70" w:type="dxa"/>
              <w:end w:w="80" w:type="dxa"/>
            </w:tcMar>
            <w:vAlign w:val="center"/>
          </w:tcPr>
          <w:p>
            <w:pPr>
              <w:spacing w:after="0"/>
            </w:pPr>
            <w:r>
              <w:rPr>
                <w:sz w:val="16"/>
              </w:rPr>
              <w:t>Acquire, deliver, produce, consume, reserve, construct, repair, restore, maintain, defend, escort, discover, survey, investigate, negotiate, teach, ritual, contain, relocate, govern, survive, capture, rescue.</w:t>
            </w:r>
          </w:p>
        </w:tc>
      </w:tr>
      <w:tr>
        <w:tc>
          <w:tcPr>
            <w:tcW w:type="dxa" w:w="1944"/>
            <w:tcMar>
              <w:top w:w="70" w:type="dxa"/>
              <w:start w:w="80" w:type="dxa"/>
              <w:bottom w:w="70" w:type="dxa"/>
              <w:end w:w="80" w:type="dxa"/>
            </w:tcMar>
            <w:vAlign w:val="center"/>
            <w:shd w:fill="EAF2F8"/>
          </w:tcPr>
          <w:p>
            <w:pPr>
              <w:spacing w:after="0"/>
            </w:pPr>
            <w:r>
              <w:rPr>
                <w:sz w:val="16"/>
              </w:rPr>
              <w:t>Condition</w:t>
            </w:r>
          </w:p>
        </w:tc>
        <w:tc>
          <w:tcPr>
            <w:tcW w:type="dxa" w:w="8424"/>
            <w:tcMar>
              <w:top w:w="70" w:type="dxa"/>
              <w:start w:w="80" w:type="dxa"/>
              <w:bottom w:w="70" w:type="dxa"/>
              <w:end w:w="80" w:type="dxa"/>
            </w:tcMar>
            <w:vAlign w:val="center"/>
            <w:shd w:fill="EAF2F8"/>
          </w:tcPr>
          <w:p>
            <w:pPr>
              <w:spacing w:after="0"/>
            </w:pPr>
            <w:r>
              <w:rPr>
                <w:sz w:val="16"/>
              </w:rPr>
              <w:t>Inventory amount, storage threshold, ownership, permission, reputation, relationship, NPC alive, NPC present, structure state, project stage, event phase, biome state, route safety, time, season, weather, faction control, world setting.</w:t>
            </w:r>
          </w:p>
        </w:tc>
      </w:tr>
      <w:tr>
        <w:tc>
          <w:tcPr>
            <w:tcW w:type="dxa" w:w="1944"/>
            <w:tcMar>
              <w:top w:w="70" w:type="dxa"/>
              <w:start w:w="80" w:type="dxa"/>
              <w:bottom w:w="70" w:type="dxa"/>
              <w:end w:w="80" w:type="dxa"/>
            </w:tcMar>
            <w:vAlign w:val="center"/>
          </w:tcPr>
          <w:p>
            <w:pPr>
              <w:spacing w:after="0"/>
            </w:pPr>
            <w:r>
              <w:rPr>
                <w:sz w:val="16"/>
              </w:rPr>
              <w:t>Scoring</w:t>
            </w:r>
          </w:p>
        </w:tc>
        <w:tc>
          <w:tcPr>
            <w:tcW w:type="dxa" w:w="8424"/>
            <w:tcMar>
              <w:top w:w="70" w:type="dxa"/>
              <w:start w:w="80" w:type="dxa"/>
              <w:bottom w:w="70" w:type="dxa"/>
              <w:end w:w="80" w:type="dxa"/>
            </w:tcMar>
            <w:vAlign w:val="center"/>
          </w:tcPr>
          <w:p>
            <w:pPr>
              <w:spacing w:after="0"/>
            </w:pPr>
            <w:r>
              <w:rPr>
                <w:sz w:val="16"/>
              </w:rPr>
              <w:t>Quantity, quality, speed, cost, casualties, damage, secrecy, legality, sustainability, method, contributor share, cultural acceptance.</w:t>
            </w:r>
          </w:p>
        </w:tc>
      </w:tr>
      <w:tr>
        <w:tc>
          <w:tcPr>
            <w:tcW w:type="dxa" w:w="1944"/>
            <w:tcMar>
              <w:top w:w="70" w:type="dxa"/>
              <w:start w:w="80" w:type="dxa"/>
              <w:bottom w:w="70" w:type="dxa"/>
              <w:end w:w="80" w:type="dxa"/>
            </w:tcMar>
            <w:vAlign w:val="center"/>
            <w:shd w:fill="EAF2F8"/>
          </w:tcPr>
          <w:p>
            <w:pPr>
              <w:spacing w:after="0"/>
            </w:pPr>
            <w:r>
              <w:rPr>
                <w:sz w:val="16"/>
              </w:rPr>
              <w:t>Fallback</w:t>
            </w:r>
          </w:p>
        </w:tc>
        <w:tc>
          <w:tcPr>
            <w:tcW w:type="dxa" w:w="8424"/>
            <w:tcMar>
              <w:top w:w="70" w:type="dxa"/>
              <w:start w:w="80" w:type="dxa"/>
              <w:bottom w:w="70" w:type="dxa"/>
              <w:end w:w="80" w:type="dxa"/>
            </w:tcMar>
            <w:vAlign w:val="center"/>
            <w:shd w:fill="EAF2F8"/>
          </w:tcPr>
          <w:p>
            <w:pPr>
              <w:spacing w:after="0"/>
            </w:pPr>
            <w:r>
              <w:rPr>
                <w:sz w:val="16"/>
              </w:rPr>
              <w:t>Transfer actor, choose alternate target, generate safe site, convert objective, auto-resolve, compensate, close without penalty, create recovery quest.</w:t>
            </w:r>
          </w:p>
        </w:tc>
      </w:tr>
    </w:tbl>
    <w:p/>
    <w:p>
      <w:pPr>
        <w:pStyle w:val="Heading1"/>
      </w:pPr>
      <w:r>
        <w:t>Appendix E. Cross-System Use Matrix</w:t>
      </w:r>
    </w:p>
    <w:tbl>
      <w:tblPr>
        <w:tblStyle w:val="TableGrid"/>
        <w:tblW w:type="auto" w:w="0"/>
        <w:jc w:val="center"/>
        <w:tblLook w:firstColumn="1" w:firstRow="1" w:lastColumn="0" w:lastRow="0" w:noHBand="0" w:noVBand="1" w:val="04A0"/>
      </w:tblPr>
      <w:tblGrid>
        <w:gridCol w:w="5184"/>
        <w:gridCol w:w="5184"/>
      </w:tblGrid>
      <w:tr>
        <w:tc>
          <w:tcPr>
            <w:tcW w:type="dxa" w:w="2088"/>
            <w:shd w:fill="1F4E78"/>
            <w:tcMar>
              <w:top w:w="70" w:type="dxa"/>
              <w:start w:w="80" w:type="dxa"/>
              <w:bottom w:w="70" w:type="dxa"/>
              <w:end w:w="80" w:type="dxa"/>
            </w:tcMar>
          </w:tcPr>
          <w:p>
            <w:r>
              <w:rPr>
                <w:b/>
                <w:color w:val="FFFFFF"/>
                <w:sz w:val="15"/>
              </w:rPr>
              <w:t>System</w:t>
            </w:r>
          </w:p>
        </w:tc>
        <w:tc>
          <w:tcPr>
            <w:tcW w:type="dxa" w:w="8280"/>
            <w:shd w:fill="1F4E78"/>
            <w:tcMar>
              <w:top w:w="70" w:type="dxa"/>
              <w:start w:w="80" w:type="dxa"/>
              <w:bottom w:w="70" w:type="dxa"/>
              <w:end w:w="80" w:type="dxa"/>
            </w:tcMar>
          </w:tcPr>
          <w:p>
            <w:r>
              <w:rPr>
                <w:b/>
                <w:color w:val="FFFFFF"/>
                <w:sz w:val="15"/>
              </w:rPr>
              <w:t>Quest/Event Connections</w:t>
            </w:r>
          </w:p>
        </w:tc>
      </w:tr>
      <w:tr>
        <w:tc>
          <w:tcPr>
            <w:tcW w:type="dxa" w:w="2088"/>
            <w:tcMar>
              <w:top w:w="70" w:type="dxa"/>
              <w:start w:w="80" w:type="dxa"/>
              <w:bottom w:w="70" w:type="dxa"/>
              <w:end w:w="80" w:type="dxa"/>
            </w:tcMar>
            <w:vAlign w:val="center"/>
          </w:tcPr>
          <w:p>
            <w:pPr>
              <w:spacing w:after="0"/>
            </w:pPr>
            <w:r>
              <w:rPr>
                <w:sz w:val="15"/>
              </w:rPr>
              <w:t>Blocks</w:t>
            </w:r>
          </w:p>
        </w:tc>
        <w:tc>
          <w:tcPr>
            <w:tcW w:type="dxa" w:w="8280"/>
            <w:tcMar>
              <w:top w:w="70" w:type="dxa"/>
              <w:start w:w="80" w:type="dxa"/>
              <w:bottom w:w="70" w:type="dxa"/>
              <w:end w:w="80" w:type="dxa"/>
            </w:tcMar>
            <w:vAlign w:val="center"/>
          </w:tcPr>
          <w:p>
            <w:pPr>
              <w:spacing w:after="0"/>
            </w:pPr>
            <w:r>
              <w:rPr>
                <w:sz w:val="15"/>
              </w:rPr>
              <w:t>Construction, damage, repair, corruption, activation, ownership, ritual patterns, environmental clues.</w:t>
            </w:r>
          </w:p>
        </w:tc>
      </w:tr>
      <w:tr>
        <w:tc>
          <w:tcPr>
            <w:tcW w:type="dxa" w:w="2088"/>
            <w:tcMar>
              <w:top w:w="70" w:type="dxa"/>
              <w:start w:w="80" w:type="dxa"/>
              <w:bottom w:w="70" w:type="dxa"/>
              <w:end w:w="80" w:type="dxa"/>
            </w:tcMar>
            <w:vAlign w:val="center"/>
            <w:shd w:fill="EAF2F8"/>
          </w:tcPr>
          <w:p>
            <w:pPr>
              <w:spacing w:after="0"/>
            </w:pPr>
            <w:r>
              <w:rPr>
                <w:sz w:val="15"/>
              </w:rPr>
              <w:t>Items</w:t>
            </w:r>
          </w:p>
        </w:tc>
        <w:tc>
          <w:tcPr>
            <w:tcW w:type="dxa" w:w="8280"/>
            <w:tcMar>
              <w:top w:w="70" w:type="dxa"/>
              <w:start w:w="80" w:type="dxa"/>
              <w:bottom w:w="70" w:type="dxa"/>
              <w:end w:w="80" w:type="dxa"/>
            </w:tcMar>
            <w:vAlign w:val="center"/>
            <w:shd w:fill="EAF2F8"/>
          </w:tcPr>
          <w:p>
            <w:pPr>
              <w:spacing w:after="0"/>
            </w:pPr>
            <w:r>
              <w:rPr>
                <w:sz w:val="15"/>
              </w:rPr>
              <w:t>Delivery, evidence, keys, maps, trade goods, ritual components, rewards, quest binding.</w:t>
            </w:r>
          </w:p>
        </w:tc>
      </w:tr>
      <w:tr>
        <w:tc>
          <w:tcPr>
            <w:tcW w:type="dxa" w:w="2088"/>
            <w:tcMar>
              <w:top w:w="70" w:type="dxa"/>
              <w:start w:w="80" w:type="dxa"/>
              <w:bottom w:w="70" w:type="dxa"/>
              <w:end w:w="80" w:type="dxa"/>
            </w:tcMar>
            <w:vAlign w:val="center"/>
          </w:tcPr>
          <w:p>
            <w:pPr>
              <w:spacing w:after="0"/>
            </w:pPr>
            <w:r>
              <w:rPr>
                <w:sz w:val="15"/>
              </w:rPr>
              <w:t>Recipes</w:t>
            </w:r>
          </w:p>
        </w:tc>
        <w:tc>
          <w:tcPr>
            <w:tcW w:type="dxa" w:w="8280"/>
            <w:tcMar>
              <w:top w:w="70" w:type="dxa"/>
              <w:start w:w="80" w:type="dxa"/>
              <w:bottom w:w="70" w:type="dxa"/>
              <w:end w:w="80" w:type="dxa"/>
            </w:tcMar>
            <w:vAlign w:val="center"/>
          </w:tcPr>
          <w:p>
            <w:pPr>
              <w:spacing w:after="0"/>
            </w:pPr>
            <w:r>
              <w:rPr>
                <w:sz w:val="15"/>
              </w:rPr>
              <w:t>Production objectives, project recipes, repairs, rituals, culture recipes, forbidden paths.</w:t>
            </w:r>
          </w:p>
        </w:tc>
      </w:tr>
      <w:tr>
        <w:tc>
          <w:tcPr>
            <w:tcW w:type="dxa" w:w="2088"/>
            <w:tcMar>
              <w:top w:w="70" w:type="dxa"/>
              <w:start w:w="80" w:type="dxa"/>
              <w:bottom w:w="70" w:type="dxa"/>
              <w:end w:w="80" w:type="dxa"/>
            </w:tcMar>
            <w:vAlign w:val="center"/>
            <w:shd w:fill="EAF2F8"/>
          </w:tcPr>
          <w:p>
            <w:pPr>
              <w:spacing w:after="0"/>
            </w:pPr>
            <w:r>
              <w:rPr>
                <w:sz w:val="15"/>
              </w:rPr>
              <w:t>Resources</w:t>
            </w:r>
          </w:p>
        </w:tc>
        <w:tc>
          <w:tcPr>
            <w:tcW w:type="dxa" w:w="8280"/>
            <w:tcMar>
              <w:top w:w="70" w:type="dxa"/>
              <w:start w:w="80" w:type="dxa"/>
              <w:bottom w:w="70" w:type="dxa"/>
              <w:end w:w="80" w:type="dxa"/>
            </w:tcMar>
            <w:vAlign w:val="center"/>
            <w:shd w:fill="EAF2F8"/>
          </w:tcPr>
          <w:p>
            <w:pPr>
              <w:spacing w:after="0"/>
            </w:pPr>
            <w:r>
              <w:rPr>
                <w:sz w:val="15"/>
              </w:rPr>
              <w:t>Shortages, strategic assets, supply contracts, project inputs, political conflict, dimension keys.</w:t>
            </w:r>
          </w:p>
        </w:tc>
      </w:tr>
      <w:tr>
        <w:tc>
          <w:tcPr>
            <w:tcW w:type="dxa" w:w="2088"/>
            <w:tcMar>
              <w:top w:w="70" w:type="dxa"/>
              <w:start w:w="80" w:type="dxa"/>
              <w:bottom w:w="70" w:type="dxa"/>
              <w:end w:w="80" w:type="dxa"/>
            </w:tcMar>
            <w:vAlign w:val="center"/>
          </w:tcPr>
          <w:p>
            <w:pPr>
              <w:spacing w:after="0"/>
            </w:pPr>
            <w:r>
              <w:rPr>
                <w:sz w:val="15"/>
              </w:rPr>
              <w:t>NPC Villages</w:t>
            </w:r>
          </w:p>
        </w:tc>
        <w:tc>
          <w:tcPr>
            <w:tcW w:type="dxa" w:w="8280"/>
            <w:tcMar>
              <w:top w:w="70" w:type="dxa"/>
              <w:start w:w="80" w:type="dxa"/>
              <w:bottom w:w="70" w:type="dxa"/>
              <w:end w:w="80" w:type="dxa"/>
            </w:tcMar>
            <w:vAlign w:val="center"/>
          </w:tcPr>
          <w:p>
            <w:pPr>
              <w:spacing w:after="0"/>
            </w:pPr>
            <w:r>
              <w:rPr>
                <w:sz w:val="15"/>
              </w:rPr>
              <w:t>Needs, requests, projects, relationships, schedules, leadership, families, raids, history.</w:t>
            </w:r>
          </w:p>
        </w:tc>
      </w:tr>
      <w:tr>
        <w:tc>
          <w:tcPr>
            <w:tcW w:type="dxa" w:w="2088"/>
            <w:tcMar>
              <w:top w:w="70" w:type="dxa"/>
              <w:start w:w="80" w:type="dxa"/>
              <w:bottom w:w="70" w:type="dxa"/>
              <w:end w:w="80" w:type="dxa"/>
            </w:tcMar>
            <w:vAlign w:val="center"/>
            <w:shd w:fill="EAF2F8"/>
          </w:tcPr>
          <w:p>
            <w:pPr>
              <w:spacing w:after="0"/>
            </w:pPr>
            <w:r>
              <w:rPr>
                <w:sz w:val="15"/>
              </w:rPr>
              <w:t>Automation</w:t>
            </w:r>
          </w:p>
        </w:tc>
        <w:tc>
          <w:tcPr>
            <w:tcW w:type="dxa" w:w="8280"/>
            <w:tcMar>
              <w:top w:w="70" w:type="dxa"/>
              <w:start w:w="80" w:type="dxa"/>
              <w:bottom w:w="70" w:type="dxa"/>
              <w:end w:w="80" w:type="dxa"/>
            </w:tcMar>
            <w:vAlign w:val="center"/>
            <w:shd w:fill="EAF2F8"/>
          </w:tcPr>
          <w:p>
            <w:pPr>
              <w:spacing w:after="0"/>
            </w:pPr>
            <w:r>
              <w:rPr>
                <w:sz w:val="15"/>
              </w:rPr>
              <w:t>Production contracts, warehouse supply, maintenance, troubleshooting, sabotage, throughput objectives.</w:t>
            </w:r>
          </w:p>
        </w:tc>
      </w:tr>
      <w:tr>
        <w:tc>
          <w:tcPr>
            <w:tcW w:type="dxa" w:w="2088"/>
            <w:tcMar>
              <w:top w:w="70" w:type="dxa"/>
              <w:start w:w="80" w:type="dxa"/>
              <w:bottom w:w="70" w:type="dxa"/>
              <w:end w:w="80" w:type="dxa"/>
            </w:tcMar>
            <w:vAlign w:val="center"/>
          </w:tcPr>
          <w:p>
            <w:pPr>
              <w:spacing w:after="0"/>
            </w:pPr>
            <w:r>
              <w:rPr>
                <w:sz w:val="15"/>
              </w:rPr>
              <w:t>Magic</w:t>
            </w:r>
          </w:p>
        </w:tc>
        <w:tc>
          <w:tcPr>
            <w:tcW w:type="dxa" w:w="8280"/>
            <w:tcMar>
              <w:top w:w="70" w:type="dxa"/>
              <w:start w:w="80" w:type="dxa"/>
              <w:bottom w:w="70" w:type="dxa"/>
              <w:end w:w="80" w:type="dxa"/>
            </w:tcMar>
            <w:vAlign w:val="center"/>
          </w:tcPr>
          <w:p>
            <w:pPr>
              <w:spacing w:after="0"/>
            </w:pPr>
            <w:r>
              <w:rPr>
                <w:sz w:val="15"/>
              </w:rPr>
              <w:t>Research, runes, rituals, wards, corruption, leylines, magical weather, portals.</w:t>
            </w:r>
          </w:p>
        </w:tc>
      </w:tr>
      <w:tr>
        <w:tc>
          <w:tcPr>
            <w:tcW w:type="dxa" w:w="2088"/>
            <w:tcMar>
              <w:top w:w="70" w:type="dxa"/>
              <w:start w:w="80" w:type="dxa"/>
              <w:bottom w:w="70" w:type="dxa"/>
              <w:end w:w="80" w:type="dxa"/>
            </w:tcMar>
            <w:vAlign w:val="center"/>
            <w:shd w:fill="EAF2F8"/>
          </w:tcPr>
          <w:p>
            <w:pPr>
              <w:spacing w:after="0"/>
            </w:pPr>
            <w:r>
              <w:rPr>
                <w:sz w:val="15"/>
              </w:rPr>
              <w:t>Creatures</w:t>
            </w:r>
          </w:p>
        </w:tc>
        <w:tc>
          <w:tcPr>
            <w:tcW w:type="dxa" w:w="8280"/>
            <w:tcMar>
              <w:top w:w="70" w:type="dxa"/>
              <w:start w:w="80" w:type="dxa"/>
              <w:bottom w:w="70" w:type="dxa"/>
              <w:end w:w="80" w:type="dxa"/>
            </w:tcMar>
            <w:vAlign w:val="center"/>
            <w:shd w:fill="EAF2F8"/>
          </w:tcPr>
          <w:p>
            <w:pPr>
              <w:spacing w:after="0"/>
            </w:pPr>
            <w:r>
              <w:rPr>
                <w:sz w:val="15"/>
              </w:rPr>
              <w:t>Hunting, ecology, raids, taming, relocation, boss gates, faction enemies, magical threats.</w:t>
            </w:r>
          </w:p>
        </w:tc>
      </w:tr>
      <w:tr>
        <w:tc>
          <w:tcPr>
            <w:tcW w:type="dxa" w:w="2088"/>
            <w:tcMar>
              <w:top w:w="70" w:type="dxa"/>
              <w:start w:w="80" w:type="dxa"/>
              <w:bottom w:w="70" w:type="dxa"/>
              <w:end w:w="80" w:type="dxa"/>
            </w:tcMar>
            <w:vAlign w:val="center"/>
          </w:tcPr>
          <w:p>
            <w:pPr>
              <w:spacing w:after="0"/>
            </w:pPr>
            <w:r>
              <w:rPr>
                <w:sz w:val="15"/>
              </w:rPr>
              <w:t>Biomes and Worldgen</w:t>
            </w:r>
          </w:p>
        </w:tc>
        <w:tc>
          <w:tcPr>
            <w:tcW w:type="dxa" w:w="8280"/>
            <w:tcMar>
              <w:top w:w="70" w:type="dxa"/>
              <w:start w:w="80" w:type="dxa"/>
              <w:bottom w:w="70" w:type="dxa"/>
              <w:end w:w="80" w:type="dxa"/>
            </w:tcMar>
            <w:vAlign w:val="center"/>
          </w:tcPr>
          <w:p>
            <w:pPr>
              <w:spacing w:after="0"/>
            </w:pPr>
            <w:r>
              <w:rPr>
                <w:sz w:val="15"/>
              </w:rPr>
              <w:t>Event regions, weather, seasons, dynamic state, structures, routes, resource distribution.</w:t>
            </w:r>
          </w:p>
        </w:tc>
      </w:tr>
      <w:tr>
        <w:tc>
          <w:tcPr>
            <w:tcW w:type="dxa" w:w="2088"/>
            <w:tcMar>
              <w:top w:w="70" w:type="dxa"/>
              <w:start w:w="80" w:type="dxa"/>
              <w:bottom w:w="70" w:type="dxa"/>
              <w:end w:w="80" w:type="dxa"/>
            </w:tcMar>
            <w:vAlign w:val="center"/>
            <w:shd w:fill="EAF2F8"/>
          </w:tcPr>
          <w:p>
            <w:pPr>
              <w:spacing w:after="0"/>
            </w:pPr>
            <w:r>
              <w:rPr>
                <w:sz w:val="15"/>
              </w:rPr>
              <w:t>Structures</w:t>
            </w:r>
          </w:p>
        </w:tc>
        <w:tc>
          <w:tcPr>
            <w:tcW w:type="dxa" w:w="8280"/>
            <w:tcMar>
              <w:top w:w="70" w:type="dxa"/>
              <w:start w:w="80" w:type="dxa"/>
              <w:bottom w:w="70" w:type="dxa"/>
              <w:end w:w="80" w:type="dxa"/>
            </w:tcMar>
            <w:vAlign w:val="center"/>
            <w:shd w:fill="EAF2F8"/>
          </w:tcPr>
          <w:p>
            <w:pPr>
              <w:spacing w:after="0"/>
            </w:pPr>
            <w:r>
              <w:rPr>
                <w:sz w:val="15"/>
              </w:rPr>
              <w:t>Discovery, clearance, restoration, claiming, occupation, defence, activation, heritage.</w:t>
            </w:r>
          </w:p>
        </w:tc>
      </w:tr>
      <w:tr>
        <w:tc>
          <w:tcPr>
            <w:tcW w:type="dxa" w:w="2088"/>
            <w:tcMar>
              <w:top w:w="70" w:type="dxa"/>
              <w:start w:w="80" w:type="dxa"/>
              <w:bottom w:w="70" w:type="dxa"/>
              <w:end w:w="80" w:type="dxa"/>
            </w:tcMar>
            <w:vAlign w:val="center"/>
          </w:tcPr>
          <w:p>
            <w:pPr>
              <w:spacing w:after="0"/>
            </w:pPr>
            <w:r>
              <w:rPr>
                <w:sz w:val="15"/>
              </w:rPr>
              <w:t>Cultures and Factions</w:t>
            </w:r>
          </w:p>
        </w:tc>
        <w:tc>
          <w:tcPr>
            <w:tcW w:type="dxa" w:w="8280"/>
            <w:tcMar>
              <w:top w:w="70" w:type="dxa"/>
              <w:start w:w="80" w:type="dxa"/>
              <w:bottom w:w="70" w:type="dxa"/>
              <w:end w:w="80" w:type="dxa"/>
            </w:tcMar>
            <w:vAlign w:val="center"/>
          </w:tcPr>
          <w:p>
            <w:pPr>
              <w:spacing w:after="0"/>
            </w:pPr>
            <w:r>
              <w:rPr>
                <w:sz w:val="15"/>
              </w:rPr>
              <w:t>Law, taboo, ideology, diplomacy, war, reform, allegiance, political consequence.</w:t>
            </w:r>
          </w:p>
        </w:tc>
      </w:tr>
      <w:tr>
        <w:tc>
          <w:tcPr>
            <w:tcW w:type="dxa" w:w="2088"/>
            <w:tcMar>
              <w:top w:w="70" w:type="dxa"/>
              <w:start w:w="80" w:type="dxa"/>
              <w:bottom w:w="70" w:type="dxa"/>
              <w:end w:w="80" w:type="dxa"/>
            </w:tcMar>
            <w:vAlign w:val="center"/>
            <w:shd w:fill="EAF2F8"/>
          </w:tcPr>
          <w:p>
            <w:pPr>
              <w:spacing w:after="0"/>
            </w:pPr>
            <w:r>
              <w:rPr>
                <w:sz w:val="15"/>
              </w:rPr>
              <w:t>Dimensions</w:t>
            </w:r>
          </w:p>
        </w:tc>
        <w:tc>
          <w:tcPr>
            <w:tcW w:type="dxa" w:w="8280"/>
            <w:tcMar>
              <w:top w:w="70" w:type="dxa"/>
              <w:start w:w="80" w:type="dxa"/>
              <w:bottom w:w="70" w:type="dxa"/>
              <w:end w:w="80" w:type="dxa"/>
            </w:tcMar>
            <w:vAlign w:val="center"/>
            <w:shd w:fill="EAF2F8"/>
          </w:tcPr>
          <w:p>
            <w:pPr>
              <w:spacing w:after="0"/>
            </w:pPr>
            <w:r>
              <w:rPr>
                <w:sz w:val="15"/>
              </w:rPr>
              <w:t>Access, survival, native factions, portal events, migration, trade, cross-realm threats.</w:t>
            </w:r>
          </w:p>
        </w:tc>
      </w:tr>
      <w:tr>
        <w:tc>
          <w:tcPr>
            <w:tcW w:type="dxa" w:w="2088"/>
            <w:tcMar>
              <w:top w:w="70" w:type="dxa"/>
              <w:start w:w="80" w:type="dxa"/>
              <w:bottom w:w="70" w:type="dxa"/>
              <w:end w:w="80" w:type="dxa"/>
            </w:tcMar>
            <w:vAlign w:val="center"/>
          </w:tcPr>
          <w:p>
            <w:pPr>
              <w:spacing w:after="0"/>
            </w:pPr>
            <w:r>
              <w:rPr>
                <w:sz w:val="15"/>
              </w:rPr>
              <w:t>Progression</w:t>
            </w:r>
          </w:p>
        </w:tc>
        <w:tc>
          <w:tcPr>
            <w:tcW w:type="dxa" w:w="8280"/>
            <w:tcMar>
              <w:top w:w="70" w:type="dxa"/>
              <w:start w:w="80" w:type="dxa"/>
              <w:bottom w:w="70" w:type="dxa"/>
              <w:end w:w="80" w:type="dxa"/>
            </w:tcMar>
            <w:vAlign w:val="center"/>
          </w:tcPr>
          <w:p>
            <w:pPr>
              <w:spacing w:after="0"/>
            </w:pPr>
            <w:r>
              <w:rPr>
                <w:sz w:val="15"/>
              </w:rPr>
              <w:t>XP, skills, knowledge, reputation, permissions, settlement stages, bosses, dimension unlocks.</w:t>
            </w:r>
          </w:p>
        </w:tc>
      </w:tr>
      <w:tr>
        <w:tc>
          <w:tcPr>
            <w:tcW w:type="dxa" w:w="2088"/>
            <w:tcMar>
              <w:top w:w="70" w:type="dxa"/>
              <w:start w:w="80" w:type="dxa"/>
              <w:bottom w:w="70" w:type="dxa"/>
              <w:end w:w="80" w:type="dxa"/>
            </w:tcMar>
            <w:vAlign w:val="center"/>
            <w:shd w:fill="EAF2F8"/>
          </w:tcPr>
          <w:p>
            <w:pPr>
              <w:spacing w:after="0"/>
            </w:pPr>
            <w:r>
              <w:rPr>
                <w:sz w:val="15"/>
              </w:rPr>
              <w:t>Multiplayer</w:t>
            </w:r>
          </w:p>
        </w:tc>
        <w:tc>
          <w:tcPr>
            <w:tcW w:type="dxa" w:w="8280"/>
            <w:tcMar>
              <w:top w:w="70" w:type="dxa"/>
              <w:start w:w="80" w:type="dxa"/>
              <w:bottom w:w="70" w:type="dxa"/>
              <w:end w:w="80" w:type="dxa"/>
            </w:tcMar>
            <w:vAlign w:val="center"/>
            <w:shd w:fill="EAF2F8"/>
          </w:tcPr>
          <w:p>
            <w:pPr>
              <w:spacing w:after="0"/>
            </w:pPr>
            <w:r>
              <w:rPr>
                <w:sz w:val="15"/>
              </w:rPr>
              <w:t>Ownership, contribution, conflicting sides, player contracts, shared consequences, offline progress.</w:t>
            </w:r>
          </w:p>
        </w:tc>
      </w:tr>
    </w:tbl>
    <w:p/>
    <w:p>
      <w:pPr>
        <w:pStyle w:val="Heading1"/>
      </w:pPr>
      <w:r>
        <w:t>Appendix F. Player Answer Lock 1-200</w:t>
      </w:r>
    </w:p>
    <w:p>
      <w:r>
        <w:t>All questionnaire selections are locked as E. This means the broad hybrid, systemic, context-sensitive, configurable, persistent, and data-driven option is selected for every design question.</w:t>
      </w:r>
    </w:p>
    <w:tbl>
      <w:tblPr>
        <w:tblStyle w:val="TableGrid"/>
        <w:tblW w:type="auto" w:w="0"/>
        <w:jc w:val="center"/>
        <w:tblLook w:firstColumn="1" w:firstRow="1" w:lastColumn="0" w:lastRow="0" w:noHBand="0" w:noVBand="1" w:val="04A0"/>
      </w:tblPr>
      <w:tblGrid>
        <w:gridCol w:w="5184"/>
        <w:gridCol w:w="5184"/>
      </w:tblGrid>
      <w:tr>
        <w:tc>
          <w:tcPr>
            <w:tcW w:type="dxa" w:w="2880"/>
            <w:shd w:fill="1F4E78"/>
            <w:tcMar>
              <w:top w:w="70" w:type="dxa"/>
              <w:start w:w="80" w:type="dxa"/>
              <w:bottom w:w="70" w:type="dxa"/>
              <w:end w:w="80" w:type="dxa"/>
            </w:tcMar>
          </w:tcPr>
          <w:p>
            <w:r>
              <w:rPr>
                <w:b/>
                <w:color w:val="FFFFFF"/>
                <w:sz w:val="17"/>
              </w:rPr>
              <w:t>Question Range</w:t>
            </w:r>
          </w:p>
        </w:tc>
        <w:tc>
          <w:tcPr>
            <w:tcW w:type="dxa" w:w="7488"/>
            <w:shd w:fill="1F4E78"/>
            <w:tcMar>
              <w:top w:w="70" w:type="dxa"/>
              <w:start w:w="80" w:type="dxa"/>
              <w:bottom w:w="70" w:type="dxa"/>
              <w:end w:w="80" w:type="dxa"/>
            </w:tcMar>
          </w:tcPr>
          <w:p>
            <w:r>
              <w:rPr>
                <w:b/>
                <w:color w:val="FFFFFF"/>
                <w:sz w:val="17"/>
              </w:rPr>
              <w:t>Locked Answer</w:t>
            </w:r>
          </w:p>
        </w:tc>
      </w:tr>
      <w:tr>
        <w:tc>
          <w:tcPr>
            <w:tcW w:type="dxa" w:w="2880"/>
            <w:tcMar>
              <w:top w:w="70" w:type="dxa"/>
              <w:start w:w="80" w:type="dxa"/>
              <w:bottom w:w="70" w:type="dxa"/>
              <w:end w:w="80" w:type="dxa"/>
            </w:tcMar>
            <w:vAlign w:val="center"/>
          </w:tcPr>
          <w:p>
            <w:pPr>
              <w:spacing w:after="0"/>
            </w:pPr>
            <w:r>
              <w:rPr>
                <w:sz w:val="17"/>
              </w:rPr>
              <w:t>1-20</w:t>
            </w:r>
          </w:p>
        </w:tc>
        <w:tc>
          <w:tcPr>
            <w:tcW w:type="dxa" w:w="7488"/>
            <w:tcMar>
              <w:top w:w="70" w:type="dxa"/>
              <w:start w:w="80" w:type="dxa"/>
              <w:bottom w:w="70" w:type="dxa"/>
              <w:end w:w="80" w:type="dxa"/>
            </w:tcMar>
            <w:vAlign w:val="center"/>
          </w:tcPr>
          <w:p>
            <w:pPr>
              <w:spacing w:after="0"/>
            </w:pPr>
            <w:r>
              <w:rPr>
                <w:sz w:val="17"/>
              </w:rPr>
              <w:t>E for every question</w:t>
            </w:r>
          </w:p>
        </w:tc>
      </w:tr>
      <w:tr>
        <w:tc>
          <w:tcPr>
            <w:tcW w:type="dxa" w:w="2880"/>
            <w:tcMar>
              <w:top w:w="70" w:type="dxa"/>
              <w:start w:w="80" w:type="dxa"/>
              <w:bottom w:w="70" w:type="dxa"/>
              <w:end w:w="80" w:type="dxa"/>
            </w:tcMar>
            <w:vAlign w:val="center"/>
            <w:shd w:fill="EAF2F8"/>
          </w:tcPr>
          <w:p>
            <w:pPr>
              <w:spacing w:after="0"/>
            </w:pPr>
            <w:r>
              <w:rPr>
                <w:sz w:val="17"/>
              </w:rPr>
              <w:t>21-40</w:t>
            </w:r>
          </w:p>
        </w:tc>
        <w:tc>
          <w:tcPr>
            <w:tcW w:type="dxa" w:w="7488"/>
            <w:tcMar>
              <w:top w:w="70" w:type="dxa"/>
              <w:start w:w="80" w:type="dxa"/>
              <w:bottom w:w="70" w:type="dxa"/>
              <w:end w:w="80" w:type="dxa"/>
            </w:tcMar>
            <w:vAlign w:val="center"/>
            <w:shd w:fill="EAF2F8"/>
          </w:tcPr>
          <w:p>
            <w:pPr>
              <w:spacing w:after="0"/>
            </w:pPr>
            <w:r>
              <w:rPr>
                <w:sz w:val="17"/>
              </w:rPr>
              <w:t>E for every question</w:t>
            </w:r>
          </w:p>
        </w:tc>
      </w:tr>
      <w:tr>
        <w:tc>
          <w:tcPr>
            <w:tcW w:type="dxa" w:w="2880"/>
            <w:tcMar>
              <w:top w:w="70" w:type="dxa"/>
              <w:start w:w="80" w:type="dxa"/>
              <w:bottom w:w="70" w:type="dxa"/>
              <w:end w:w="80" w:type="dxa"/>
            </w:tcMar>
            <w:vAlign w:val="center"/>
          </w:tcPr>
          <w:p>
            <w:pPr>
              <w:spacing w:after="0"/>
            </w:pPr>
            <w:r>
              <w:rPr>
                <w:sz w:val="17"/>
              </w:rPr>
              <w:t>41-60</w:t>
            </w:r>
          </w:p>
        </w:tc>
        <w:tc>
          <w:tcPr>
            <w:tcW w:type="dxa" w:w="7488"/>
            <w:tcMar>
              <w:top w:w="70" w:type="dxa"/>
              <w:start w:w="80" w:type="dxa"/>
              <w:bottom w:w="70" w:type="dxa"/>
              <w:end w:w="80" w:type="dxa"/>
            </w:tcMar>
            <w:vAlign w:val="center"/>
          </w:tcPr>
          <w:p>
            <w:pPr>
              <w:spacing w:after="0"/>
            </w:pPr>
            <w:r>
              <w:rPr>
                <w:sz w:val="17"/>
              </w:rPr>
              <w:t>E for every question</w:t>
            </w:r>
          </w:p>
        </w:tc>
      </w:tr>
      <w:tr>
        <w:tc>
          <w:tcPr>
            <w:tcW w:type="dxa" w:w="2880"/>
            <w:tcMar>
              <w:top w:w="70" w:type="dxa"/>
              <w:start w:w="80" w:type="dxa"/>
              <w:bottom w:w="70" w:type="dxa"/>
              <w:end w:w="80" w:type="dxa"/>
            </w:tcMar>
            <w:vAlign w:val="center"/>
            <w:shd w:fill="EAF2F8"/>
          </w:tcPr>
          <w:p>
            <w:pPr>
              <w:spacing w:after="0"/>
            </w:pPr>
            <w:r>
              <w:rPr>
                <w:sz w:val="17"/>
              </w:rPr>
              <w:t>61-80</w:t>
            </w:r>
          </w:p>
        </w:tc>
        <w:tc>
          <w:tcPr>
            <w:tcW w:type="dxa" w:w="7488"/>
            <w:tcMar>
              <w:top w:w="70" w:type="dxa"/>
              <w:start w:w="80" w:type="dxa"/>
              <w:bottom w:w="70" w:type="dxa"/>
              <w:end w:w="80" w:type="dxa"/>
            </w:tcMar>
            <w:vAlign w:val="center"/>
            <w:shd w:fill="EAF2F8"/>
          </w:tcPr>
          <w:p>
            <w:pPr>
              <w:spacing w:after="0"/>
            </w:pPr>
            <w:r>
              <w:rPr>
                <w:sz w:val="17"/>
              </w:rPr>
              <w:t>E for every question</w:t>
            </w:r>
          </w:p>
        </w:tc>
      </w:tr>
      <w:tr>
        <w:tc>
          <w:tcPr>
            <w:tcW w:type="dxa" w:w="2880"/>
            <w:tcMar>
              <w:top w:w="70" w:type="dxa"/>
              <w:start w:w="80" w:type="dxa"/>
              <w:bottom w:w="70" w:type="dxa"/>
              <w:end w:w="80" w:type="dxa"/>
            </w:tcMar>
            <w:vAlign w:val="center"/>
          </w:tcPr>
          <w:p>
            <w:pPr>
              <w:spacing w:after="0"/>
            </w:pPr>
            <w:r>
              <w:rPr>
                <w:sz w:val="17"/>
              </w:rPr>
              <w:t>81-100</w:t>
            </w:r>
          </w:p>
        </w:tc>
        <w:tc>
          <w:tcPr>
            <w:tcW w:type="dxa" w:w="7488"/>
            <w:tcMar>
              <w:top w:w="70" w:type="dxa"/>
              <w:start w:w="80" w:type="dxa"/>
              <w:bottom w:w="70" w:type="dxa"/>
              <w:end w:w="80" w:type="dxa"/>
            </w:tcMar>
            <w:vAlign w:val="center"/>
          </w:tcPr>
          <w:p>
            <w:pPr>
              <w:spacing w:after="0"/>
            </w:pPr>
            <w:r>
              <w:rPr>
                <w:sz w:val="17"/>
              </w:rPr>
              <w:t>E for every question</w:t>
            </w:r>
          </w:p>
        </w:tc>
      </w:tr>
      <w:tr>
        <w:tc>
          <w:tcPr>
            <w:tcW w:type="dxa" w:w="2880"/>
            <w:tcMar>
              <w:top w:w="70" w:type="dxa"/>
              <w:start w:w="80" w:type="dxa"/>
              <w:bottom w:w="70" w:type="dxa"/>
              <w:end w:w="80" w:type="dxa"/>
            </w:tcMar>
            <w:vAlign w:val="center"/>
            <w:shd w:fill="EAF2F8"/>
          </w:tcPr>
          <w:p>
            <w:pPr>
              <w:spacing w:after="0"/>
            </w:pPr>
            <w:r>
              <w:rPr>
                <w:sz w:val="17"/>
              </w:rPr>
              <w:t>101-120</w:t>
            </w:r>
          </w:p>
        </w:tc>
        <w:tc>
          <w:tcPr>
            <w:tcW w:type="dxa" w:w="7488"/>
            <w:tcMar>
              <w:top w:w="70" w:type="dxa"/>
              <w:start w:w="80" w:type="dxa"/>
              <w:bottom w:w="70" w:type="dxa"/>
              <w:end w:w="80" w:type="dxa"/>
            </w:tcMar>
            <w:vAlign w:val="center"/>
            <w:shd w:fill="EAF2F8"/>
          </w:tcPr>
          <w:p>
            <w:pPr>
              <w:spacing w:after="0"/>
            </w:pPr>
            <w:r>
              <w:rPr>
                <w:sz w:val="17"/>
              </w:rPr>
              <w:t>E for every question</w:t>
            </w:r>
          </w:p>
        </w:tc>
      </w:tr>
      <w:tr>
        <w:tc>
          <w:tcPr>
            <w:tcW w:type="dxa" w:w="2880"/>
            <w:tcMar>
              <w:top w:w="70" w:type="dxa"/>
              <w:start w:w="80" w:type="dxa"/>
              <w:bottom w:w="70" w:type="dxa"/>
              <w:end w:w="80" w:type="dxa"/>
            </w:tcMar>
            <w:vAlign w:val="center"/>
          </w:tcPr>
          <w:p>
            <w:pPr>
              <w:spacing w:after="0"/>
            </w:pPr>
            <w:r>
              <w:rPr>
                <w:sz w:val="17"/>
              </w:rPr>
              <w:t>121-140</w:t>
            </w:r>
          </w:p>
        </w:tc>
        <w:tc>
          <w:tcPr>
            <w:tcW w:type="dxa" w:w="7488"/>
            <w:tcMar>
              <w:top w:w="70" w:type="dxa"/>
              <w:start w:w="80" w:type="dxa"/>
              <w:bottom w:w="70" w:type="dxa"/>
              <w:end w:w="80" w:type="dxa"/>
            </w:tcMar>
            <w:vAlign w:val="center"/>
          </w:tcPr>
          <w:p>
            <w:pPr>
              <w:spacing w:after="0"/>
            </w:pPr>
            <w:r>
              <w:rPr>
                <w:sz w:val="17"/>
              </w:rPr>
              <w:t>E for every question</w:t>
            </w:r>
          </w:p>
        </w:tc>
      </w:tr>
      <w:tr>
        <w:tc>
          <w:tcPr>
            <w:tcW w:type="dxa" w:w="2880"/>
            <w:tcMar>
              <w:top w:w="70" w:type="dxa"/>
              <w:start w:w="80" w:type="dxa"/>
              <w:bottom w:w="70" w:type="dxa"/>
              <w:end w:w="80" w:type="dxa"/>
            </w:tcMar>
            <w:vAlign w:val="center"/>
            <w:shd w:fill="EAF2F8"/>
          </w:tcPr>
          <w:p>
            <w:pPr>
              <w:spacing w:after="0"/>
            </w:pPr>
            <w:r>
              <w:rPr>
                <w:sz w:val="17"/>
              </w:rPr>
              <w:t>141-160</w:t>
            </w:r>
          </w:p>
        </w:tc>
        <w:tc>
          <w:tcPr>
            <w:tcW w:type="dxa" w:w="7488"/>
            <w:tcMar>
              <w:top w:w="70" w:type="dxa"/>
              <w:start w:w="80" w:type="dxa"/>
              <w:bottom w:w="70" w:type="dxa"/>
              <w:end w:w="80" w:type="dxa"/>
            </w:tcMar>
            <w:vAlign w:val="center"/>
            <w:shd w:fill="EAF2F8"/>
          </w:tcPr>
          <w:p>
            <w:pPr>
              <w:spacing w:after="0"/>
            </w:pPr>
            <w:r>
              <w:rPr>
                <w:sz w:val="17"/>
              </w:rPr>
              <w:t>E for every question</w:t>
            </w:r>
          </w:p>
        </w:tc>
      </w:tr>
      <w:tr>
        <w:tc>
          <w:tcPr>
            <w:tcW w:type="dxa" w:w="2880"/>
            <w:tcMar>
              <w:top w:w="70" w:type="dxa"/>
              <w:start w:w="80" w:type="dxa"/>
              <w:bottom w:w="70" w:type="dxa"/>
              <w:end w:w="80" w:type="dxa"/>
            </w:tcMar>
            <w:vAlign w:val="center"/>
          </w:tcPr>
          <w:p>
            <w:pPr>
              <w:spacing w:after="0"/>
            </w:pPr>
            <w:r>
              <w:rPr>
                <w:sz w:val="17"/>
              </w:rPr>
              <w:t>161-180</w:t>
            </w:r>
          </w:p>
        </w:tc>
        <w:tc>
          <w:tcPr>
            <w:tcW w:type="dxa" w:w="7488"/>
            <w:tcMar>
              <w:top w:w="70" w:type="dxa"/>
              <w:start w:w="80" w:type="dxa"/>
              <w:bottom w:w="70" w:type="dxa"/>
              <w:end w:w="80" w:type="dxa"/>
            </w:tcMar>
            <w:vAlign w:val="center"/>
          </w:tcPr>
          <w:p>
            <w:pPr>
              <w:spacing w:after="0"/>
            </w:pPr>
            <w:r>
              <w:rPr>
                <w:sz w:val="17"/>
              </w:rPr>
              <w:t>E for every question</w:t>
            </w:r>
          </w:p>
        </w:tc>
      </w:tr>
      <w:tr>
        <w:tc>
          <w:tcPr>
            <w:tcW w:type="dxa" w:w="2880"/>
            <w:tcMar>
              <w:top w:w="70" w:type="dxa"/>
              <w:start w:w="80" w:type="dxa"/>
              <w:bottom w:w="70" w:type="dxa"/>
              <w:end w:w="80" w:type="dxa"/>
            </w:tcMar>
            <w:vAlign w:val="center"/>
            <w:shd w:fill="EAF2F8"/>
          </w:tcPr>
          <w:p>
            <w:pPr>
              <w:spacing w:after="0"/>
            </w:pPr>
            <w:r>
              <w:rPr>
                <w:sz w:val="17"/>
              </w:rPr>
              <w:t>181-200</w:t>
            </w:r>
          </w:p>
        </w:tc>
        <w:tc>
          <w:tcPr>
            <w:tcW w:type="dxa" w:w="7488"/>
            <w:tcMar>
              <w:top w:w="70" w:type="dxa"/>
              <w:start w:w="80" w:type="dxa"/>
              <w:bottom w:w="70" w:type="dxa"/>
              <w:end w:w="80" w:type="dxa"/>
            </w:tcMar>
            <w:vAlign w:val="center"/>
            <w:shd w:fill="EAF2F8"/>
          </w:tcPr>
          <w:p>
            <w:pPr>
              <w:spacing w:after="0"/>
            </w:pPr>
            <w:r>
              <w:rPr>
                <w:sz w:val="17"/>
              </w:rPr>
              <w:t>E for every question</w:t>
            </w:r>
          </w:p>
        </w:tc>
      </w:tr>
    </w:tbl>
    <w:p/>
    <w:p>
      <w:pPr>
        <w:pStyle w:val="Heading1"/>
      </w:pPr>
      <w:r>
        <w:t>Appendix G. Future Quest and Event Backlog</w:t>
      </w:r>
    </w:p>
    <w:p>
      <w:pPr>
        <w:pStyle w:val="ListBullet"/>
      </w:pPr>
      <w:r>
        <w:t>Full optional main mystery arc and ancient portal network.</w:t>
      </w:r>
    </w:p>
    <w:p>
      <w:pPr>
        <w:pStyle w:val="ListBullet"/>
      </w:pPr>
      <w:r>
        <w:t>Culture-specific settlement stories for every major people and race.</w:t>
      </w:r>
    </w:p>
    <w:p>
      <w:pPr>
        <w:pStyle w:val="ListBullet"/>
      </w:pPr>
      <w:r>
        <w:t>Faction war, reform, conquest, espionage, and diplomacy libraries.</w:t>
      </w:r>
    </w:p>
    <w:p>
      <w:pPr>
        <w:pStyle w:val="ListBullet"/>
      </w:pPr>
      <w:r>
        <w:t>Dynamic family, inheritance, romance, rivalry, apprenticeship, and legacy stories.</w:t>
      </w:r>
    </w:p>
    <w:p>
      <w:pPr>
        <w:pStyle w:val="ListBullet"/>
      </w:pPr>
      <w:r>
        <w:t>Player-founded settlement governance, law, public works, and contract systems.</w:t>
      </w:r>
    </w:p>
    <w:p>
      <w:pPr>
        <w:pStyle w:val="ListBullet"/>
      </w:pPr>
      <w:r>
        <w:t>Regional economy events: booms, shortages, monopolies, caravan networks, guild disputes.</w:t>
      </w:r>
    </w:p>
    <w:p>
      <w:pPr>
        <w:pStyle w:val="ListBullet"/>
      </w:pPr>
      <w:r>
        <w:t>Advanced magical weather, corruption, leyline, ritual, and dimensional event families.</w:t>
      </w:r>
    </w:p>
    <w:p>
      <w:pPr>
        <w:pStyle w:val="ListBullet"/>
      </w:pPr>
      <w:r>
        <w:t>Civilisation wonders, floating cities, realm colonies, megaprojects, and world restoration arcs.</w:t>
      </w:r>
    </w:p>
    <w:p>
      <w:pPr>
        <w:pStyle w:val="ListBullet"/>
      </w:pPr>
      <w:r>
        <w:t>Seasonal calendars, holidays, celestial cycles, and recurring cultural events.</w:t>
      </w:r>
    </w:p>
    <w:p>
      <w:pPr>
        <w:pStyle w:val="ListBullet"/>
      </w:pPr>
      <w:r>
        <w:t>Long-term historical callbacks involving survivors, descendants, memorials, grudges, debts, and restored sites.</w:t>
      </w:r>
    </w:p>
    <w:p>
      <w:pPr>
        <w:pStyle w:val="Heading1"/>
      </w:pPr>
      <w:r>
        <w:t>Appendix H. POC Success Criteria</w:t>
      </w:r>
    </w:p>
    <w:tbl>
      <w:tblPr>
        <w:tblStyle w:val="TableGrid"/>
        <w:tblW w:type="auto" w:w="0"/>
        <w:jc w:val="center"/>
        <w:tblLook w:firstColumn="1" w:firstRow="1" w:lastColumn="0" w:lastRow="0" w:noHBand="0" w:noVBand="1" w:val="04A0"/>
      </w:tblPr>
      <w:tblGrid>
        <w:gridCol w:w="5184"/>
        <w:gridCol w:w="5184"/>
      </w:tblGrid>
      <w:tr>
        <w:tc>
          <w:tcPr>
            <w:tcW w:type="dxa" w:w="2232"/>
            <w:shd w:fill="1F4E78"/>
            <w:tcMar>
              <w:top w:w="70" w:type="dxa"/>
              <w:start w:w="80" w:type="dxa"/>
              <w:bottom w:w="70" w:type="dxa"/>
              <w:end w:w="80" w:type="dxa"/>
            </w:tcMar>
          </w:tcPr>
          <w:p>
            <w:r>
              <w:rPr>
                <w:b/>
                <w:color w:val="FFFFFF"/>
                <w:sz w:val="15"/>
              </w:rPr>
              <w:t>Success Test</w:t>
            </w:r>
          </w:p>
        </w:tc>
        <w:tc>
          <w:tcPr>
            <w:tcW w:type="dxa" w:w="8136"/>
            <w:shd w:fill="1F4E78"/>
            <w:tcMar>
              <w:top w:w="70" w:type="dxa"/>
              <w:start w:w="80" w:type="dxa"/>
              <w:bottom w:w="70" w:type="dxa"/>
              <w:end w:w="80" w:type="dxa"/>
            </w:tcMar>
          </w:tcPr>
          <w:p>
            <w:r>
              <w:rPr>
                <w:b/>
                <w:color w:val="FFFFFF"/>
                <w:sz w:val="15"/>
              </w:rPr>
              <w:t>Pass Condition</w:t>
            </w:r>
          </w:p>
        </w:tc>
      </w:tr>
      <w:tr>
        <w:tc>
          <w:tcPr>
            <w:tcW w:type="dxa" w:w="2232"/>
            <w:tcMar>
              <w:top w:w="70" w:type="dxa"/>
              <w:start w:w="80" w:type="dxa"/>
              <w:bottom w:w="70" w:type="dxa"/>
              <w:end w:w="80" w:type="dxa"/>
            </w:tcMar>
            <w:vAlign w:val="center"/>
          </w:tcPr>
          <w:p>
            <w:pPr>
              <w:spacing w:after="0"/>
            </w:pPr>
            <w:r>
              <w:rPr>
                <w:sz w:val="15"/>
              </w:rPr>
              <w:t>Meaningful Need</w:t>
            </w:r>
          </w:p>
        </w:tc>
        <w:tc>
          <w:tcPr>
            <w:tcW w:type="dxa" w:w="8136"/>
            <w:tcMar>
              <w:top w:w="70" w:type="dxa"/>
              <w:start w:w="80" w:type="dxa"/>
              <w:bottom w:w="70" w:type="dxa"/>
              <w:end w:w="80" w:type="dxa"/>
            </w:tcMar>
            <w:vAlign w:val="center"/>
          </w:tcPr>
          <w:p>
            <w:pPr>
              <w:spacing w:after="0"/>
            </w:pPr>
            <w:r>
              <w:rPr>
                <w:sz w:val="15"/>
              </w:rPr>
              <w:t>Watchtower quest is visibly caused by real defensive weakness and goblin pressure.</w:t>
            </w:r>
          </w:p>
        </w:tc>
      </w:tr>
      <w:tr>
        <w:tc>
          <w:tcPr>
            <w:tcW w:type="dxa" w:w="2232"/>
            <w:tcMar>
              <w:top w:w="70" w:type="dxa"/>
              <w:start w:w="80" w:type="dxa"/>
              <w:bottom w:w="70" w:type="dxa"/>
              <w:end w:w="80" w:type="dxa"/>
            </w:tcMar>
            <w:vAlign w:val="center"/>
            <w:shd w:fill="EAF2F8"/>
          </w:tcPr>
          <w:p>
            <w:pPr>
              <w:spacing w:after="0"/>
            </w:pPr>
            <w:r>
              <w:rPr>
                <w:sz w:val="15"/>
              </w:rPr>
              <w:t>Physical Resources</w:t>
            </w:r>
          </w:p>
        </w:tc>
        <w:tc>
          <w:tcPr>
            <w:tcW w:type="dxa" w:w="8136"/>
            <w:tcMar>
              <w:top w:w="70" w:type="dxa"/>
              <w:start w:w="80" w:type="dxa"/>
              <w:bottom w:w="70" w:type="dxa"/>
              <w:end w:w="80" w:type="dxa"/>
            </w:tcMar>
            <w:vAlign w:val="center"/>
            <w:shd w:fill="EAF2F8"/>
          </w:tcPr>
          <w:p>
            <w:pPr>
              <w:spacing w:after="0"/>
            </w:pPr>
            <w:r>
              <w:rPr>
                <w:sz w:val="15"/>
              </w:rPr>
              <w:t>Project consumes exact items from warehouse/project reserve.</w:t>
            </w:r>
          </w:p>
        </w:tc>
      </w:tr>
      <w:tr>
        <w:tc>
          <w:tcPr>
            <w:tcW w:type="dxa" w:w="2232"/>
            <w:tcMar>
              <w:top w:w="70" w:type="dxa"/>
              <w:start w:w="80" w:type="dxa"/>
              <w:bottom w:w="70" w:type="dxa"/>
              <w:end w:w="80" w:type="dxa"/>
            </w:tcMar>
            <w:vAlign w:val="center"/>
          </w:tcPr>
          <w:p>
            <w:pPr>
              <w:spacing w:after="0"/>
            </w:pPr>
            <w:r>
              <w:rPr>
                <w:sz w:val="15"/>
              </w:rPr>
              <w:t>Multiple Paths</w:t>
            </w:r>
          </w:p>
        </w:tc>
        <w:tc>
          <w:tcPr>
            <w:tcW w:type="dxa" w:w="8136"/>
            <w:tcMar>
              <w:top w:w="70" w:type="dxa"/>
              <w:start w:w="80" w:type="dxa"/>
              <w:bottom w:w="70" w:type="dxa"/>
              <w:end w:w="80" w:type="dxa"/>
            </w:tcMar>
            <w:vAlign w:val="center"/>
          </w:tcPr>
          <w:p>
            <w:pPr>
              <w:spacing w:after="0"/>
            </w:pPr>
            <w:r>
              <w:rPr>
                <w:sz w:val="15"/>
              </w:rPr>
              <w:t>Player can gather manually or use basic automation; at least one optional preparation path exists.</w:t>
            </w:r>
          </w:p>
        </w:tc>
      </w:tr>
      <w:tr>
        <w:tc>
          <w:tcPr>
            <w:tcW w:type="dxa" w:w="2232"/>
            <w:tcMar>
              <w:top w:w="70" w:type="dxa"/>
              <w:start w:w="80" w:type="dxa"/>
              <w:bottom w:w="70" w:type="dxa"/>
              <w:end w:w="80" w:type="dxa"/>
            </w:tcMar>
            <w:vAlign w:val="center"/>
            <w:shd w:fill="EAF2F8"/>
          </w:tcPr>
          <w:p>
            <w:pPr>
              <w:spacing w:after="0"/>
            </w:pPr>
            <w:r>
              <w:rPr>
                <w:sz w:val="15"/>
              </w:rPr>
              <w:t>NPC Agency</w:t>
            </w:r>
          </w:p>
        </w:tc>
        <w:tc>
          <w:tcPr>
            <w:tcW w:type="dxa" w:w="8136"/>
            <w:tcMar>
              <w:top w:w="70" w:type="dxa"/>
              <w:start w:w="80" w:type="dxa"/>
              <w:bottom w:w="70" w:type="dxa"/>
              <w:end w:w="80" w:type="dxa"/>
            </w:tcMar>
            <w:vAlign w:val="center"/>
            <w:shd w:fill="EAF2F8"/>
          </w:tcPr>
          <w:p>
            <w:pPr>
              <w:spacing w:after="0"/>
            </w:pPr>
            <w:r>
              <w:rPr>
                <w:sz w:val="15"/>
              </w:rPr>
              <w:t>NPCs build, react, defend, suffer, celebrate, mourn, and remember.</w:t>
            </w:r>
          </w:p>
        </w:tc>
      </w:tr>
      <w:tr>
        <w:tc>
          <w:tcPr>
            <w:tcW w:type="dxa" w:w="2232"/>
            <w:tcMar>
              <w:top w:w="70" w:type="dxa"/>
              <w:start w:w="80" w:type="dxa"/>
              <w:bottom w:w="70" w:type="dxa"/>
              <w:end w:w="80" w:type="dxa"/>
            </w:tcMar>
            <w:vAlign w:val="center"/>
          </w:tcPr>
          <w:p>
            <w:pPr>
              <w:spacing w:after="0"/>
            </w:pPr>
            <w:r>
              <w:rPr>
                <w:sz w:val="15"/>
              </w:rPr>
              <w:t>Event Response</w:t>
            </w:r>
          </w:p>
        </w:tc>
        <w:tc>
          <w:tcPr>
            <w:tcW w:type="dxa" w:w="8136"/>
            <w:tcMar>
              <w:top w:w="70" w:type="dxa"/>
              <w:start w:w="80" w:type="dxa"/>
              <w:bottom w:w="70" w:type="dxa"/>
              <w:end w:w="80" w:type="dxa"/>
            </w:tcMar>
            <w:vAlign w:val="center"/>
          </w:tcPr>
          <w:p>
            <w:pPr>
              <w:spacing w:after="0"/>
            </w:pPr>
            <w:r>
              <w:rPr>
                <w:sz w:val="15"/>
              </w:rPr>
              <w:t>Raid timing, strength, warning, and outcome respond to project and threat state.</w:t>
            </w:r>
          </w:p>
        </w:tc>
      </w:tr>
      <w:tr>
        <w:tc>
          <w:tcPr>
            <w:tcW w:type="dxa" w:w="2232"/>
            <w:tcMar>
              <w:top w:w="70" w:type="dxa"/>
              <w:start w:w="80" w:type="dxa"/>
              <w:bottom w:w="70" w:type="dxa"/>
              <w:end w:w="80" w:type="dxa"/>
            </w:tcMar>
            <w:vAlign w:val="center"/>
            <w:shd w:fill="EAF2F8"/>
          </w:tcPr>
          <w:p>
            <w:pPr>
              <w:spacing w:after="0"/>
            </w:pPr>
            <w:r>
              <w:rPr>
                <w:sz w:val="15"/>
              </w:rPr>
              <w:t>Persistent Consequence</w:t>
            </w:r>
          </w:p>
        </w:tc>
        <w:tc>
          <w:tcPr>
            <w:tcW w:type="dxa" w:w="8136"/>
            <w:tcMar>
              <w:top w:w="70" w:type="dxa"/>
              <w:start w:w="80" w:type="dxa"/>
              <w:bottom w:w="70" w:type="dxa"/>
              <w:end w:w="80" w:type="dxa"/>
            </w:tcMar>
            <w:vAlign w:val="center"/>
            <w:shd w:fill="EAF2F8"/>
          </w:tcPr>
          <w:p>
            <w:pPr>
              <w:spacing w:after="0"/>
            </w:pPr>
            <w:r>
              <w:rPr>
                <w:sz w:val="15"/>
              </w:rPr>
              <w:t>Damage, injuries, reputation, dialogue, structure state, and history survive save/load.</w:t>
            </w:r>
          </w:p>
        </w:tc>
      </w:tr>
      <w:tr>
        <w:tc>
          <w:tcPr>
            <w:tcW w:type="dxa" w:w="2232"/>
            <w:tcMar>
              <w:top w:w="70" w:type="dxa"/>
              <w:start w:w="80" w:type="dxa"/>
              <w:bottom w:w="70" w:type="dxa"/>
              <w:end w:w="80" w:type="dxa"/>
            </w:tcMar>
            <w:vAlign w:val="center"/>
          </w:tcPr>
          <w:p>
            <w:pPr>
              <w:spacing w:after="0"/>
            </w:pPr>
            <w:r>
              <w:rPr>
                <w:sz w:val="15"/>
              </w:rPr>
              <w:t>Readable UI</w:t>
            </w:r>
          </w:p>
        </w:tc>
        <w:tc>
          <w:tcPr>
            <w:tcW w:type="dxa" w:w="8136"/>
            <w:tcMar>
              <w:top w:w="70" w:type="dxa"/>
              <w:start w:w="80" w:type="dxa"/>
              <w:bottom w:w="70" w:type="dxa"/>
              <w:end w:w="80" w:type="dxa"/>
            </w:tcMar>
            <w:vAlign w:val="center"/>
          </w:tcPr>
          <w:p>
            <w:pPr>
              <w:spacing w:after="0"/>
            </w:pPr>
            <w:r>
              <w:rPr>
                <w:sz w:val="15"/>
              </w:rPr>
              <w:t>Player can understand current goal, known stakes, project progress, warning, and aftermath.</w:t>
            </w:r>
          </w:p>
        </w:tc>
      </w:tr>
      <w:tr>
        <w:tc>
          <w:tcPr>
            <w:tcW w:type="dxa" w:w="2232"/>
            <w:tcMar>
              <w:top w:w="70" w:type="dxa"/>
              <w:start w:w="80" w:type="dxa"/>
              <w:bottom w:w="70" w:type="dxa"/>
              <w:end w:w="80" w:type="dxa"/>
            </w:tcMar>
            <w:vAlign w:val="center"/>
            <w:shd w:fill="EAF2F8"/>
          </w:tcPr>
          <w:p>
            <w:pPr>
              <w:spacing w:after="0"/>
            </w:pPr>
            <w:r>
              <w:rPr>
                <w:sz w:val="15"/>
              </w:rPr>
              <w:t>System Integration</w:t>
            </w:r>
          </w:p>
        </w:tc>
        <w:tc>
          <w:tcPr>
            <w:tcW w:type="dxa" w:w="8136"/>
            <w:tcMar>
              <w:top w:w="70" w:type="dxa"/>
              <w:start w:w="80" w:type="dxa"/>
              <w:bottom w:w="70" w:type="dxa"/>
              <w:end w:w="80" w:type="dxa"/>
            </w:tcMar>
            <w:vAlign w:val="center"/>
            <w:shd w:fill="EAF2F8"/>
          </w:tcPr>
          <w:p>
            <w:pPr>
              <w:spacing w:after="0"/>
            </w:pPr>
            <w:r>
              <w:rPr>
                <w:sz w:val="15"/>
              </w:rPr>
              <w:t>Quest touches gathering, crafting, building, NPCs, automation, magic, creatures, structures, and progression.</w:t>
            </w:r>
          </w:p>
        </w:tc>
      </w:tr>
      <w:tr>
        <w:tc>
          <w:tcPr>
            <w:tcW w:type="dxa" w:w="2232"/>
            <w:tcMar>
              <w:top w:w="70" w:type="dxa"/>
              <w:start w:w="80" w:type="dxa"/>
              <w:bottom w:w="70" w:type="dxa"/>
              <w:end w:w="80" w:type="dxa"/>
            </w:tcMar>
            <w:vAlign w:val="center"/>
          </w:tcPr>
          <w:p>
            <w:pPr>
              <w:spacing w:after="0"/>
            </w:pPr>
            <w:r>
              <w:rPr>
                <w:sz w:val="15"/>
              </w:rPr>
              <w:t>Technical Stability</w:t>
            </w:r>
          </w:p>
        </w:tc>
        <w:tc>
          <w:tcPr>
            <w:tcW w:type="dxa" w:w="8136"/>
            <w:tcMar>
              <w:top w:w="70" w:type="dxa"/>
              <w:start w:w="80" w:type="dxa"/>
              <w:bottom w:w="70" w:type="dxa"/>
              <w:end w:w="80" w:type="dxa"/>
            </w:tcMar>
            <w:vAlign w:val="center"/>
          </w:tcPr>
          <w:p>
            <w:pPr>
              <w:spacing w:after="0"/>
            </w:pPr>
            <w:r>
              <w:rPr>
                <w:sz w:val="15"/>
              </w:rPr>
              <w:t>No objective can become permanently broken through actor death, target destruction, unload, or save/load.</w:t>
            </w:r>
          </w:p>
        </w:tc>
      </w:tr>
      <w:tr>
        <w:tc>
          <w:tcPr>
            <w:tcW w:type="dxa" w:w="2232"/>
            <w:tcMar>
              <w:top w:w="70" w:type="dxa"/>
              <w:start w:w="80" w:type="dxa"/>
              <w:bottom w:w="70" w:type="dxa"/>
              <w:end w:w="80" w:type="dxa"/>
            </w:tcMar>
            <w:vAlign w:val="center"/>
            <w:shd w:fill="EAF2F8"/>
          </w:tcPr>
          <w:p>
            <w:pPr>
              <w:spacing w:after="0"/>
            </w:pPr>
            <w:r>
              <w:rPr>
                <w:sz w:val="15"/>
              </w:rPr>
              <w:t>Scope Discipline</w:t>
            </w:r>
          </w:p>
        </w:tc>
        <w:tc>
          <w:tcPr>
            <w:tcW w:type="dxa" w:w="8136"/>
            <w:tcMar>
              <w:top w:w="70" w:type="dxa"/>
              <w:start w:w="80" w:type="dxa"/>
              <w:bottom w:w="70" w:type="dxa"/>
              <w:end w:w="80" w:type="dxa"/>
            </w:tcMar>
            <w:vAlign w:val="center"/>
            <w:shd w:fill="EAF2F8"/>
          </w:tcPr>
          <w:p>
            <w:pPr>
              <w:spacing w:after="0"/>
            </w:pPr>
            <w:r>
              <w:rPr>
                <w:sz w:val="15"/>
              </w:rPr>
              <w:t>Full faction wars, complex dimensions, complete social simulation, and advanced procedural generation remain beyond POC.</w:t>
            </w:r>
          </w:p>
        </w:tc>
      </w:tr>
    </w:tbl>
    <w:p/>
    <w:sectPr w:rsidR="00FC693F" w:rsidRPr="0006063C" w:rsidSect="00034616">
      <w:headerReference w:type="default" r:id="rId9"/>
      <w:footerReference w:type="default" r:id="rId10"/>
      <w:pgSz w:w="12240" w:h="15840"/>
      <w:pgMar w:top="792"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Fantasy Voxel Civilisation Sandbox - 15 Quest and Event System - Version 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Fantasy Voxel Civilisation Sandbox - 15 Quest and Event System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- 15 Quest and Event System - Version 0.1</dc:title>
  <dc:subject>Detailed Design Bible Draft</dc:subject>
  <dc:creator>SOTHS / Ash</dc:creator>
  <cp:keywords>voxel, quest system, event system, game design, NPC simulation, automation, magic</cp:keywords>
  <dc:description>generated by python-docx</dc:description>
  <cp:lastModifiedBy/>
  <cp:revision>1</cp:revision>
  <dcterms:created xsi:type="dcterms:W3CDTF">2013-12-23T23:15:00Z</dcterms:created>
  <dcterms:modified xsi:type="dcterms:W3CDTF">2013-12-23T23:15:00Z</dcterms:modified>
  <cp:category/>
</cp:coreProperties>
</file>