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before="0"/>
        <w:jc w:val="center"/>
      </w:pPr>
      <w:r>
        <w:rPr>
          <w:rFonts w:ascii="Arial" w:cs="Arial" w:eastAsia="Arial" w:hAnsi="Arial"/>
          <w:b/>
          <w:bCs/>
          <w:color w:val="3B82F6"/>
          <w:sz w:val="72"/>
          <w:szCs w:val="72"/>
        </w:rPr>
        <w:t xml:space="preserve">ReactivIQ</w:t>
      </w:r>
    </w:p>
    <w:p>
      <w:pPr>
        <w:spacing w:after="80" w:before="0"/>
        <w:jc w:val="center"/>
      </w:pPr>
      <w:r>
        <w:rPr>
          <w:rFonts w:ascii="Arial" w:cs="Arial" w:eastAsia="Arial" w:hAnsi="Arial"/>
          <w:b/>
          <w:bCs/>
          <w:color w:val="0F172A"/>
          <w:sz w:val="36"/>
          <w:szCs w:val="36"/>
        </w:rPr>
        <w:t xml:space="preserve">AI CRM Reactivation Platform</w:t>
      </w:r>
    </w:p>
    <w:p>
      <w:pPr>
        <w:spacing w:after="400" w:before="0"/>
        <w:jc w:val="center"/>
      </w:pPr>
      <w:r>
        <w:rPr>
          <w:rFonts w:ascii="Arial" w:cs="Arial" w:eastAsia="Arial" w:hAnsi="Arial"/>
          <w:color w:val="64748B"/>
          <w:sz w:val="24"/>
          <w:szCs w:val="24"/>
        </w:rPr>
        <w:t xml:space="preserve">Product Requirements Document  |  Version 1.0</w:t>
      </w:r>
    </w:p>
    <w:p>
      <w:pPr>
        <w:pBdr>
          <w:bottom w:val="single" w:color="E2E8F0" w:sz="4"/>
        </w:pBdr>
        <w:spacing w:after="200" w:before="200"/>
      </w:pPr>
    </w:p>
    <w:p>
      <w:pPr>
        <w:spacing w:after="60" w:before="60"/>
      </w:pPr>
      <w:r>
        <w:t xml:space="preserve"/>
      </w:r>
    </w:p>
    <w:p>
      <w:pPr>
        <w:spacing w:after="80" w:before="200"/>
        <w:jc w:val="center"/>
      </w:pPr>
      <w:r>
        <w:rPr>
          <w:rFonts w:ascii="Arial" w:cs="Arial" w:eastAsia="Arial" w:hAnsi="Arial"/>
          <w:i/>
          <w:iCs/>
          <w:color w:val="1E293B"/>
          <w:sz w:val="24"/>
          <w:szCs w:val="24"/>
        </w:rPr>
        <w:t xml:space="preserve">Recover lost revenue from dormant CRM leads using AI-powered</w:t>
      </w:r>
    </w:p>
    <w:p>
      <w:pPr>
        <w:spacing w:after="400" w:before="0"/>
        <w:jc w:val="center"/>
      </w:pPr>
      <w:r>
        <w:rPr>
          <w:rFonts w:ascii="Arial" w:cs="Arial" w:eastAsia="Arial" w:hAnsi="Arial"/>
          <w:i/>
          <w:iCs/>
          <w:color w:val="1E293B"/>
          <w:sz w:val="24"/>
          <w:szCs w:val="24"/>
        </w:rPr>
        <w:t xml:space="preserve">reactivation workflows, contextual personalization, and intelligent automation.</w:t>
      </w:r>
    </w:p>
    <w:p>
      <w:pPr>
        <w:spacing w:after="60" w:before="60"/>
      </w:pPr>
      <w:r>
        <w:t xml:space="preserve"/>
      </w:r>
    </w:p>
    <w:p>
      <w:pPr>
        <w:spacing w:after="80" w:before="400"/>
        <w:jc w:val="center"/>
      </w:pPr>
      <w:r>
        <w:rPr>
          <w:rFonts w:ascii="Arial" w:cs="Arial" w:eastAsia="Arial" w:hAnsi="Arial"/>
          <w:color w:val="64748B"/>
          <w:sz w:val="22"/>
          <w:szCs w:val="22"/>
        </w:rPr>
        <w:t xml:space="preserve">Prepared for:  Claude Code</w:t>
      </w:r>
    </w:p>
    <w:p>
      <w:pPr>
        <w:spacing w:after="80" w:before="0"/>
        <w:jc w:val="center"/>
      </w:pPr>
      <w:r>
        <w:rPr>
          <w:rFonts w:ascii="Arial" w:cs="Arial" w:eastAsia="Arial" w:hAnsi="Arial"/>
          <w:color w:val="64748B"/>
          <w:sz w:val="22"/>
          <w:szCs w:val="22"/>
        </w:rPr>
        <w:t xml:space="preserve">Status:  Draft — MVP Build Ready</w:t>
      </w:r>
    </w:p>
    <w:p>
      <w:pPr>
        <w:spacing w:after="80" w:before="0"/>
        <w:jc w:val="center"/>
      </w:pPr>
      <w:r>
        <w:rPr>
          <w:rFonts w:ascii="Arial" w:cs="Arial" w:eastAsia="Arial" w:hAnsi="Arial"/>
          <w:color w:val="64748B"/>
          <w:sz w:val="22"/>
          <w:szCs w:val="22"/>
        </w:rPr>
        <w:t xml:space="preserve">Date:  May 2026</w:t>
      </w:r>
    </w:p>
    <w:p>
      <w:r>
        <w:br w:type="page"/>
      </w:r>
    </w:p>
    <w:p>
      <w:pPr>
        <w:pStyle w:val="Heading1"/>
        <w:spacing w:after="160" w:before="400"/>
      </w:pPr>
      <w:r>
        <w:rPr>
          <w:rFonts w:ascii="Arial" w:cs="Arial" w:eastAsia="Arial" w:hAnsi="Arial"/>
          <w:b/>
          <w:bCs/>
          <w:color w:val="0F172A"/>
          <w:sz w:val="36"/>
          <w:szCs w:val="36"/>
        </w:rPr>
        <w:t xml:space="preserve">1. Introduction &amp; Goals</w:t>
      </w:r>
    </w:p>
    <w:p>
      <w:pPr>
        <w:pStyle w:val="Heading2"/>
        <w:spacing w:after="120" w:before="320"/>
      </w:pPr>
      <w:r>
        <w:rPr>
          <w:rFonts w:ascii="Arial" w:cs="Arial" w:eastAsia="Arial" w:hAnsi="Arial"/>
          <w:b/>
          <w:bCs/>
          <w:color w:val="3B82F6"/>
          <w:sz w:val="28"/>
          <w:szCs w:val="28"/>
        </w:rPr>
        <w:t xml:space="preserve">1.1 Product Overview</w:t>
      </w:r>
    </w:p>
    <w:p>
      <w:pPr>
        <w:spacing w:after="80" w:before="80"/>
      </w:pPr>
      <w:r>
        <w:rPr>
          <w:rFonts w:ascii="Arial" w:cs="Arial" w:eastAsia="Arial" w:hAnsi="Arial"/>
          <w:b w:val="false"/>
          <w:bCs w:val="false"/>
          <w:color w:val="1E293B"/>
          <w:sz w:val="22"/>
          <w:szCs w:val="22"/>
        </w:rPr>
        <w:t xml:space="preserve">ReactivIQ is an AI-powered CRM reactivation platform designed to help businesses recover pipeline revenue from dormant leads. Rather than spending budget on new lead acquisition, ReactivIQ automatically identifies stale contacts in HubSpot, retrieves full historical CRM context, generates deeply personalized outreach, and orchestrates multi-step follow-up campaigns — all with human-in-the-loop approval gates.</w:t>
      </w:r>
    </w:p>
    <w:p>
      <w:pPr>
        <w:spacing w:after="60" w:before="60"/>
      </w:pPr>
      <w:r>
        <w:t xml:space="preserve"/>
      </w:r>
    </w:p>
    <w:p>
      <w:pPr>
        <w:spacing w:after="80" w:before="80"/>
      </w:pPr>
      <w:r>
        <w:rPr>
          <w:rFonts w:ascii="Arial" w:cs="Arial" w:eastAsia="Arial" w:hAnsi="Arial"/>
          <w:b w:val="false"/>
          <w:bCs w:val="false"/>
          <w:color w:val="1E293B"/>
          <w:sz w:val="22"/>
          <w:szCs w:val="22"/>
        </w:rPr>
        <w:t xml:space="preserve">Built on FastAPI, LangGraph, and OpenAI, ReactivIQ combines RAG-based CRM memory retrieval with deterministic workflow orchestration to produce enterprise-safe, measurable revenue recovery.</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1.2 Elevator Pitch</w:t>
      </w:r>
    </w:p>
    <w:p>
      <w:pPr>
        <w:spacing w:after="80" w:before="80"/>
      </w:pPr>
      <w:r>
        <w:rPr>
          <w:rFonts w:ascii="Arial" w:cs="Arial" w:eastAsia="Arial" w:hAnsi="Arial"/>
          <w:b w:val="false"/>
          <w:bCs w:val="false"/>
          <w:color w:val="1E293B"/>
          <w:sz w:val="22"/>
          <w:szCs w:val="22"/>
        </w:rPr>
        <w:t xml:space="preserve">ReactivIQ is an AI-powered CRM reactivation platform that automatically identifies dormant leads, generates personalized outreach using historical CRM context, and orchestrates multi-step follow-up workflows to help businesses recover lost pipeline revenue — without generating new leads.</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1.3 Primary Goals</w:t>
      </w:r>
    </w:p>
    <w:p>
      <w:pPr>
        <w:pStyle w:val="ListParagraph"/>
        <w:numPr>
          <w:ilvl w:val="0"/>
          <w:numId w:val="2"/>
        </w:numPr>
        <w:spacing w:after="60" w:before="60"/>
      </w:pPr>
      <w:r>
        <w:rPr>
          <w:rFonts w:ascii="Arial" w:cs="Arial" w:eastAsia="Arial" w:hAnsi="Arial"/>
          <w:color w:val="1E293B"/>
          <w:sz w:val="22"/>
          <w:szCs w:val="22"/>
        </w:rPr>
        <w:t xml:space="preserve">Recover Revenue: Enable businesses to surface and convert dormant pipeline from existing CRM data.</w:t>
      </w:r>
    </w:p>
    <w:p>
      <w:pPr>
        <w:pStyle w:val="ListParagraph"/>
        <w:numPr>
          <w:ilvl w:val="0"/>
          <w:numId w:val="2"/>
        </w:numPr>
        <w:spacing w:after="60" w:before="60"/>
      </w:pPr>
      <w:r>
        <w:rPr>
          <w:rFonts w:ascii="Arial" w:cs="Arial" w:eastAsia="Arial" w:hAnsi="Arial"/>
          <w:color w:val="1E293B"/>
          <w:sz w:val="22"/>
          <w:szCs w:val="22"/>
        </w:rPr>
        <w:t xml:space="preserve">Automate Reactivation: Reduce manual follow-up effort through AI-generated campaigns and LangGraph workflows.</w:t>
      </w:r>
    </w:p>
    <w:p>
      <w:pPr>
        <w:pStyle w:val="ListParagraph"/>
        <w:numPr>
          <w:ilvl w:val="0"/>
          <w:numId w:val="2"/>
        </w:numPr>
        <w:spacing w:after="60" w:before="60"/>
      </w:pPr>
      <w:r>
        <w:rPr>
          <w:rFonts w:ascii="Arial" w:cs="Arial" w:eastAsia="Arial" w:hAnsi="Arial"/>
          <w:color w:val="1E293B"/>
          <w:sz w:val="22"/>
          <w:szCs w:val="22"/>
        </w:rPr>
        <w:t xml:space="preserve">Improve Sales Efficiency: Allow SDR teams to focus on qualified, engaged leads rather than cold outreach.</w:t>
      </w:r>
    </w:p>
    <w:p>
      <w:pPr>
        <w:pStyle w:val="ListParagraph"/>
        <w:numPr>
          <w:ilvl w:val="0"/>
          <w:numId w:val="2"/>
        </w:numPr>
        <w:spacing w:after="60" w:before="60"/>
      </w:pPr>
      <w:r>
        <w:rPr>
          <w:rFonts w:ascii="Arial" w:cs="Arial" w:eastAsia="Arial" w:hAnsi="Arial"/>
          <w:color w:val="1E293B"/>
          <w:sz w:val="22"/>
          <w:szCs w:val="22"/>
        </w:rPr>
        <w:t xml:space="preserve">Build AI Sales Memory: Use CRM history and vector retrieval (RAG) to generate intelligent, contextual communication.</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1.4 Vision Statement</w:t>
      </w:r>
    </w:p>
    <w:p>
      <w:pPr>
        <w:spacing w:after="80" w:before="80"/>
      </w:pPr>
      <w:r>
        <w:rPr>
          <w:rFonts w:ascii="Arial" w:cs="Arial" w:eastAsia="Arial" w:hAnsi="Arial"/>
          <w:b w:val="false"/>
          <w:bCs w:val="false"/>
          <w:color w:val="1E293B"/>
          <w:sz w:val="22"/>
          <w:szCs w:val="22"/>
        </w:rPr>
        <w:t xml:space="preserve">Help businesses recover lost revenue from dormant CRM leads using AI-driven personalization, automated workflows, and intelligent re-engagement — making every stale lead a second chance.</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2. User Roles &amp; Permission Matrix</w:t>
      </w:r>
    </w:p>
    <w:p>
      <w:pPr>
        <w:pStyle w:val="Heading2"/>
        <w:spacing w:after="120" w:before="320"/>
      </w:pPr>
      <w:r>
        <w:rPr>
          <w:rFonts w:ascii="Arial" w:cs="Arial" w:eastAsia="Arial" w:hAnsi="Arial"/>
          <w:b/>
          <w:bCs/>
          <w:color w:val="3B82F6"/>
          <w:sz w:val="28"/>
          <w:szCs w:val="28"/>
        </w:rPr>
        <w:t xml:space="preserve">2.1 Role Definitions</w:t>
      </w:r>
    </w:p>
    <w:p>
      <w:pPr>
        <w:pStyle w:val="Heading3"/>
        <w:spacing w:after="100" w:before="240"/>
      </w:pPr>
      <w:r>
        <w:rPr>
          <w:rFonts w:ascii="Arial" w:cs="Arial" w:eastAsia="Arial" w:hAnsi="Arial"/>
          <w:b/>
          <w:bCs/>
          <w:color w:val="1E293B"/>
          <w:sz w:val="24"/>
          <w:szCs w:val="24"/>
        </w:rPr>
        <w:t xml:space="preserve">Admin</w:t>
      </w:r>
    </w:p>
    <w:p>
      <w:pPr>
        <w:pStyle w:val="ListParagraph"/>
        <w:numPr>
          <w:ilvl w:val="0"/>
          <w:numId w:val="2"/>
        </w:numPr>
        <w:spacing w:after="60" w:before="60"/>
      </w:pPr>
      <w:r>
        <w:rPr>
          <w:rFonts w:ascii="Arial" w:cs="Arial" w:eastAsia="Arial" w:hAnsi="Arial"/>
          <w:color w:val="1E293B"/>
          <w:sz w:val="22"/>
          <w:szCs w:val="22"/>
        </w:rPr>
        <w:t xml:space="preserve">Full platform access: CRM connections, billing, user management, all campaigns, all analytics.</w:t>
      </w:r>
    </w:p>
    <w:p>
      <w:pPr>
        <w:pStyle w:val="ListParagraph"/>
        <w:numPr>
          <w:ilvl w:val="0"/>
          <w:numId w:val="2"/>
        </w:numPr>
        <w:spacing w:after="60" w:before="60"/>
      </w:pPr>
      <w:r>
        <w:rPr>
          <w:rFonts w:ascii="Arial" w:cs="Arial" w:eastAsia="Arial" w:hAnsi="Arial"/>
          <w:color w:val="1E293B"/>
          <w:sz w:val="22"/>
          <w:szCs w:val="22"/>
        </w:rPr>
        <w:t xml:space="preserve">Can create/delete workspaces and manage integrations.</w:t>
      </w:r>
    </w:p>
    <w:p>
      <w:pPr>
        <w:pStyle w:val="ListParagraph"/>
        <w:numPr>
          <w:ilvl w:val="0"/>
          <w:numId w:val="2"/>
        </w:numPr>
        <w:spacing w:after="60" w:before="60"/>
      </w:pPr>
      <w:r>
        <w:rPr>
          <w:rFonts w:ascii="Arial" w:cs="Arial" w:eastAsia="Arial" w:hAnsi="Arial"/>
          <w:color w:val="1E293B"/>
          <w:sz w:val="22"/>
          <w:szCs w:val="22"/>
        </w:rPr>
        <w:t xml:space="preserve">Typical persona: Founder, RevOps Lead, Agency Owner.</w:t>
      </w:r>
    </w:p>
    <w:p>
      <w:pPr>
        <w:pStyle w:val="Heading3"/>
        <w:spacing w:after="100" w:before="240"/>
      </w:pPr>
      <w:r>
        <w:rPr>
          <w:rFonts w:ascii="Arial" w:cs="Arial" w:eastAsia="Arial" w:hAnsi="Arial"/>
          <w:b/>
          <w:bCs/>
          <w:color w:val="1E293B"/>
          <w:sz w:val="24"/>
          <w:szCs w:val="24"/>
        </w:rPr>
        <w:t xml:space="preserve">Sales Manager</w:t>
      </w:r>
    </w:p>
    <w:p>
      <w:pPr>
        <w:pStyle w:val="ListParagraph"/>
        <w:numPr>
          <w:ilvl w:val="0"/>
          <w:numId w:val="2"/>
        </w:numPr>
        <w:spacing w:after="60" w:before="60"/>
      </w:pPr>
      <w:r>
        <w:rPr>
          <w:rFonts w:ascii="Arial" w:cs="Arial" w:eastAsia="Arial" w:hAnsi="Arial"/>
          <w:color w:val="1E293B"/>
          <w:sz w:val="22"/>
          <w:szCs w:val="22"/>
        </w:rPr>
        <w:t xml:space="preserve">Can create and manage campaigns, view team analytics, approve/reject AI-generated messages.</w:t>
      </w:r>
    </w:p>
    <w:p>
      <w:pPr>
        <w:pStyle w:val="ListParagraph"/>
        <w:numPr>
          <w:ilvl w:val="0"/>
          <w:numId w:val="2"/>
        </w:numPr>
        <w:spacing w:after="60" w:before="60"/>
      </w:pPr>
      <w:r>
        <w:rPr>
          <w:rFonts w:ascii="Arial" w:cs="Arial" w:eastAsia="Arial" w:hAnsi="Arial"/>
          <w:color w:val="1E293B"/>
          <w:sz w:val="22"/>
          <w:szCs w:val="22"/>
        </w:rPr>
        <w:t xml:space="preserve">Cannot manage billing or other users.</w:t>
      </w:r>
    </w:p>
    <w:p>
      <w:pPr>
        <w:pStyle w:val="ListParagraph"/>
        <w:numPr>
          <w:ilvl w:val="0"/>
          <w:numId w:val="2"/>
        </w:numPr>
        <w:spacing w:after="60" w:before="60"/>
      </w:pPr>
      <w:r>
        <w:rPr>
          <w:rFonts w:ascii="Arial" w:cs="Arial" w:eastAsia="Arial" w:hAnsi="Arial"/>
          <w:color w:val="1E293B"/>
          <w:sz w:val="22"/>
          <w:szCs w:val="22"/>
        </w:rPr>
        <w:t xml:space="preserve">Typical persona: VP Sales, Sales Manager, Agency Account Lead.</w:t>
      </w:r>
    </w:p>
    <w:p>
      <w:pPr>
        <w:pStyle w:val="Heading3"/>
        <w:spacing w:after="100" w:before="240"/>
      </w:pPr>
      <w:r>
        <w:rPr>
          <w:rFonts w:ascii="Arial" w:cs="Arial" w:eastAsia="Arial" w:hAnsi="Arial"/>
          <w:b/>
          <w:bCs/>
          <w:color w:val="1E293B"/>
          <w:sz w:val="24"/>
          <w:szCs w:val="24"/>
        </w:rPr>
        <w:t xml:space="preserve">SDR (Sales Development Rep)</w:t>
      </w:r>
    </w:p>
    <w:p>
      <w:pPr>
        <w:pStyle w:val="ListParagraph"/>
        <w:numPr>
          <w:ilvl w:val="0"/>
          <w:numId w:val="2"/>
        </w:numPr>
        <w:spacing w:after="60" w:before="60"/>
      </w:pPr>
      <w:r>
        <w:rPr>
          <w:rFonts w:ascii="Arial" w:cs="Arial" w:eastAsia="Arial" w:hAnsi="Arial"/>
          <w:color w:val="1E293B"/>
          <w:sz w:val="22"/>
          <w:szCs w:val="22"/>
        </w:rPr>
        <w:t xml:space="preserve">Can view assigned leads, review AI drafts, approve messages, log replies, book meetings.</w:t>
      </w:r>
    </w:p>
    <w:p>
      <w:pPr>
        <w:pStyle w:val="ListParagraph"/>
        <w:numPr>
          <w:ilvl w:val="0"/>
          <w:numId w:val="2"/>
        </w:numPr>
        <w:spacing w:after="60" w:before="60"/>
      </w:pPr>
      <w:r>
        <w:rPr>
          <w:rFonts w:ascii="Arial" w:cs="Arial" w:eastAsia="Arial" w:hAnsi="Arial"/>
          <w:color w:val="1E293B"/>
          <w:sz w:val="22"/>
          <w:szCs w:val="22"/>
        </w:rPr>
        <w:t xml:space="preserve">Cannot create campaigns or view revenue dashboard.</w:t>
      </w:r>
    </w:p>
    <w:p>
      <w:pPr>
        <w:pStyle w:val="ListParagraph"/>
        <w:numPr>
          <w:ilvl w:val="0"/>
          <w:numId w:val="2"/>
        </w:numPr>
        <w:spacing w:after="60" w:before="60"/>
      </w:pPr>
      <w:r>
        <w:rPr>
          <w:rFonts w:ascii="Arial" w:cs="Arial" w:eastAsia="Arial" w:hAnsi="Arial"/>
          <w:color w:val="1E293B"/>
          <w:sz w:val="22"/>
          <w:szCs w:val="22"/>
        </w:rPr>
        <w:t xml:space="preserve">Typical persona: SDR, BDR, Sales Rep.</w:t>
      </w:r>
    </w:p>
    <w:p>
      <w:pPr>
        <w:pStyle w:val="Heading3"/>
        <w:spacing w:after="100" w:before="240"/>
      </w:pPr>
      <w:r>
        <w:rPr>
          <w:rFonts w:ascii="Arial" w:cs="Arial" w:eastAsia="Arial" w:hAnsi="Arial"/>
          <w:b/>
          <w:bCs/>
          <w:color w:val="1E293B"/>
          <w:sz w:val="24"/>
          <w:szCs w:val="24"/>
        </w:rPr>
        <w:t xml:space="preserve">Read-Only</w:t>
      </w:r>
    </w:p>
    <w:p>
      <w:pPr>
        <w:pStyle w:val="ListParagraph"/>
        <w:numPr>
          <w:ilvl w:val="0"/>
          <w:numId w:val="2"/>
        </w:numPr>
        <w:spacing w:after="60" w:before="60"/>
      </w:pPr>
      <w:r>
        <w:rPr>
          <w:rFonts w:ascii="Arial" w:cs="Arial" w:eastAsia="Arial" w:hAnsi="Arial"/>
          <w:color w:val="1E293B"/>
          <w:sz w:val="22"/>
          <w:szCs w:val="22"/>
        </w:rPr>
        <w:t xml:space="preserve">Can view campaigns, lead statuses, and analytics. No write access.</w:t>
      </w:r>
    </w:p>
    <w:p>
      <w:pPr>
        <w:pStyle w:val="ListParagraph"/>
        <w:numPr>
          <w:ilvl w:val="0"/>
          <w:numId w:val="2"/>
        </w:numPr>
        <w:spacing w:after="60" w:before="60"/>
      </w:pPr>
      <w:r>
        <w:rPr>
          <w:rFonts w:ascii="Arial" w:cs="Arial" w:eastAsia="Arial" w:hAnsi="Arial"/>
          <w:color w:val="1E293B"/>
          <w:sz w:val="22"/>
          <w:szCs w:val="22"/>
        </w:rPr>
        <w:t xml:space="preserve">Typical persona: Executive stakeholder, Client (agency context).</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2.2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Feature / Action</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Admin</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Sales Mgr</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SDR</w:t>
            </w:r>
          </w:p>
        </w:tc>
        <w:tc>
          <w:tcPr>
            <w:tcW w:type="dxa" w:w="23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Read-Only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Connect / manage CRM (HubSpot)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Manage users &amp; roles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Manage billing &amp; subscription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Create / edit campaigns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View all campaigns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Own only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Approve AI-generated messages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Edit AI-generated messages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Trigger campaign send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View dormant lead list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Manually reclassify lead segment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View revenue recovery dashboard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Export analytics reports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View audit log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Log meeting / reply outcome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Yes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w:t>
            </w:r>
          </w:p>
        </w:tc>
      </w:tr>
    </w:tbl>
    <w:p>
      <w:pPr>
        <w:spacing w:after="60" w:before="60"/>
      </w:pPr>
      <w:r>
        <w:t xml:space="preserve"/>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3. Feature Specifications</w:t>
      </w:r>
    </w:p>
    <w:p>
      <w:pPr>
        <w:pStyle w:val="Heading2"/>
        <w:spacing w:after="120" w:before="320"/>
      </w:pPr>
      <w:r>
        <w:rPr>
          <w:rFonts w:ascii="Arial" w:cs="Arial" w:eastAsia="Arial" w:hAnsi="Arial"/>
          <w:b/>
          <w:bCs/>
          <w:color w:val="3B82F6"/>
          <w:sz w:val="28"/>
          <w:szCs w:val="28"/>
        </w:rPr>
        <w:t xml:space="preserve">F1 — CRM Integration (HubSpot)</w:t>
      </w:r>
    </w:p>
    <w:p>
      <w:pPr>
        <w:spacing w:after="80" w:before="80"/>
      </w:pPr>
      <w:r>
        <w:rPr>
          <w:rFonts w:ascii="Arial" w:cs="Arial" w:eastAsia="Arial" w:hAnsi="Arial"/>
          <w:b w:val="false"/>
          <w:bCs w:val="false"/>
          <w:color w:val="1E293B"/>
          <w:sz w:val="22"/>
          <w:szCs w:val="22"/>
        </w:rPr>
        <w:t xml:space="preserve">Connect user HubSpot accounts via OAuth 2.0 and incrementally sync all relevant CRM data into the ReactivIQ PostgreSQL database.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 Sales Manager, I want to connect my HubSpot account so that ReactivIQ can automatically detect dormant leads and pull full historical context for personalized outreach.</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OAuth 2.0 flow with HubSpot; store and refresh tokens securely.</w:t>
      </w:r>
    </w:p>
    <w:p>
      <w:pPr>
        <w:pStyle w:val="ListParagraph"/>
        <w:numPr>
          <w:ilvl w:val="0"/>
          <w:numId w:val="2"/>
        </w:numPr>
        <w:spacing w:after="60" w:before="60"/>
      </w:pPr>
      <w:r>
        <w:rPr>
          <w:rFonts w:ascii="Arial" w:cs="Arial" w:eastAsia="Arial" w:hAnsi="Arial"/>
          <w:color w:val="1E293B"/>
          <w:sz w:val="22"/>
          <w:szCs w:val="22"/>
        </w:rPr>
        <w:t xml:space="preserve">Initial full sync: contacts, companies, deals, activities (emails, calls, notes, meetings).</w:t>
      </w:r>
    </w:p>
    <w:p>
      <w:pPr>
        <w:pStyle w:val="ListParagraph"/>
        <w:numPr>
          <w:ilvl w:val="0"/>
          <w:numId w:val="2"/>
        </w:numPr>
        <w:spacing w:after="60" w:before="60"/>
      </w:pPr>
      <w:r>
        <w:rPr>
          <w:rFonts w:ascii="Arial" w:cs="Arial" w:eastAsia="Arial" w:hAnsi="Arial"/>
          <w:color w:val="1E293B"/>
          <w:sz w:val="22"/>
          <w:szCs w:val="22"/>
        </w:rPr>
        <w:t xml:space="preserve">Incremental sync via Celery task every 15 minutes (configurable).</w:t>
      </w:r>
    </w:p>
    <w:p>
      <w:pPr>
        <w:pStyle w:val="ListParagraph"/>
        <w:numPr>
          <w:ilvl w:val="0"/>
          <w:numId w:val="2"/>
        </w:numPr>
        <w:spacing w:after="60" w:before="60"/>
      </w:pPr>
      <w:r>
        <w:rPr>
          <w:rFonts w:ascii="Arial" w:cs="Arial" w:eastAsia="Arial" w:hAnsi="Arial"/>
          <w:color w:val="1E293B"/>
          <w:sz w:val="22"/>
          <w:szCs w:val="22"/>
        </w:rPr>
        <w:t xml:space="preserve">Sync status indicator in UI: last synced timestamp, record counts, error states.</w:t>
      </w:r>
    </w:p>
    <w:p>
      <w:pPr>
        <w:pStyle w:val="ListParagraph"/>
        <w:numPr>
          <w:ilvl w:val="0"/>
          <w:numId w:val="2"/>
        </w:numPr>
        <w:spacing w:after="60" w:before="60"/>
      </w:pPr>
      <w:r>
        <w:rPr>
          <w:rFonts w:ascii="Arial" w:cs="Arial" w:eastAsia="Arial" w:hAnsi="Arial"/>
          <w:color w:val="1E293B"/>
          <w:sz w:val="22"/>
          <w:szCs w:val="22"/>
        </w:rPr>
        <w:t xml:space="preserve">Webhook listener for real-time HubSpot events (deal stage changes, new contacts).</w:t>
      </w:r>
    </w:p>
    <w:p>
      <w:pPr>
        <w:pStyle w:val="ListParagraph"/>
        <w:numPr>
          <w:ilvl w:val="0"/>
          <w:numId w:val="2"/>
        </w:numPr>
        <w:spacing w:after="60" w:before="60"/>
      </w:pPr>
      <w:r>
        <w:rPr>
          <w:rFonts w:ascii="Arial" w:cs="Arial" w:eastAsia="Arial" w:hAnsi="Arial"/>
          <w:color w:val="1E293B"/>
          <w:sz w:val="22"/>
          <w:szCs w:val="22"/>
        </w:rPr>
        <w:t xml:space="preserve">Map HubSpot custom properties to ReactivIQ lead schema.</w:t>
      </w:r>
    </w:p>
    <w:p>
      <w:pPr>
        <w:pStyle w:val="ListParagraph"/>
        <w:numPr>
          <w:ilvl w:val="0"/>
          <w:numId w:val="2"/>
        </w:numPr>
        <w:spacing w:after="60" w:before="60"/>
      </w:pPr>
      <w:r>
        <w:rPr>
          <w:rFonts w:ascii="Arial" w:cs="Arial" w:eastAsia="Arial" w:hAnsi="Arial"/>
          <w:color w:val="1E293B"/>
          <w:sz w:val="22"/>
          <w:szCs w:val="22"/>
        </w:rPr>
        <w:t xml:space="preserve">Support multiple HubSpot portals per organization (agency use case).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Out of Scope — V1</w:t>
      </w:r>
    </w:p>
    <w:p>
      <w:pPr>
        <w:pStyle w:val="ListParagraph"/>
        <w:numPr>
          <w:ilvl w:val="0"/>
          <w:numId w:val="2"/>
        </w:numPr>
        <w:spacing w:after="60" w:before="60"/>
      </w:pPr>
      <w:r>
        <w:rPr>
          <w:rFonts w:ascii="Arial" w:cs="Arial" w:eastAsia="Arial" w:hAnsi="Arial"/>
          <w:color w:val="1E293B"/>
          <w:sz w:val="22"/>
          <w:szCs w:val="22"/>
        </w:rPr>
        <w:t xml:space="preserve">Salesforce, Zoho, Pipedrive, GoHighLevel (Phase 2+).</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F2 — Dormant Lead Detection &amp; Segmentation</w:t>
      </w:r>
    </w:p>
    <w:p>
      <w:pPr>
        <w:spacing w:after="80" w:before="80"/>
      </w:pPr>
      <w:r>
        <w:rPr>
          <w:rFonts w:ascii="Arial" w:cs="Arial" w:eastAsia="Arial" w:hAnsi="Arial"/>
          <w:b w:val="false"/>
          <w:bCs w:val="false"/>
          <w:color w:val="1E293B"/>
          <w:sz w:val="22"/>
          <w:szCs w:val="22"/>
        </w:rPr>
        <w:t xml:space="preserve">Automatically identify inactive leads based on configurable inactivity rules, then use AI to classify the root cause of inactivity.</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 Sales Manager, I want to see a prioritized list of dormant leads with AI-classified reasons for inactivity, so my team can focus outreach on the most recoverable opportunities.</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Detection Rules</w:t>
      </w:r>
    </w:p>
    <w:p>
      <w:pPr>
        <w:pStyle w:val="ListParagraph"/>
        <w:numPr>
          <w:ilvl w:val="0"/>
          <w:numId w:val="2"/>
        </w:numPr>
        <w:spacing w:after="60" w:before="60"/>
      </w:pPr>
      <w:r>
        <w:rPr>
          <w:rFonts w:ascii="Arial" w:cs="Arial" w:eastAsia="Arial" w:hAnsi="Arial"/>
          <w:color w:val="1E293B"/>
          <w:sz w:val="22"/>
          <w:szCs w:val="22"/>
        </w:rPr>
        <w:t xml:space="preserve">No CRM activity logged in X days (default: 30 days, configurable 7–180).</w:t>
      </w:r>
    </w:p>
    <w:p>
      <w:pPr>
        <w:pStyle w:val="ListParagraph"/>
        <w:numPr>
          <w:ilvl w:val="0"/>
          <w:numId w:val="2"/>
        </w:numPr>
        <w:spacing w:after="60" w:before="60"/>
      </w:pPr>
      <w:r>
        <w:rPr>
          <w:rFonts w:ascii="Arial" w:cs="Arial" w:eastAsia="Arial" w:hAnsi="Arial"/>
          <w:color w:val="1E293B"/>
          <w:sz w:val="22"/>
          <w:szCs w:val="22"/>
        </w:rPr>
        <w:t xml:space="preserve">Deal stage stuck for Y days (configurable per stage).</w:t>
      </w:r>
    </w:p>
    <w:p>
      <w:pPr>
        <w:pStyle w:val="ListParagraph"/>
        <w:numPr>
          <w:ilvl w:val="0"/>
          <w:numId w:val="2"/>
        </w:numPr>
        <w:spacing w:after="60" w:before="60"/>
      </w:pPr>
      <w:r>
        <w:rPr>
          <w:rFonts w:ascii="Arial" w:cs="Arial" w:eastAsia="Arial" w:hAnsi="Arial"/>
          <w:color w:val="1E293B"/>
          <w:sz w:val="22"/>
          <w:szCs w:val="22"/>
        </w:rPr>
        <w:t xml:space="preserve">Lead marked as Lost or No-show in HubSpot.</w:t>
      </w:r>
    </w:p>
    <w:p>
      <w:pPr>
        <w:pStyle w:val="ListParagraph"/>
        <w:numPr>
          <w:ilvl w:val="0"/>
          <w:numId w:val="2"/>
        </w:numPr>
        <w:spacing w:after="60" w:before="60"/>
      </w:pPr>
      <w:r>
        <w:rPr>
          <w:rFonts w:ascii="Arial" w:cs="Arial" w:eastAsia="Arial" w:hAnsi="Arial"/>
          <w:color w:val="1E293B"/>
          <w:sz w:val="22"/>
          <w:szCs w:val="22"/>
        </w:rPr>
        <w:t xml:space="preserve">Email opened but no reply within Z days.</w:t>
      </w:r>
    </w:p>
    <w:p>
      <w:pPr>
        <w:pStyle w:val="ListParagraph"/>
        <w:numPr>
          <w:ilvl w:val="0"/>
          <w:numId w:val="2"/>
        </w:numPr>
        <w:spacing w:after="60" w:before="60"/>
      </w:pPr>
      <w:r>
        <w:rPr>
          <w:rFonts w:ascii="Arial" w:cs="Arial" w:eastAsia="Arial" w:hAnsi="Arial"/>
          <w:color w:val="1E293B"/>
          <w:sz w:val="22"/>
          <w:szCs w:val="22"/>
        </w:rPr>
        <w:t xml:space="preserve">Meeting booked but no follow-up activity after meeting date.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AI Segmentation Categories</w:t>
      </w:r>
    </w:p>
    <w:p>
      <w:pPr>
        <w:pStyle w:val="ListParagraph"/>
        <w:numPr>
          <w:ilvl w:val="0"/>
          <w:numId w:val="2"/>
        </w:numPr>
        <w:spacing w:after="60" w:before="60"/>
      </w:pPr>
      <w:r>
        <w:rPr>
          <w:rFonts w:ascii="Arial" w:cs="Arial" w:eastAsia="Arial" w:hAnsi="Arial"/>
          <w:color w:val="1E293B"/>
          <w:sz w:val="22"/>
          <w:szCs w:val="22"/>
        </w:rPr>
        <w:t xml:space="preserve">Pricing Objection — lead raised cost concerns.</w:t>
      </w:r>
    </w:p>
    <w:p>
      <w:pPr>
        <w:pStyle w:val="ListParagraph"/>
        <w:numPr>
          <w:ilvl w:val="0"/>
          <w:numId w:val="2"/>
        </w:numPr>
        <w:spacing w:after="60" w:before="60"/>
      </w:pPr>
      <w:r>
        <w:rPr>
          <w:rFonts w:ascii="Arial" w:cs="Arial" w:eastAsia="Arial" w:hAnsi="Arial"/>
          <w:color w:val="1E293B"/>
          <w:sz w:val="22"/>
          <w:szCs w:val="22"/>
        </w:rPr>
        <w:t xml:space="preserve">Timing Issue — lead said not the right time.</w:t>
      </w:r>
    </w:p>
    <w:p>
      <w:pPr>
        <w:pStyle w:val="ListParagraph"/>
        <w:numPr>
          <w:ilvl w:val="0"/>
          <w:numId w:val="2"/>
        </w:numPr>
        <w:spacing w:after="60" w:before="60"/>
      </w:pPr>
      <w:r>
        <w:rPr>
          <w:rFonts w:ascii="Arial" w:cs="Arial" w:eastAsia="Arial" w:hAnsi="Arial"/>
          <w:color w:val="1E293B"/>
          <w:sz w:val="22"/>
          <w:szCs w:val="22"/>
        </w:rPr>
        <w:t xml:space="preserve">Competitor Loss — lead chose a competitor.</w:t>
      </w:r>
    </w:p>
    <w:p>
      <w:pPr>
        <w:pStyle w:val="ListParagraph"/>
        <w:numPr>
          <w:ilvl w:val="0"/>
          <w:numId w:val="2"/>
        </w:numPr>
        <w:spacing w:after="60" w:before="60"/>
      </w:pPr>
      <w:r>
        <w:rPr>
          <w:rFonts w:ascii="Arial" w:cs="Arial" w:eastAsia="Arial" w:hAnsi="Arial"/>
          <w:color w:val="1E293B"/>
          <w:sz w:val="22"/>
          <w:szCs w:val="22"/>
        </w:rPr>
        <w:t xml:space="preserve">Ghosted — no response after initial engagement.</w:t>
      </w:r>
    </w:p>
    <w:p>
      <w:pPr>
        <w:pStyle w:val="ListParagraph"/>
        <w:numPr>
          <w:ilvl w:val="0"/>
          <w:numId w:val="2"/>
        </w:numPr>
        <w:spacing w:after="60" w:before="60"/>
      </w:pPr>
      <w:r>
        <w:rPr>
          <w:rFonts w:ascii="Arial" w:cs="Arial" w:eastAsia="Arial" w:hAnsi="Arial"/>
          <w:color w:val="1E293B"/>
          <w:sz w:val="22"/>
          <w:szCs w:val="22"/>
        </w:rPr>
        <w:t xml:space="preserve">No Decision Maker — contact lacks authority.</w:t>
      </w:r>
    </w:p>
    <w:p>
      <w:pPr>
        <w:pStyle w:val="ListParagraph"/>
        <w:numPr>
          <w:ilvl w:val="0"/>
          <w:numId w:val="2"/>
        </w:numPr>
        <w:spacing w:after="60" w:before="60"/>
      </w:pPr>
      <w:r>
        <w:rPr>
          <w:rFonts w:ascii="Arial" w:cs="Arial" w:eastAsia="Arial" w:hAnsi="Arial"/>
          <w:color w:val="1E293B"/>
          <w:sz w:val="22"/>
          <w:szCs w:val="22"/>
        </w:rPr>
        <w:t xml:space="preserve">Budget Constraints — funding/budget issues flagged.</w:t>
      </w:r>
    </w:p>
    <w:p>
      <w:pPr>
        <w:pStyle w:val="ListParagraph"/>
        <w:numPr>
          <w:ilvl w:val="0"/>
          <w:numId w:val="2"/>
        </w:numPr>
        <w:spacing w:after="60" w:before="60"/>
      </w:pPr>
      <w:r>
        <w:rPr>
          <w:rFonts w:ascii="Arial" w:cs="Arial" w:eastAsia="Arial" w:hAnsi="Arial"/>
          <w:color w:val="1E293B"/>
          <w:sz w:val="22"/>
          <w:szCs w:val="22"/>
        </w:rPr>
        <w:t xml:space="preserve">Feature Gap — product did not meet requirements.</w:t>
      </w:r>
    </w:p>
    <w:p>
      <w:pPr>
        <w:pStyle w:val="ListParagraph"/>
        <w:numPr>
          <w:ilvl w:val="0"/>
          <w:numId w:val="2"/>
        </w:numPr>
        <w:spacing w:after="60" w:before="60"/>
      </w:pPr>
      <w:r>
        <w:rPr>
          <w:rFonts w:ascii="Arial" w:cs="Arial" w:eastAsia="Arial" w:hAnsi="Arial"/>
          <w:color w:val="1E293B"/>
          <w:sz w:val="22"/>
          <w:szCs w:val="22"/>
        </w:rPr>
        <w:t xml:space="preserve">Unknown — insufficient data to classify.</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Run detection job on full lead database daily (Celery beat scheduler).</w:t>
      </w:r>
    </w:p>
    <w:p>
      <w:pPr>
        <w:pStyle w:val="ListParagraph"/>
        <w:numPr>
          <w:ilvl w:val="0"/>
          <w:numId w:val="2"/>
        </w:numPr>
        <w:spacing w:after="60" w:before="60"/>
      </w:pPr>
      <w:r>
        <w:rPr>
          <w:rFonts w:ascii="Arial" w:cs="Arial" w:eastAsia="Arial" w:hAnsi="Arial"/>
          <w:color w:val="1E293B"/>
          <w:sz w:val="22"/>
          <w:szCs w:val="22"/>
        </w:rPr>
        <w:t xml:space="preserve">LangChain LLM pipeline reads CRM notes, email summaries, call logs to classify lead.</w:t>
      </w:r>
    </w:p>
    <w:p>
      <w:pPr>
        <w:pStyle w:val="ListParagraph"/>
        <w:numPr>
          <w:ilvl w:val="0"/>
          <w:numId w:val="2"/>
        </w:numPr>
        <w:spacing w:after="60" w:before="60"/>
      </w:pPr>
      <w:r>
        <w:rPr>
          <w:rFonts w:ascii="Arial" w:cs="Arial" w:eastAsia="Arial" w:hAnsi="Arial"/>
          <w:color w:val="1E293B"/>
          <w:sz w:val="22"/>
          <w:szCs w:val="22"/>
        </w:rPr>
        <w:t xml:space="preserve">Confidence score (0–1.0) stored per classification; display in UI.</w:t>
      </w:r>
    </w:p>
    <w:p>
      <w:pPr>
        <w:pStyle w:val="ListParagraph"/>
        <w:numPr>
          <w:ilvl w:val="0"/>
          <w:numId w:val="2"/>
        </w:numPr>
        <w:spacing w:after="60" w:before="60"/>
      </w:pPr>
      <w:r>
        <w:rPr>
          <w:rFonts w:ascii="Arial" w:cs="Arial" w:eastAsia="Arial" w:hAnsi="Arial"/>
          <w:color w:val="1E293B"/>
          <w:sz w:val="22"/>
          <w:szCs w:val="22"/>
        </w:rPr>
        <w:t xml:space="preserve">Users can manually override AI classification.</w:t>
      </w:r>
    </w:p>
    <w:p>
      <w:pPr>
        <w:pStyle w:val="ListParagraph"/>
        <w:numPr>
          <w:ilvl w:val="0"/>
          <w:numId w:val="2"/>
        </w:numPr>
        <w:spacing w:after="60" w:before="60"/>
      </w:pPr>
      <w:r>
        <w:rPr>
          <w:rFonts w:ascii="Arial" w:cs="Arial" w:eastAsia="Arial" w:hAnsi="Arial"/>
          <w:color w:val="1E293B"/>
          <w:sz w:val="22"/>
          <w:szCs w:val="22"/>
        </w:rPr>
        <w:t xml:space="preserve">Filter/sort dormant list by: segment, inactivity duration, deal value, last activity date.</w:t>
      </w:r>
    </w:p>
    <w:p>
      <w:pPr>
        <w:pStyle w:val="ListParagraph"/>
        <w:numPr>
          <w:ilvl w:val="0"/>
          <w:numId w:val="2"/>
        </w:numPr>
        <w:spacing w:after="60" w:before="60"/>
      </w:pPr>
      <w:r>
        <w:rPr>
          <w:rFonts w:ascii="Arial" w:cs="Arial" w:eastAsia="Arial" w:hAnsi="Arial"/>
          <w:color w:val="1E293B"/>
          <w:sz w:val="22"/>
          <w:szCs w:val="22"/>
        </w:rPr>
        <w:t xml:space="preserve">Bulk selection for campaign enrollment.</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F3 — RAG-Based CRM Memory Retrieval</w:t>
      </w:r>
    </w:p>
    <w:p>
      <w:pPr>
        <w:spacing w:after="80" w:before="80"/>
      </w:pPr>
      <w:r>
        <w:rPr>
          <w:rFonts w:ascii="Arial" w:cs="Arial" w:eastAsia="Arial" w:hAnsi="Arial"/>
          <w:b w:val="false"/>
          <w:bCs w:val="false"/>
          <w:color w:val="1E293B"/>
          <w:sz w:val="22"/>
          <w:szCs w:val="22"/>
        </w:rPr>
        <w:t xml:space="preserve">Before generating any outreach, the AI retrieves relevant historical CRM context for each lead using vector similarity search over embedded CRM data stored in PGVector.</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an SDR, I want the AI to reference the actual objection my lead raised six months ago when drafting the follow-up email, so it feels like I remembered the conversation personally.</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Retrieval Pipeline</w:t>
      </w:r>
    </w:p>
    <w:p>
      <w:pPr>
        <w:pStyle w:val="ListParagraph"/>
        <w:numPr>
          <w:ilvl w:val="0"/>
          <w:numId w:val="3"/>
        </w:numPr>
        <w:spacing w:after="60" w:before="60"/>
      </w:pPr>
      <w:r>
        <w:rPr>
          <w:rFonts w:ascii="Arial" w:cs="Arial" w:eastAsia="Arial" w:hAnsi="Arial"/>
          <w:color w:val="1E293B"/>
          <w:sz w:val="22"/>
          <w:szCs w:val="22"/>
        </w:rPr>
        <w:t xml:space="preserve">CRM activities (emails, call notes, meeting summaries, deal notes) are chunked and embedded using OpenAI text-embedding-3-small.</w:t>
      </w:r>
    </w:p>
    <w:p>
      <w:pPr>
        <w:pStyle w:val="ListParagraph"/>
        <w:numPr>
          <w:ilvl w:val="0"/>
          <w:numId w:val="3"/>
        </w:numPr>
        <w:spacing w:after="60" w:before="60"/>
      </w:pPr>
      <w:r>
        <w:rPr>
          <w:rFonts w:ascii="Arial" w:cs="Arial" w:eastAsia="Arial" w:hAnsi="Arial"/>
          <w:color w:val="1E293B"/>
          <w:sz w:val="22"/>
          <w:szCs w:val="22"/>
        </w:rPr>
        <w:t xml:space="preserve">Embeddings stored in PGVector with metadata: lead_id, activity_type, date, sentiment.</w:t>
      </w:r>
    </w:p>
    <w:p>
      <w:pPr>
        <w:pStyle w:val="ListParagraph"/>
        <w:numPr>
          <w:ilvl w:val="0"/>
          <w:numId w:val="3"/>
        </w:numPr>
        <w:spacing w:after="60" w:before="60"/>
      </w:pPr>
      <w:r>
        <w:rPr>
          <w:rFonts w:ascii="Arial" w:cs="Arial" w:eastAsia="Arial" w:hAnsi="Arial"/>
          <w:color w:val="1E293B"/>
          <w:sz w:val="22"/>
          <w:szCs w:val="22"/>
        </w:rPr>
        <w:t xml:space="preserve">At message generation time, query PGVector with the lead_id and semantic query to retrieve top-K relevant context chunks.</w:t>
      </w:r>
    </w:p>
    <w:p>
      <w:pPr>
        <w:pStyle w:val="ListParagraph"/>
        <w:numPr>
          <w:ilvl w:val="0"/>
          <w:numId w:val="3"/>
        </w:numPr>
        <w:spacing w:after="60" w:before="60"/>
      </w:pPr>
      <w:r>
        <w:rPr>
          <w:rFonts w:ascii="Arial" w:cs="Arial" w:eastAsia="Arial" w:hAnsi="Arial"/>
          <w:color w:val="1E293B"/>
          <w:sz w:val="22"/>
          <w:szCs w:val="22"/>
        </w:rPr>
        <w:t xml:space="preserve">Retrieved context injected into LLM system prompt alongside lead profile.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Embed all CRM activities on initial sync; incrementally embed new activities.</w:t>
      </w:r>
    </w:p>
    <w:p>
      <w:pPr>
        <w:pStyle w:val="ListParagraph"/>
        <w:numPr>
          <w:ilvl w:val="0"/>
          <w:numId w:val="2"/>
        </w:numPr>
        <w:spacing w:after="60" w:before="60"/>
      </w:pPr>
      <w:r>
        <w:rPr>
          <w:rFonts w:ascii="Arial" w:cs="Arial" w:eastAsia="Arial" w:hAnsi="Arial"/>
          <w:color w:val="1E293B"/>
          <w:sz w:val="22"/>
          <w:szCs w:val="22"/>
        </w:rPr>
        <w:t xml:space="preserve">Retrieval latency target: &lt;500ms per lead.</w:t>
      </w:r>
    </w:p>
    <w:p>
      <w:pPr>
        <w:pStyle w:val="ListParagraph"/>
        <w:numPr>
          <w:ilvl w:val="0"/>
          <w:numId w:val="2"/>
        </w:numPr>
        <w:spacing w:after="60" w:before="60"/>
      </w:pPr>
      <w:r>
        <w:rPr>
          <w:rFonts w:ascii="Arial" w:cs="Arial" w:eastAsia="Arial" w:hAnsi="Arial"/>
          <w:color w:val="1E293B"/>
          <w:sz w:val="22"/>
          <w:szCs w:val="22"/>
        </w:rPr>
        <w:t xml:space="preserve">Store retrieved context snapshot in Message record for audit purposes.</w:t>
      </w:r>
    </w:p>
    <w:p>
      <w:pPr>
        <w:pStyle w:val="ListParagraph"/>
        <w:numPr>
          <w:ilvl w:val="0"/>
          <w:numId w:val="2"/>
        </w:numPr>
        <w:spacing w:after="60" w:before="60"/>
      </w:pPr>
      <w:r>
        <w:rPr>
          <w:rFonts w:ascii="Arial" w:cs="Arial" w:eastAsia="Arial" w:hAnsi="Arial"/>
          <w:color w:val="1E293B"/>
          <w:sz w:val="22"/>
          <w:szCs w:val="22"/>
        </w:rPr>
        <w:t xml:space="preserve">Configurable top-K results (default: 5 chunks).</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F4 — AI Personalized Outreach Generation</w:t>
      </w:r>
    </w:p>
    <w:p>
      <w:pPr>
        <w:spacing w:after="80" w:before="80"/>
      </w:pPr>
      <w:r>
        <w:rPr>
          <w:rFonts w:ascii="Arial" w:cs="Arial" w:eastAsia="Arial" w:hAnsi="Arial"/>
          <w:b w:val="false"/>
          <w:bCs w:val="false"/>
          <w:color w:val="1E293B"/>
          <w:sz w:val="22"/>
          <w:szCs w:val="22"/>
        </w:rPr>
        <w:t xml:space="preserve">Generate highly personalized outreach messages for each dormant lead using retrieved CRM context, lead segment classification, and configurable tone/channel settings.</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an SDR, I want AI-generated email drafts that reference my lead's actual history — their objections, the demo they attended, the deal that stalled — so I can approve and send without starting from scratch.</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Supported Channels</w:t>
      </w:r>
    </w:p>
    <w:p>
      <w:pPr>
        <w:pStyle w:val="ListParagraph"/>
        <w:numPr>
          <w:ilvl w:val="0"/>
          <w:numId w:val="2"/>
        </w:numPr>
        <w:spacing w:after="60" w:before="60"/>
      </w:pPr>
      <w:r>
        <w:rPr>
          <w:rFonts w:ascii="Arial" w:cs="Arial" w:eastAsia="Arial" w:hAnsi="Arial"/>
          <w:color w:val="1E293B"/>
          <w:sz w:val="22"/>
          <w:szCs w:val="22"/>
        </w:rPr>
        <w:t xml:space="preserve">Email (via Resend API).</w:t>
      </w:r>
    </w:p>
    <w:p>
      <w:pPr>
        <w:pStyle w:val="ListParagraph"/>
        <w:numPr>
          <w:ilvl w:val="0"/>
          <w:numId w:val="2"/>
        </w:numPr>
        <w:spacing w:after="60" w:before="60"/>
      </w:pPr>
      <w:r>
        <w:rPr>
          <w:rFonts w:ascii="Arial" w:cs="Arial" w:eastAsia="Arial" w:hAnsi="Arial"/>
          <w:color w:val="1E293B"/>
          <w:sz w:val="22"/>
          <w:szCs w:val="22"/>
        </w:rPr>
        <w:t xml:space="preserve">SMS (via Twilio API).</w:t>
      </w:r>
    </w:p>
    <w:p>
      <w:pPr>
        <w:pStyle w:val="ListParagraph"/>
        <w:numPr>
          <w:ilvl w:val="0"/>
          <w:numId w:val="2"/>
        </w:numPr>
        <w:spacing w:after="60" w:before="60"/>
      </w:pPr>
      <w:r>
        <w:rPr>
          <w:rFonts w:ascii="Arial" w:cs="Arial" w:eastAsia="Arial" w:hAnsi="Arial"/>
          <w:color w:val="1E293B"/>
          <w:sz w:val="22"/>
          <w:szCs w:val="22"/>
        </w:rPr>
        <w:t xml:space="preserve">WhatsApp — Phase 2.</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AI Inputs</w:t>
      </w:r>
    </w:p>
    <w:p>
      <w:pPr>
        <w:pStyle w:val="ListParagraph"/>
        <w:numPr>
          <w:ilvl w:val="0"/>
          <w:numId w:val="2"/>
        </w:numPr>
        <w:spacing w:after="60" w:before="60"/>
      </w:pPr>
      <w:r>
        <w:rPr>
          <w:rFonts w:ascii="Arial" w:cs="Arial" w:eastAsia="Arial" w:hAnsi="Arial"/>
          <w:color w:val="1E293B"/>
          <w:sz w:val="22"/>
          <w:szCs w:val="22"/>
        </w:rPr>
        <w:t xml:space="preserve">Lead profile: name, company, role, deal value, lead source.</w:t>
      </w:r>
    </w:p>
    <w:p>
      <w:pPr>
        <w:pStyle w:val="ListParagraph"/>
        <w:numPr>
          <w:ilvl w:val="0"/>
          <w:numId w:val="2"/>
        </w:numPr>
        <w:spacing w:after="60" w:before="60"/>
      </w:pPr>
      <w:r>
        <w:rPr>
          <w:rFonts w:ascii="Arial" w:cs="Arial" w:eastAsia="Arial" w:hAnsi="Arial"/>
          <w:color w:val="1E293B"/>
          <w:sz w:val="22"/>
          <w:szCs w:val="22"/>
        </w:rPr>
        <w:t xml:space="preserve">Inactivity segment + confidence score.</w:t>
      </w:r>
    </w:p>
    <w:p>
      <w:pPr>
        <w:pStyle w:val="ListParagraph"/>
        <w:numPr>
          <w:ilvl w:val="0"/>
          <w:numId w:val="2"/>
        </w:numPr>
        <w:spacing w:after="60" w:before="60"/>
      </w:pPr>
      <w:r>
        <w:rPr>
          <w:rFonts w:ascii="Arial" w:cs="Arial" w:eastAsia="Arial" w:hAnsi="Arial"/>
          <w:color w:val="1E293B"/>
          <w:sz w:val="22"/>
          <w:szCs w:val="22"/>
        </w:rPr>
        <w:t xml:space="preserve">Top-K retrieved CRM context chunks (RAG).</w:t>
      </w:r>
    </w:p>
    <w:p>
      <w:pPr>
        <w:pStyle w:val="ListParagraph"/>
        <w:numPr>
          <w:ilvl w:val="0"/>
          <w:numId w:val="2"/>
        </w:numPr>
        <w:spacing w:after="60" w:before="60"/>
      </w:pPr>
      <w:r>
        <w:rPr>
          <w:rFonts w:ascii="Arial" w:cs="Arial" w:eastAsia="Arial" w:hAnsi="Arial"/>
          <w:color w:val="1E293B"/>
          <w:sz w:val="22"/>
          <w:szCs w:val="22"/>
        </w:rPr>
        <w:t xml:space="preserve">Campaign template and tone selection (professional, friendly, urgent, casual).</w:t>
      </w:r>
    </w:p>
    <w:p>
      <w:pPr>
        <w:pStyle w:val="ListParagraph"/>
        <w:numPr>
          <w:ilvl w:val="0"/>
          <w:numId w:val="2"/>
        </w:numPr>
        <w:spacing w:after="60" w:before="60"/>
      </w:pPr>
      <w:r>
        <w:rPr>
          <w:rFonts w:ascii="Arial" w:cs="Arial" w:eastAsia="Arial" w:hAnsi="Arial"/>
          <w:color w:val="1E293B"/>
          <w:sz w:val="22"/>
          <w:szCs w:val="22"/>
        </w:rPr>
        <w:t xml:space="preserve">Sender name and company context.</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Generate email subject + body; SMS message; structured output via JSON schema.</w:t>
      </w:r>
    </w:p>
    <w:p>
      <w:pPr>
        <w:pStyle w:val="ListParagraph"/>
        <w:numPr>
          <w:ilvl w:val="0"/>
          <w:numId w:val="2"/>
        </w:numPr>
        <w:spacing w:after="60" w:before="60"/>
      </w:pPr>
      <w:r>
        <w:rPr>
          <w:rFonts w:ascii="Arial" w:cs="Arial" w:eastAsia="Arial" w:hAnsi="Arial"/>
          <w:color w:val="1E293B"/>
          <w:sz w:val="22"/>
          <w:szCs w:val="22"/>
        </w:rPr>
        <w:t xml:space="preserve">Prompt templates configurable per segment (pricing objection template vs. ghosted template etc.).</w:t>
      </w:r>
    </w:p>
    <w:p>
      <w:pPr>
        <w:pStyle w:val="ListParagraph"/>
        <w:numPr>
          <w:ilvl w:val="0"/>
          <w:numId w:val="2"/>
        </w:numPr>
        <w:spacing w:after="60" w:before="60"/>
      </w:pPr>
      <w:r>
        <w:rPr>
          <w:rFonts w:ascii="Arial" w:cs="Arial" w:eastAsia="Arial" w:hAnsi="Arial"/>
          <w:color w:val="1E293B"/>
          <w:sz w:val="22"/>
          <w:szCs w:val="22"/>
        </w:rPr>
        <w:t xml:space="preserve">Users can regenerate messages up to 5 times with different variations.</w:t>
      </w:r>
    </w:p>
    <w:p>
      <w:pPr>
        <w:pStyle w:val="ListParagraph"/>
        <w:numPr>
          <w:ilvl w:val="0"/>
          <w:numId w:val="2"/>
        </w:numPr>
        <w:spacing w:after="60" w:before="60"/>
      </w:pPr>
      <w:r>
        <w:rPr>
          <w:rFonts w:ascii="Arial" w:cs="Arial" w:eastAsia="Arial" w:hAnsi="Arial"/>
          <w:color w:val="1E293B"/>
          <w:sz w:val="22"/>
          <w:szCs w:val="22"/>
        </w:rPr>
        <w:t xml:space="preserve">All generated messages enter Human Approval queue before sending.</w:t>
      </w:r>
    </w:p>
    <w:p>
      <w:pPr>
        <w:pStyle w:val="ListParagraph"/>
        <w:numPr>
          <w:ilvl w:val="0"/>
          <w:numId w:val="2"/>
        </w:numPr>
        <w:spacing w:after="60" w:before="60"/>
      </w:pPr>
      <w:r>
        <w:rPr>
          <w:rFonts w:ascii="Arial" w:cs="Arial" w:eastAsia="Arial" w:hAnsi="Arial"/>
          <w:color w:val="1E293B"/>
          <w:sz w:val="22"/>
          <w:szCs w:val="22"/>
        </w:rPr>
        <w:t xml:space="preserve">Hallucination guardrail: if retrieved context is sparse (&lt;2 chunks), flag message for extra human review.</w:t>
      </w:r>
    </w:p>
    <w:p>
      <w:pPr>
        <w:pStyle w:val="ListParagraph"/>
        <w:numPr>
          <w:ilvl w:val="0"/>
          <w:numId w:val="2"/>
        </w:numPr>
        <w:spacing w:after="60" w:before="60"/>
      </w:pPr>
      <w:r>
        <w:rPr>
          <w:rFonts w:ascii="Arial" w:cs="Arial" w:eastAsia="Arial" w:hAnsi="Arial"/>
          <w:color w:val="1E293B"/>
          <w:sz w:val="22"/>
          <w:szCs w:val="22"/>
        </w:rPr>
        <w:t xml:space="preserve">Store prompt, context used, model version, and output in Messages table for audit.</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F5 — LangGraph Campaign Workflow Engine</w:t>
      </w:r>
    </w:p>
    <w:p>
      <w:pPr>
        <w:spacing w:after="80" w:before="80"/>
      </w:pPr>
      <w:r>
        <w:rPr>
          <w:rFonts w:ascii="Arial" w:cs="Arial" w:eastAsia="Arial" w:hAnsi="Arial"/>
          <w:b w:val="false"/>
          <w:bCs w:val="false"/>
          <w:color w:val="1E293B"/>
          <w:sz w:val="22"/>
          <w:szCs w:val="22"/>
        </w:rPr>
        <w:t xml:space="preserve">Multi-step reactivation campaigns built on LangGraph StateGraph with configurable delays, trigger conditions, and exit rules.</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 Sales Manager, I want to create a 4-step campaign that sends an email on Day 1, an SMS on Day 3, a follow-up email on Day 7, and escalates to a human call on Day 14 — all automatically stopping if the lead replies.</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Workflow Node Types</w:t>
      </w:r>
    </w:p>
    <w:p>
      <w:pPr>
        <w:pStyle w:val="ListParagraph"/>
        <w:numPr>
          <w:ilvl w:val="0"/>
          <w:numId w:val="2"/>
        </w:numPr>
        <w:spacing w:after="60" w:before="60"/>
      </w:pPr>
      <w:r>
        <w:rPr>
          <w:rFonts w:ascii="Arial" w:cs="Arial" w:eastAsia="Arial" w:hAnsi="Arial"/>
          <w:color w:val="1E293B"/>
          <w:sz w:val="22"/>
          <w:szCs w:val="22"/>
        </w:rPr>
        <w:t xml:space="preserve">fetch_leads — query dormant leads matching campaign criteria.</w:t>
      </w:r>
    </w:p>
    <w:p>
      <w:pPr>
        <w:pStyle w:val="ListParagraph"/>
        <w:numPr>
          <w:ilvl w:val="0"/>
          <w:numId w:val="2"/>
        </w:numPr>
        <w:spacing w:after="60" w:before="60"/>
      </w:pPr>
      <w:r>
        <w:rPr>
          <w:rFonts w:ascii="Arial" w:cs="Arial" w:eastAsia="Arial" w:hAnsi="Arial"/>
          <w:color w:val="1E293B"/>
          <w:sz w:val="22"/>
          <w:szCs w:val="22"/>
        </w:rPr>
        <w:t xml:space="preserve">retrieve_context — RAG pipeline to fetch CRM history per lead.</w:t>
      </w:r>
    </w:p>
    <w:p>
      <w:pPr>
        <w:pStyle w:val="ListParagraph"/>
        <w:numPr>
          <w:ilvl w:val="0"/>
          <w:numId w:val="2"/>
        </w:numPr>
        <w:spacing w:after="60" w:before="60"/>
      </w:pPr>
      <w:r>
        <w:rPr>
          <w:rFonts w:ascii="Arial" w:cs="Arial" w:eastAsia="Arial" w:hAnsi="Arial"/>
          <w:color w:val="1E293B"/>
          <w:sz w:val="22"/>
          <w:szCs w:val="22"/>
        </w:rPr>
        <w:t xml:space="preserve">classify_lead — AI segmentation.</w:t>
      </w:r>
    </w:p>
    <w:p>
      <w:pPr>
        <w:pStyle w:val="ListParagraph"/>
        <w:numPr>
          <w:ilvl w:val="0"/>
          <w:numId w:val="2"/>
        </w:numPr>
        <w:spacing w:after="60" w:before="60"/>
      </w:pPr>
      <w:r>
        <w:rPr>
          <w:rFonts w:ascii="Arial" w:cs="Arial" w:eastAsia="Arial" w:hAnsi="Arial"/>
          <w:color w:val="1E293B"/>
          <w:sz w:val="22"/>
          <w:szCs w:val="22"/>
        </w:rPr>
        <w:t xml:space="preserve">generate_message — personalized outreach creation.</w:t>
      </w:r>
    </w:p>
    <w:p>
      <w:pPr>
        <w:pStyle w:val="ListParagraph"/>
        <w:numPr>
          <w:ilvl w:val="0"/>
          <w:numId w:val="2"/>
        </w:numPr>
        <w:spacing w:after="60" w:before="60"/>
      </w:pPr>
      <w:r>
        <w:rPr>
          <w:rFonts w:ascii="Arial" w:cs="Arial" w:eastAsia="Arial" w:hAnsi="Arial"/>
          <w:color w:val="1E293B"/>
          <w:sz w:val="22"/>
          <w:szCs w:val="22"/>
        </w:rPr>
        <w:t xml:space="preserve">human_approval — pause workflow, surface message for review.</w:t>
      </w:r>
    </w:p>
    <w:p>
      <w:pPr>
        <w:pStyle w:val="ListParagraph"/>
        <w:numPr>
          <w:ilvl w:val="0"/>
          <w:numId w:val="2"/>
        </w:numPr>
        <w:spacing w:after="60" w:before="60"/>
      </w:pPr>
      <w:r>
        <w:rPr>
          <w:rFonts w:ascii="Arial" w:cs="Arial" w:eastAsia="Arial" w:hAnsi="Arial"/>
          <w:color w:val="1E293B"/>
          <w:sz w:val="22"/>
          <w:szCs w:val="22"/>
        </w:rPr>
        <w:t xml:space="preserve">send_message — dispatch via Resend / Twilio.</w:t>
      </w:r>
    </w:p>
    <w:p>
      <w:pPr>
        <w:pStyle w:val="ListParagraph"/>
        <w:numPr>
          <w:ilvl w:val="0"/>
          <w:numId w:val="2"/>
        </w:numPr>
        <w:spacing w:after="60" w:before="60"/>
      </w:pPr>
      <w:r>
        <w:rPr>
          <w:rFonts w:ascii="Arial" w:cs="Arial" w:eastAsia="Arial" w:hAnsi="Arial"/>
          <w:color w:val="1E293B"/>
          <w:sz w:val="22"/>
          <w:szCs w:val="22"/>
        </w:rPr>
        <w:t xml:space="preserve">wait_for_reply — monitor inbound responses with configurable timeout.</w:t>
      </w:r>
    </w:p>
    <w:p>
      <w:pPr>
        <w:pStyle w:val="ListParagraph"/>
        <w:numPr>
          <w:ilvl w:val="0"/>
          <w:numId w:val="2"/>
        </w:numPr>
        <w:spacing w:after="60" w:before="60"/>
      </w:pPr>
      <w:r>
        <w:rPr>
          <w:rFonts w:ascii="Arial" w:cs="Arial" w:eastAsia="Arial" w:hAnsi="Arial"/>
          <w:color w:val="1E293B"/>
          <w:sz w:val="22"/>
          <w:szCs w:val="22"/>
        </w:rPr>
        <w:t xml:space="preserve">analyze_response — classify reply sentiment and intent.</w:t>
      </w:r>
    </w:p>
    <w:p>
      <w:pPr>
        <w:pStyle w:val="ListParagraph"/>
        <w:numPr>
          <w:ilvl w:val="0"/>
          <w:numId w:val="2"/>
        </w:numPr>
        <w:spacing w:after="60" w:before="60"/>
      </w:pPr>
      <w:r>
        <w:rPr>
          <w:rFonts w:ascii="Arial" w:cs="Arial" w:eastAsia="Arial" w:hAnsi="Arial"/>
          <w:color w:val="1E293B"/>
          <w:sz w:val="22"/>
          <w:szCs w:val="22"/>
        </w:rPr>
        <w:t xml:space="preserve">book_meeting — trigger calendar booking flow.</w:t>
      </w:r>
    </w:p>
    <w:p>
      <w:pPr>
        <w:pStyle w:val="ListParagraph"/>
        <w:numPr>
          <w:ilvl w:val="0"/>
          <w:numId w:val="2"/>
        </w:numPr>
        <w:spacing w:after="60" w:before="60"/>
      </w:pPr>
      <w:r>
        <w:rPr>
          <w:rFonts w:ascii="Arial" w:cs="Arial" w:eastAsia="Arial" w:hAnsi="Arial"/>
          <w:color w:val="1E293B"/>
          <w:sz w:val="22"/>
          <w:szCs w:val="22"/>
        </w:rPr>
        <w:t xml:space="preserve">escalate — route to human SDR queue.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Visual campaign builder UI: drag-and-drop steps, configure delay between steps.</w:t>
      </w:r>
    </w:p>
    <w:p>
      <w:pPr>
        <w:pStyle w:val="ListParagraph"/>
        <w:numPr>
          <w:ilvl w:val="0"/>
          <w:numId w:val="2"/>
        </w:numPr>
        <w:spacing w:after="60" w:before="60"/>
      </w:pPr>
      <w:r>
        <w:rPr>
          <w:rFonts w:ascii="Arial" w:cs="Arial" w:eastAsia="Arial" w:hAnsi="Arial"/>
          <w:color w:val="1E293B"/>
          <w:sz w:val="22"/>
          <w:szCs w:val="22"/>
        </w:rPr>
        <w:t xml:space="preserve">Campaign exit conditions: reply received, meeting booked, lead manually removed, unsubscribe.</w:t>
      </w:r>
    </w:p>
    <w:p>
      <w:pPr>
        <w:pStyle w:val="ListParagraph"/>
        <w:numPr>
          <w:ilvl w:val="0"/>
          <w:numId w:val="2"/>
        </w:numPr>
        <w:spacing w:after="60" w:before="60"/>
      </w:pPr>
      <w:r>
        <w:rPr>
          <w:rFonts w:ascii="Arial" w:cs="Arial" w:eastAsia="Arial" w:hAnsi="Arial"/>
          <w:color w:val="1E293B"/>
          <w:sz w:val="22"/>
          <w:szCs w:val="22"/>
        </w:rPr>
        <w:t xml:space="preserve">Workflow state persisted in PostgreSQL (durable execution).</w:t>
      </w:r>
    </w:p>
    <w:p>
      <w:pPr>
        <w:pStyle w:val="ListParagraph"/>
        <w:numPr>
          <w:ilvl w:val="0"/>
          <w:numId w:val="2"/>
        </w:numPr>
        <w:spacing w:after="60" w:before="60"/>
      </w:pPr>
      <w:r>
        <w:rPr>
          <w:rFonts w:ascii="Arial" w:cs="Arial" w:eastAsia="Arial" w:hAnsi="Arial"/>
          <w:color w:val="1E293B"/>
          <w:sz w:val="22"/>
          <w:szCs w:val="22"/>
        </w:rPr>
        <w:t xml:space="preserve">Celery workers execute scheduled steps; Redis for state coordination.</w:t>
      </w:r>
    </w:p>
    <w:p>
      <w:pPr>
        <w:pStyle w:val="ListParagraph"/>
        <w:numPr>
          <w:ilvl w:val="0"/>
          <w:numId w:val="2"/>
        </w:numPr>
        <w:spacing w:after="60" w:before="60"/>
      </w:pPr>
      <w:r>
        <w:rPr>
          <w:rFonts w:ascii="Arial" w:cs="Arial" w:eastAsia="Arial" w:hAnsi="Arial"/>
          <w:color w:val="1E293B"/>
          <w:sz w:val="22"/>
          <w:szCs w:val="22"/>
        </w:rPr>
        <w:t xml:space="preserve">A/B test support: 2 message variants per step with split percentage.</w:t>
      </w:r>
    </w:p>
    <w:p>
      <w:pPr>
        <w:pStyle w:val="ListParagraph"/>
        <w:numPr>
          <w:ilvl w:val="0"/>
          <w:numId w:val="2"/>
        </w:numPr>
        <w:spacing w:after="60" w:before="60"/>
      </w:pPr>
      <w:r>
        <w:rPr>
          <w:rFonts w:ascii="Arial" w:cs="Arial" w:eastAsia="Arial" w:hAnsi="Arial"/>
          <w:color w:val="1E293B"/>
          <w:sz w:val="22"/>
          <w:szCs w:val="22"/>
        </w:rPr>
        <w:t xml:space="preserve">Campaign analytics: open rates, reply rates, meeting bookings, step-level drop-off.</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F6 — Human-in-the-Loop (HITL) Approval System</w:t>
      </w:r>
    </w:p>
    <w:p>
      <w:pPr>
        <w:spacing w:after="80" w:before="80"/>
      </w:pPr>
      <w:r>
        <w:rPr>
          <w:rFonts w:ascii="Arial" w:cs="Arial" w:eastAsia="Arial" w:hAnsi="Arial"/>
          <w:b w:val="false"/>
          <w:bCs w:val="false"/>
          <w:color w:val="1E293B"/>
          <w:sz w:val="22"/>
          <w:szCs w:val="22"/>
        </w:rPr>
        <w:t xml:space="preserve">Every AI-generated message must pass through a human approval checkpoint before sending. No autonomous outreach.</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 Sales Manager, I want to review all AI-drafted messages in a queue, edit them inline, and approve or reject each one — with full audit trail of who approved what and when.</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Approval inbox shows: lead name, company, message draft, CRM context snippets, AI confidence score, segment classification.</w:t>
      </w:r>
    </w:p>
    <w:p>
      <w:pPr>
        <w:pStyle w:val="ListParagraph"/>
        <w:numPr>
          <w:ilvl w:val="0"/>
          <w:numId w:val="2"/>
        </w:numPr>
        <w:spacing w:after="60" w:before="60"/>
      </w:pPr>
      <w:r>
        <w:rPr>
          <w:rFonts w:ascii="Arial" w:cs="Arial" w:eastAsia="Arial" w:hAnsi="Arial"/>
          <w:color w:val="1E293B"/>
          <w:sz w:val="22"/>
          <w:szCs w:val="22"/>
        </w:rPr>
        <w:t xml:space="preserve">Actions: Approve, Edit &amp; Approve, Reject, Reassign.</w:t>
      </w:r>
    </w:p>
    <w:p>
      <w:pPr>
        <w:pStyle w:val="ListParagraph"/>
        <w:numPr>
          <w:ilvl w:val="0"/>
          <w:numId w:val="2"/>
        </w:numPr>
        <w:spacing w:after="60" w:before="60"/>
      </w:pPr>
      <w:r>
        <w:rPr>
          <w:rFonts w:ascii="Arial" w:cs="Arial" w:eastAsia="Arial" w:hAnsi="Arial"/>
          <w:color w:val="1E293B"/>
          <w:sz w:val="22"/>
          <w:szCs w:val="22"/>
        </w:rPr>
        <w:t xml:space="preserve">Bulk approve for high-confidence messages (confidence &gt; 0.85 threshold, configurable).</w:t>
      </w:r>
    </w:p>
    <w:p>
      <w:pPr>
        <w:pStyle w:val="ListParagraph"/>
        <w:numPr>
          <w:ilvl w:val="0"/>
          <w:numId w:val="2"/>
        </w:numPr>
        <w:spacing w:after="60" w:before="60"/>
      </w:pPr>
      <w:r>
        <w:rPr>
          <w:rFonts w:ascii="Arial" w:cs="Arial" w:eastAsia="Arial" w:hAnsi="Arial"/>
          <w:color w:val="1E293B"/>
          <w:sz w:val="22"/>
          <w:szCs w:val="22"/>
        </w:rPr>
        <w:t xml:space="preserve">Rejection triggers: message flagged for regeneration or manual draft.</w:t>
      </w:r>
    </w:p>
    <w:p>
      <w:pPr>
        <w:pStyle w:val="ListParagraph"/>
        <w:numPr>
          <w:ilvl w:val="0"/>
          <w:numId w:val="2"/>
        </w:numPr>
        <w:spacing w:after="60" w:before="60"/>
      </w:pPr>
      <w:r>
        <w:rPr>
          <w:rFonts w:ascii="Arial" w:cs="Arial" w:eastAsia="Arial" w:hAnsi="Arial"/>
          <w:color w:val="1E293B"/>
          <w:sz w:val="22"/>
          <w:szCs w:val="22"/>
        </w:rPr>
        <w:t xml:space="preserve">Audit log entry created for every approval action: user, timestamp, action, message_id.</w:t>
      </w:r>
    </w:p>
    <w:p>
      <w:pPr>
        <w:pStyle w:val="ListParagraph"/>
        <w:numPr>
          <w:ilvl w:val="0"/>
          <w:numId w:val="2"/>
        </w:numPr>
        <w:spacing w:after="60" w:before="60"/>
      </w:pPr>
      <w:r>
        <w:rPr>
          <w:rFonts w:ascii="Arial" w:cs="Arial" w:eastAsia="Arial" w:hAnsi="Arial"/>
          <w:color w:val="1E293B"/>
          <w:sz w:val="22"/>
          <w:szCs w:val="22"/>
        </w:rPr>
        <w:t xml:space="preserve">Email notification to approver when new messages enter queue.</w:t>
      </w:r>
    </w:p>
    <w:p>
      <w:pPr>
        <w:pStyle w:val="ListParagraph"/>
        <w:numPr>
          <w:ilvl w:val="0"/>
          <w:numId w:val="2"/>
        </w:numPr>
        <w:spacing w:after="60" w:before="60"/>
      </w:pPr>
      <w:r>
        <w:rPr>
          <w:rFonts w:ascii="Arial" w:cs="Arial" w:eastAsia="Arial" w:hAnsi="Arial"/>
          <w:color w:val="1E293B"/>
          <w:sz w:val="22"/>
          <w:szCs w:val="22"/>
        </w:rPr>
        <w:t xml:space="preserve">SLA timer: messages unapproved after 24h escalate to Admin.</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F7 — Reply Analysis &amp; Appointment Booking</w:t>
      </w:r>
    </w:p>
    <w:p>
      <w:pPr>
        <w:spacing w:after="80" w:before="80"/>
      </w:pPr>
      <w:r>
        <w:rPr>
          <w:rFonts w:ascii="Arial" w:cs="Arial" w:eastAsia="Arial" w:hAnsi="Arial"/>
          <w:b w:val="false"/>
          <w:bCs w:val="false"/>
          <w:color w:val="1E293B"/>
          <w:sz w:val="22"/>
          <w:szCs w:val="22"/>
        </w:rPr>
        <w:t xml:space="preserve">Monitor inbound replies, classify intent, and auto-route to booking or escalation.</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an SDR, I want inbound replies to be automatically classified — so interested leads go straight to a booking link and objections surface in my queue with a suggested response.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Reply Classification</w:t>
      </w:r>
    </w:p>
    <w:p>
      <w:pPr>
        <w:pStyle w:val="ListParagraph"/>
        <w:numPr>
          <w:ilvl w:val="0"/>
          <w:numId w:val="2"/>
        </w:numPr>
        <w:spacing w:after="60" w:before="60"/>
      </w:pPr>
      <w:r>
        <w:rPr>
          <w:rFonts w:ascii="Arial" w:cs="Arial" w:eastAsia="Arial" w:hAnsi="Arial"/>
          <w:color w:val="1E293B"/>
          <w:sz w:val="22"/>
          <w:szCs w:val="22"/>
        </w:rPr>
        <w:t xml:space="preserve">Interested / Ready to meet.</w:t>
      </w:r>
    </w:p>
    <w:p>
      <w:pPr>
        <w:pStyle w:val="ListParagraph"/>
        <w:numPr>
          <w:ilvl w:val="0"/>
          <w:numId w:val="2"/>
        </w:numPr>
        <w:spacing w:after="60" w:before="60"/>
      </w:pPr>
      <w:r>
        <w:rPr>
          <w:rFonts w:ascii="Arial" w:cs="Arial" w:eastAsia="Arial" w:hAnsi="Arial"/>
          <w:color w:val="1E293B"/>
          <w:sz w:val="22"/>
          <w:szCs w:val="22"/>
        </w:rPr>
        <w:t xml:space="preserve">Objection (pricing, timing, feature).</w:t>
      </w:r>
    </w:p>
    <w:p>
      <w:pPr>
        <w:pStyle w:val="ListParagraph"/>
        <w:numPr>
          <w:ilvl w:val="0"/>
          <w:numId w:val="2"/>
        </w:numPr>
        <w:spacing w:after="60" w:before="60"/>
      </w:pPr>
      <w:r>
        <w:rPr>
          <w:rFonts w:ascii="Arial" w:cs="Arial" w:eastAsia="Arial" w:hAnsi="Arial"/>
          <w:color w:val="1E293B"/>
          <w:sz w:val="22"/>
          <w:szCs w:val="22"/>
        </w:rPr>
        <w:t xml:space="preserve">Unsubscribe / Not interested.</w:t>
      </w:r>
    </w:p>
    <w:p>
      <w:pPr>
        <w:pStyle w:val="ListParagraph"/>
        <w:numPr>
          <w:ilvl w:val="0"/>
          <w:numId w:val="2"/>
        </w:numPr>
        <w:spacing w:after="60" w:before="60"/>
      </w:pPr>
      <w:r>
        <w:rPr>
          <w:rFonts w:ascii="Arial" w:cs="Arial" w:eastAsia="Arial" w:hAnsi="Arial"/>
          <w:color w:val="1E293B"/>
          <w:sz w:val="22"/>
          <w:szCs w:val="22"/>
        </w:rPr>
        <w:t xml:space="preserve">Out of office / Redirect.</w:t>
      </w:r>
    </w:p>
    <w:p>
      <w:pPr>
        <w:pStyle w:val="ListParagraph"/>
        <w:numPr>
          <w:ilvl w:val="0"/>
          <w:numId w:val="2"/>
        </w:numPr>
        <w:spacing w:after="60" w:before="60"/>
      </w:pPr>
      <w:r>
        <w:rPr>
          <w:rFonts w:ascii="Arial" w:cs="Arial" w:eastAsia="Arial" w:hAnsi="Arial"/>
          <w:color w:val="1E293B"/>
          <w:sz w:val="22"/>
          <w:szCs w:val="22"/>
        </w:rPr>
        <w:t xml:space="preserve">Ambiguous — needs human review.</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Inbound email parsed via Resend inbound webhook; SMS via Twilio webhook.</w:t>
      </w:r>
    </w:p>
    <w:p>
      <w:pPr>
        <w:pStyle w:val="ListParagraph"/>
        <w:numPr>
          <w:ilvl w:val="0"/>
          <w:numId w:val="2"/>
        </w:numPr>
        <w:spacing w:after="60" w:before="60"/>
      </w:pPr>
      <w:r>
        <w:rPr>
          <w:rFonts w:ascii="Arial" w:cs="Arial" w:eastAsia="Arial" w:hAnsi="Arial"/>
          <w:color w:val="1E293B"/>
          <w:sz w:val="22"/>
          <w:szCs w:val="22"/>
        </w:rPr>
        <w:t xml:space="preserve">LLM classifies reply and confidence score.</w:t>
      </w:r>
    </w:p>
    <w:p>
      <w:pPr>
        <w:pStyle w:val="ListParagraph"/>
        <w:numPr>
          <w:ilvl w:val="0"/>
          <w:numId w:val="2"/>
        </w:numPr>
        <w:spacing w:after="60" w:before="60"/>
      </w:pPr>
      <w:r>
        <w:rPr>
          <w:rFonts w:ascii="Arial" w:cs="Arial" w:eastAsia="Arial" w:hAnsi="Arial"/>
          <w:color w:val="1E293B"/>
          <w:sz w:val="22"/>
          <w:szCs w:val="22"/>
        </w:rPr>
        <w:t xml:space="preserve">Interested replies: auto-send meeting booking link (Google Calendar / Calendly).</w:t>
      </w:r>
    </w:p>
    <w:p>
      <w:pPr>
        <w:pStyle w:val="ListParagraph"/>
        <w:numPr>
          <w:ilvl w:val="0"/>
          <w:numId w:val="2"/>
        </w:numPr>
        <w:spacing w:after="60" w:before="60"/>
      </w:pPr>
      <w:r>
        <w:rPr>
          <w:rFonts w:ascii="Arial" w:cs="Arial" w:eastAsia="Arial" w:hAnsi="Arial"/>
          <w:color w:val="1E293B"/>
          <w:sz w:val="22"/>
          <w:szCs w:val="22"/>
        </w:rPr>
        <w:t xml:space="preserve">Objection replies: generate AI response suggestion, route to approval queue.</w:t>
      </w:r>
    </w:p>
    <w:p>
      <w:pPr>
        <w:pStyle w:val="ListParagraph"/>
        <w:numPr>
          <w:ilvl w:val="0"/>
          <w:numId w:val="2"/>
        </w:numPr>
        <w:spacing w:after="60" w:before="60"/>
      </w:pPr>
      <w:r>
        <w:rPr>
          <w:rFonts w:ascii="Arial" w:cs="Arial" w:eastAsia="Arial" w:hAnsi="Arial"/>
          <w:color w:val="1E293B"/>
          <w:sz w:val="22"/>
          <w:szCs w:val="22"/>
        </w:rPr>
        <w:t xml:space="preserve">Unsubscribes: immediately halt campaign, update CRM, log suppression.</w:t>
      </w:r>
    </w:p>
    <w:p>
      <w:pPr>
        <w:pStyle w:val="ListParagraph"/>
        <w:numPr>
          <w:ilvl w:val="0"/>
          <w:numId w:val="2"/>
        </w:numPr>
        <w:spacing w:after="60" w:before="60"/>
      </w:pPr>
      <w:r>
        <w:rPr>
          <w:rFonts w:ascii="Arial" w:cs="Arial" w:eastAsia="Arial" w:hAnsi="Arial"/>
          <w:color w:val="1E293B"/>
          <w:sz w:val="22"/>
          <w:szCs w:val="22"/>
        </w:rPr>
        <w:t xml:space="preserve">Meeting bookings sync back to HubSpot as activity.</w:t>
      </w:r>
    </w:p>
    <w:p>
      <w:pPr>
        <w:pBdr>
          <w:bottom w:val="single" w:color="E2E8F0" w:sz="4"/>
        </w:pBdr>
        <w:spacing w:after="200" w:before="200"/>
      </w:pPr>
    </w:p>
    <w:p>
      <w:pPr>
        <w:pStyle w:val="Heading2"/>
        <w:spacing w:after="120" w:before="320"/>
      </w:pPr>
      <w:r>
        <w:rPr>
          <w:rFonts w:ascii="Arial" w:cs="Arial" w:eastAsia="Arial" w:hAnsi="Arial"/>
          <w:b/>
          <w:bCs/>
          <w:color w:val="3B82F6"/>
          <w:sz w:val="28"/>
          <w:szCs w:val="28"/>
        </w:rPr>
        <w:t xml:space="preserve">F8 — Revenue Recovery Analytics Dashboard</w:t>
      </w:r>
    </w:p>
    <w:p>
      <w:pPr>
        <w:spacing w:after="80" w:before="80"/>
      </w:pPr>
      <w:r>
        <w:rPr>
          <w:rFonts w:ascii="Arial" w:cs="Arial" w:eastAsia="Arial" w:hAnsi="Arial"/>
          <w:b w:val="false"/>
          <w:bCs w:val="false"/>
          <w:color w:val="1E293B"/>
          <w:sz w:val="22"/>
          <w:szCs w:val="22"/>
        </w:rPr>
        <w:t xml:space="preserve">Real-time metrics dashboard tracking campaign performance, recovered pipeline, and team productivity.</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User Story</w:t>
      </w:r>
    </w:p>
    <w:p>
      <w:pPr>
        <w:spacing w:after="80" w:before="80"/>
      </w:pPr>
      <w:r>
        <w:rPr>
          <w:rFonts w:ascii="Arial" w:cs="Arial" w:eastAsia="Arial" w:hAnsi="Arial"/>
          <w:b w:val="false"/>
          <w:bCs w:val="false"/>
          <w:color w:val="1E293B"/>
          <w:sz w:val="22"/>
          <w:szCs w:val="22"/>
        </w:rPr>
        <w:t xml:space="preserve">As a Sales Manager, I want a dashboard that shows me how much pipeline value has been reactivated this month, which campaigns are performing best, and what my team's response rates look like.</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Dashboard Metrics</w:t>
      </w:r>
    </w:p>
    <w:p>
      <w:pPr>
        <w:pStyle w:val="ListParagraph"/>
        <w:numPr>
          <w:ilvl w:val="0"/>
          <w:numId w:val="2"/>
        </w:numPr>
        <w:spacing w:after="60" w:before="60"/>
      </w:pPr>
      <w:r>
        <w:rPr>
          <w:rFonts w:ascii="Arial" w:cs="Arial" w:eastAsia="Arial" w:hAnsi="Arial"/>
          <w:color w:val="1E293B"/>
          <w:sz w:val="22"/>
          <w:szCs w:val="22"/>
        </w:rPr>
        <w:t xml:space="preserve">Recovered pipeline value ($) — sum of deal values from reactivated leads.</w:t>
      </w:r>
    </w:p>
    <w:p>
      <w:pPr>
        <w:pStyle w:val="ListParagraph"/>
        <w:numPr>
          <w:ilvl w:val="0"/>
          <w:numId w:val="2"/>
        </w:numPr>
        <w:spacing w:after="60" w:before="60"/>
      </w:pPr>
      <w:r>
        <w:rPr>
          <w:rFonts w:ascii="Arial" w:cs="Arial" w:eastAsia="Arial" w:hAnsi="Arial"/>
          <w:color w:val="1E293B"/>
          <w:sz w:val="22"/>
          <w:szCs w:val="22"/>
        </w:rPr>
        <w:t xml:space="preserve">Reactivation rate (%) — reactivated / total dormant leads contacted.</w:t>
      </w:r>
    </w:p>
    <w:p>
      <w:pPr>
        <w:pStyle w:val="ListParagraph"/>
        <w:numPr>
          <w:ilvl w:val="0"/>
          <w:numId w:val="2"/>
        </w:numPr>
        <w:spacing w:after="60" w:before="60"/>
      </w:pPr>
      <w:r>
        <w:rPr>
          <w:rFonts w:ascii="Arial" w:cs="Arial" w:eastAsia="Arial" w:hAnsi="Arial"/>
          <w:color w:val="1E293B"/>
          <w:sz w:val="22"/>
          <w:szCs w:val="22"/>
        </w:rPr>
        <w:t xml:space="preserve">Meeting booking rate (%) — meetings booked / leads contacted.</w:t>
      </w:r>
    </w:p>
    <w:p>
      <w:pPr>
        <w:pStyle w:val="ListParagraph"/>
        <w:numPr>
          <w:ilvl w:val="0"/>
          <w:numId w:val="2"/>
        </w:numPr>
        <w:spacing w:after="60" w:before="60"/>
      </w:pPr>
      <w:r>
        <w:rPr>
          <w:rFonts w:ascii="Arial" w:cs="Arial" w:eastAsia="Arial" w:hAnsi="Arial"/>
          <w:color w:val="1E293B"/>
          <w:sz w:val="22"/>
          <w:szCs w:val="22"/>
        </w:rPr>
        <w:t xml:space="preserve">Email open rate, reply rate, unsubscribe rate.</w:t>
      </w:r>
    </w:p>
    <w:p>
      <w:pPr>
        <w:pStyle w:val="ListParagraph"/>
        <w:numPr>
          <w:ilvl w:val="0"/>
          <w:numId w:val="2"/>
        </w:numPr>
        <w:spacing w:after="60" w:before="60"/>
      </w:pPr>
      <w:r>
        <w:rPr>
          <w:rFonts w:ascii="Arial" w:cs="Arial" w:eastAsia="Arial" w:hAnsi="Arial"/>
          <w:color w:val="1E293B"/>
          <w:sz w:val="22"/>
          <w:szCs w:val="22"/>
        </w:rPr>
        <w:t xml:space="preserve">Campaign step-level performance waterfall.</w:t>
      </w:r>
    </w:p>
    <w:p>
      <w:pPr>
        <w:pStyle w:val="ListParagraph"/>
        <w:numPr>
          <w:ilvl w:val="0"/>
          <w:numId w:val="2"/>
        </w:numPr>
        <w:spacing w:after="60" w:before="60"/>
      </w:pPr>
      <w:r>
        <w:rPr>
          <w:rFonts w:ascii="Arial" w:cs="Arial" w:eastAsia="Arial" w:hAnsi="Arial"/>
          <w:color w:val="1E293B"/>
          <w:sz w:val="22"/>
          <w:szCs w:val="22"/>
        </w:rPr>
        <w:t xml:space="preserve">Lead segment breakdown (which segments convert best).</w:t>
      </w:r>
    </w:p>
    <w:p>
      <w:pPr>
        <w:pStyle w:val="ListParagraph"/>
        <w:numPr>
          <w:ilvl w:val="0"/>
          <w:numId w:val="2"/>
        </w:numPr>
        <w:spacing w:after="60" w:before="60"/>
      </w:pPr>
      <w:r>
        <w:rPr>
          <w:rFonts w:ascii="Arial" w:cs="Arial" w:eastAsia="Arial" w:hAnsi="Arial"/>
          <w:color w:val="1E293B"/>
          <w:sz w:val="22"/>
          <w:szCs w:val="22"/>
        </w:rPr>
        <w:t xml:space="preserve">SDR productivity: messages approved, meetings booked per rep.</w:t>
      </w:r>
    </w:p>
    <w:p>
      <w:pPr>
        <w:spacing w:after="60" w:before="60"/>
      </w:pPr>
      <w:r>
        <w:t xml:space="preserve"/>
      </w:r>
    </w:p>
    <w:p>
      <w:pPr>
        <w:pStyle w:val="Heading3"/>
        <w:spacing w:after="100" w:before="240"/>
      </w:pPr>
      <w:r>
        <w:rPr>
          <w:rFonts w:ascii="Arial" w:cs="Arial" w:eastAsia="Arial" w:hAnsi="Arial"/>
          <w:b/>
          <w:bCs/>
          <w:color w:val="1E293B"/>
          <w:sz w:val="24"/>
          <w:szCs w:val="24"/>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Real-time analytics via server-sent events or polling (10s refresh).</w:t>
      </w:r>
    </w:p>
    <w:p>
      <w:pPr>
        <w:pStyle w:val="ListParagraph"/>
        <w:numPr>
          <w:ilvl w:val="0"/>
          <w:numId w:val="2"/>
        </w:numPr>
        <w:spacing w:after="60" w:before="60"/>
      </w:pPr>
      <w:r>
        <w:rPr>
          <w:rFonts w:ascii="Arial" w:cs="Arial" w:eastAsia="Arial" w:hAnsi="Arial"/>
          <w:color w:val="1E293B"/>
          <w:sz w:val="22"/>
          <w:szCs w:val="22"/>
        </w:rPr>
        <w:t xml:space="preserve">Date range filter: last 7/30/90 days, custom range.</w:t>
      </w:r>
    </w:p>
    <w:p>
      <w:pPr>
        <w:pStyle w:val="ListParagraph"/>
        <w:numPr>
          <w:ilvl w:val="0"/>
          <w:numId w:val="2"/>
        </w:numPr>
        <w:spacing w:after="60" w:before="60"/>
      </w:pPr>
      <w:r>
        <w:rPr>
          <w:rFonts w:ascii="Arial" w:cs="Arial" w:eastAsia="Arial" w:hAnsi="Arial"/>
          <w:color w:val="1E293B"/>
          <w:sz w:val="22"/>
          <w:szCs w:val="22"/>
        </w:rPr>
        <w:t xml:space="preserve">Filter by campaign, channel, lead segment, SDR.</w:t>
      </w:r>
    </w:p>
    <w:p>
      <w:pPr>
        <w:pStyle w:val="ListParagraph"/>
        <w:numPr>
          <w:ilvl w:val="0"/>
          <w:numId w:val="2"/>
        </w:numPr>
        <w:spacing w:after="60" w:before="60"/>
      </w:pPr>
      <w:r>
        <w:rPr>
          <w:rFonts w:ascii="Arial" w:cs="Arial" w:eastAsia="Arial" w:hAnsi="Arial"/>
          <w:color w:val="1E293B"/>
          <w:sz w:val="22"/>
          <w:szCs w:val="22"/>
        </w:rPr>
        <w:t xml:space="preserve">CSV/PDF export for reporting.</w:t>
      </w:r>
    </w:p>
    <w:p>
      <w:pPr>
        <w:pStyle w:val="ListParagraph"/>
        <w:numPr>
          <w:ilvl w:val="0"/>
          <w:numId w:val="2"/>
        </w:numPr>
        <w:spacing w:after="60" w:before="60"/>
      </w:pPr>
      <w:r>
        <w:rPr>
          <w:rFonts w:ascii="Arial" w:cs="Arial" w:eastAsia="Arial" w:hAnsi="Arial"/>
          <w:color w:val="1E293B"/>
          <w:sz w:val="22"/>
          <w:szCs w:val="22"/>
        </w:rPr>
        <w:t xml:space="preserve">Revenue recovered widget on main dashboard with month-over-month comparison.</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4. Database Schema</w:t>
      </w:r>
    </w:p>
    <w:p>
      <w:pPr>
        <w:spacing w:after="80" w:before="80"/>
      </w:pPr>
      <w:r>
        <w:rPr>
          <w:rFonts w:ascii="Arial" w:cs="Arial" w:eastAsia="Arial" w:hAnsi="Arial"/>
          <w:b w:val="false"/>
          <w:bCs w:val="false"/>
          <w:color w:val="1E293B"/>
          <w:sz w:val="22"/>
          <w:szCs w:val="22"/>
        </w:rPr>
        <w:t xml:space="preserve">PostgreSQL 15 with PGVector extension. SQLAlchemy ORM. All tables include created_at (TIMESTAMPTZ) and updated_at (TIMESTAMPTZ) with auto-update trigger.</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4.1 Core Entities</w:t>
      </w:r>
    </w:p>
    <w:p>
      <w:pPr>
        <w:pStyle w:val="Heading3"/>
        <w:spacing w:after="100" w:before="240"/>
      </w:pPr>
      <w:r>
        <w:rPr>
          <w:rFonts w:ascii="Arial" w:cs="Arial" w:eastAsia="Arial" w:hAnsi="Arial"/>
          <w:b/>
          <w:bCs/>
          <w:color w:val="1E293B"/>
          <w:sz w:val="24"/>
          <w:szCs w:val="24"/>
        </w:rP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name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Organization name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hubspot_portal_id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Connected HubSpot portal</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hubspot_access_token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 encrypted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Encrypted OAuth access token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hubspot_refresh_token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TEXT encrypted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Encrypted OAuth refresh token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token_expires_at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Token expiry timestamp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plan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VARCHAR(50)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Subscription plan (starter/pro/enterprise)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settings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JSONB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Org-level config (inactivity thresholds, etc.)</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org_id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organizations.id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email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VARCHAR(255) UNIQUE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User email</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name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Full name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role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admin | sales_manager | sdr | read_only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clerk_user_id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Clerk auth provider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is_active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BOOLEAN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Soft delete flag</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org_id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organizations.id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hubspot_contact_id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HubSpot contact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hubspot_deal_id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Associated HubSpot deal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email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Lead email address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phone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VARCHAR(50)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Lead phone number</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name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Full name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company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Company name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role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Job title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deal_value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NUMERIC(15,2)</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Deal value in USD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lead_source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Original lead source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last_activity_at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Last CRM activity timestamp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dormant_since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When lead became dormant</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is_dormant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BOOLEAN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Current dormant status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segment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AI-classified segment</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segment_confidence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NUMERIC(4,3)</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AI confidence score (0.000-1.000)</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segment_override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Manual override segment</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crm_synced_at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Last sync from HubSpot</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is_suppressed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BOOLEAN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Unsubscribed/opted out</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metadata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JSONB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Additional HubSpot custom properties</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crm_activities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leads.id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org_id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organizations.id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hubspot_activity_id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HubSpot activity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activity_type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email | call | note | meeting | task</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content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Raw activity content/notes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occurred_at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When activity took place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direction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inbound | outbound | internal</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embedding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VECTOR(1536)</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PGVector embedding of content</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org_id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organizations.id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created_by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users.id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name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Campaign name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status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draft | active | paused | completed | archived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segment_filter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JSONB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Lead segment targeting rules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workflow_definition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JSONB</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LangGraph workflow step config</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ab_test_enabled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BOOLEAN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A/B split testing flag</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daily_send_limit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INTEGER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Max messages/day (rate limit)</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campaign_enrollments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campaign_id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campaigns.id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leads.id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status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pending | active | completed | exited | failed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current_step</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INTEGER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Current workflow step index</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next_send_at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Scheduled next step time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exit_reason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replied | booked | unsubscribed | manual</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enrolled_at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Enrollment timestamp</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campaign_id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campaigns.id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leads.id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enrollment_id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campaign_enrollments.id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channel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email | sms | whatsapp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subject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Email subject (null for SMS)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body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Message body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status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draft | pending_approval | approved | rejected | sent | delivered | failed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ai_model_version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OpenAI model used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ai_prompt_snapshot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Full prompt used for generation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ai_context_snapshot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JSONB</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RAG context chunks used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ai_confidence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NUMERIC(4,3)</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Generation confidence score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approved_by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users.id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approved_at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Approval timestamp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sent_at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Send timestamp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external_message_id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Resend/Twilio message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opened_at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Email open timestamp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replied_at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Reply received timestamp</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message_id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messages.id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leads.id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content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Raw reply content</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channel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email | sms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classification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interested | objection | unsubscribe | oof | ambiguous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classification_confidence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NUMERIC(4,3)</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AI classification confidence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suggested_response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AI-suggested reply (if objection)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received_at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Reply received timestamp</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actioned_at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When SDR/system acted on reply</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leads.id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campaign_id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campaigns.id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scheduled_at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Meeting date/time</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calendly_event_id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Calendly event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google_event_id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VARCHAR(255)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Google Calendar event 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status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scheduled | completed | cancelled | no_show</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deal_value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NUMERIC(15,2)</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Attributed deal value</w:t>
            </w:r>
          </w:p>
        </w:tc>
      </w:tr>
    </w:tbl>
    <w:p>
      <w:pPr>
        <w:spacing w:after="60" w:before="60"/>
      </w:pPr>
      <w:r>
        <w:t xml:space="preserve"/>
      </w:r>
    </w:p>
    <w:p>
      <w:pPr>
        <w:pStyle w:val="Heading3"/>
        <w:spacing w:after="100" w:before="240"/>
      </w:pPr>
      <w:r>
        <w:rPr>
          <w:rFonts w:ascii="Arial" w:cs="Arial" w:eastAsia="Arial" w:hAnsi="Arial"/>
          <w:b/>
          <w:bCs/>
          <w:color w:val="1E293B"/>
          <w:sz w:val="24"/>
          <w:szCs w:val="24"/>
        </w:rPr>
        <w:t xml:space="preserve">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org_id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References organizations.id</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user_id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References users.id (null for system)</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action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VARCHAR(100)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approve_message | reject_message | send_campaign | etc.</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entity_type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VARCHAR(50)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message | lead | campaign | etc.</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entity_id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UUID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ID of affected entity</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metadata</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JSONB</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Action-specific details</w:t>
            </w:r>
          </w:p>
        </w:tc>
      </w:tr>
      <w:tr>
        <w:tc>
          <w:tcPr>
            <w:tcW w:type="dxa" w:w="22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ip_address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INET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User IP address</w:t>
            </w:r>
          </w:p>
        </w:tc>
      </w:tr>
    </w:tbl>
    <w:p>
      <w:pPr>
        <w:spacing w:after="60" w:before="60"/>
      </w:pPr>
      <w:r>
        <w:t xml:space="preserve"/>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5. UI/UX Specifications</w:t>
      </w:r>
    </w:p>
    <w:p>
      <w:pPr>
        <w:pStyle w:val="Heading2"/>
        <w:spacing w:after="120" w:before="320"/>
      </w:pPr>
      <w:r>
        <w:rPr>
          <w:rFonts w:ascii="Arial" w:cs="Arial" w:eastAsia="Arial" w:hAnsi="Arial"/>
          <w:b/>
          <w:bCs/>
          <w:color w:val="3B82F6"/>
          <w:sz w:val="28"/>
          <w:szCs w:val="28"/>
        </w:rPr>
        <w:t xml:space="preserve">5.1 Design Direction</w:t>
      </w:r>
    </w:p>
    <w:p>
      <w:pPr>
        <w:spacing w:after="80" w:before="80"/>
      </w:pPr>
      <w:r>
        <w:rPr>
          <w:rFonts w:ascii="Arial" w:cs="Arial" w:eastAsia="Arial" w:hAnsi="Arial"/>
          <w:b w:val="false"/>
          <w:bCs w:val="false"/>
          <w:color w:val="1E293B"/>
          <w:sz w:val="22"/>
          <w:szCs w:val="22"/>
        </w:rPr>
        <w:t xml:space="preserve">Authoritative, data-dense, enterprise-clean. Feels like a revenue operations command center — not a generic SaaS dashboard. Reference: Linear meets Salesforce.</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5.2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Token</w:t>
            </w:r>
          </w:p>
        </w:tc>
        <w:tc>
          <w:tcPr>
            <w:tcW w:type="dxa" w:w="312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Hex</w:t>
            </w:r>
          </w:p>
        </w:tc>
        <w:tc>
          <w:tcPr>
            <w:tcW w:type="dxa" w:w="312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Tailwind Class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Primary Background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#0F172A (Navy)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bg-slate-900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Surface / Card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#1E293B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bg-slate-800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Accent Blue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#3B82F6</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text-blue-500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Accent Blue Light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#DBEAFE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bg-blue-100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Muted 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#64748B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text-slate-500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Border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#334155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border-slate-700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Success Green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#22C55E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text-green-500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Warning Amber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#F59E0B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text-amber-500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Danger Red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#EF4444</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text-red-500</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5.3 Typography</w:t>
      </w:r>
    </w:p>
    <w:p>
      <w:pPr>
        <w:pStyle w:val="ListParagraph"/>
        <w:numPr>
          <w:ilvl w:val="0"/>
          <w:numId w:val="2"/>
        </w:numPr>
        <w:spacing w:after="60" w:before="60"/>
      </w:pPr>
      <w:r>
        <w:rPr>
          <w:rFonts w:ascii="Arial" w:cs="Arial" w:eastAsia="Arial" w:hAnsi="Arial"/>
          <w:color w:val="1E293B"/>
          <w:sz w:val="22"/>
          <w:szCs w:val="22"/>
        </w:rPr>
        <w:t xml:space="preserve">Font Family: Inter (Google Fonts) — headings and body.</w:t>
      </w:r>
    </w:p>
    <w:p>
      <w:pPr>
        <w:pStyle w:val="ListParagraph"/>
        <w:numPr>
          <w:ilvl w:val="0"/>
          <w:numId w:val="2"/>
        </w:numPr>
        <w:spacing w:after="60" w:before="60"/>
      </w:pPr>
      <w:r>
        <w:rPr>
          <w:rFonts w:ascii="Arial" w:cs="Arial" w:eastAsia="Arial" w:hAnsi="Arial"/>
          <w:color w:val="1E293B"/>
          <w:sz w:val="22"/>
          <w:szCs w:val="22"/>
        </w:rPr>
        <w:t xml:space="preserve">Monospace: JetBrains Mono — code blocks, JSON previews.</w:t>
      </w:r>
    </w:p>
    <w:p>
      <w:pPr>
        <w:pStyle w:val="ListParagraph"/>
        <w:numPr>
          <w:ilvl w:val="0"/>
          <w:numId w:val="2"/>
        </w:numPr>
        <w:spacing w:after="60" w:before="60"/>
      </w:pPr>
      <w:r>
        <w:rPr>
          <w:rFonts w:ascii="Arial" w:cs="Arial" w:eastAsia="Arial" w:hAnsi="Arial"/>
          <w:color w:val="1E293B"/>
          <w:sz w:val="22"/>
          <w:szCs w:val="22"/>
        </w:rPr>
        <w:t xml:space="preserve">H1: text-3xl font-bold tracking-tight (30px).</w:t>
      </w:r>
    </w:p>
    <w:p>
      <w:pPr>
        <w:pStyle w:val="ListParagraph"/>
        <w:numPr>
          <w:ilvl w:val="0"/>
          <w:numId w:val="2"/>
        </w:numPr>
        <w:spacing w:after="60" w:before="60"/>
      </w:pPr>
      <w:r>
        <w:rPr>
          <w:rFonts w:ascii="Arial" w:cs="Arial" w:eastAsia="Arial" w:hAnsi="Arial"/>
          <w:color w:val="1E293B"/>
          <w:sz w:val="22"/>
          <w:szCs w:val="22"/>
        </w:rPr>
        <w:t xml:space="preserve">H2: text-xl font-semibold (20px).</w:t>
      </w:r>
    </w:p>
    <w:p>
      <w:pPr>
        <w:pStyle w:val="ListParagraph"/>
        <w:numPr>
          <w:ilvl w:val="0"/>
          <w:numId w:val="2"/>
        </w:numPr>
        <w:spacing w:after="60" w:before="60"/>
      </w:pPr>
      <w:r>
        <w:rPr>
          <w:rFonts w:ascii="Arial" w:cs="Arial" w:eastAsia="Arial" w:hAnsi="Arial"/>
          <w:color w:val="1E293B"/>
          <w:sz w:val="22"/>
          <w:szCs w:val="22"/>
        </w:rPr>
        <w:t xml:space="preserve">Body: text-sm (14px), text-slate-300 on dark backgrounds.</w:t>
      </w:r>
    </w:p>
    <w:p>
      <w:pPr>
        <w:pStyle w:val="ListParagraph"/>
        <w:numPr>
          <w:ilvl w:val="0"/>
          <w:numId w:val="2"/>
        </w:numPr>
        <w:spacing w:after="60" w:before="60"/>
      </w:pPr>
      <w:r>
        <w:rPr>
          <w:rFonts w:ascii="Arial" w:cs="Arial" w:eastAsia="Arial" w:hAnsi="Arial"/>
          <w:color w:val="1E293B"/>
          <w:sz w:val="22"/>
          <w:szCs w:val="22"/>
        </w:rPr>
        <w:t xml:space="preserve">Labels: text-xs font-medium uppercase tracking-wider text-slate-500.</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5.4 Core Pages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65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Page / Description</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/dashboard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Revenue Recovery Dashboard — KPI cards, recent campaign activity, pipeline chart.</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Dormant Lead List — filterable table with segment badges, deal value, inactivity duration.</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/leads/:id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Lead Detail — full CRM history timeline, AI classification, message history.</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/campaigns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Campaign List — status, leads enrolled, performance stats.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/campaigns/new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Campaign Builder — step editor, lead targeting filters, workflow config.</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/campaigns/:id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Campaign Detail — step-level analytics, enrolled leads, activity feed.</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/approvals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Approval Inbox — message review queue with inline edit, approve/reject.</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/analytics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Analytics — deeper charts: response rates, segment performance, SDR leaderboard.</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/settings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Settings — CRM connections, team management, billing, AI configuration.</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5.5 Key Components (ShadCN/Tailwind)</w:t>
      </w:r>
    </w:p>
    <w:p>
      <w:pPr>
        <w:pStyle w:val="ListParagraph"/>
        <w:numPr>
          <w:ilvl w:val="0"/>
          <w:numId w:val="2"/>
        </w:numPr>
        <w:spacing w:after="60" w:before="60"/>
      </w:pPr>
      <w:r>
        <w:rPr>
          <w:rFonts w:ascii="Arial" w:cs="Arial" w:eastAsia="Arial" w:hAnsi="Arial"/>
          <w:color w:val="1E293B"/>
          <w:sz w:val="22"/>
          <w:szCs w:val="22"/>
        </w:rPr>
        <w:t xml:space="preserve">LeadSegmentBadge — color-coded pill per segment type (e.g., amber for pricing, red for ghosted).</w:t>
      </w:r>
    </w:p>
    <w:p>
      <w:pPr>
        <w:pStyle w:val="ListParagraph"/>
        <w:numPr>
          <w:ilvl w:val="0"/>
          <w:numId w:val="2"/>
        </w:numPr>
        <w:spacing w:after="60" w:before="60"/>
      </w:pPr>
      <w:r>
        <w:rPr>
          <w:rFonts w:ascii="Arial" w:cs="Arial" w:eastAsia="Arial" w:hAnsi="Arial"/>
          <w:color w:val="1E293B"/>
          <w:sz w:val="22"/>
          <w:szCs w:val="22"/>
        </w:rPr>
        <w:t xml:space="preserve">ConfidenceScore — progress bar + numeric (0.0–1.0) with color thresholds.</w:t>
      </w:r>
    </w:p>
    <w:p>
      <w:pPr>
        <w:pStyle w:val="ListParagraph"/>
        <w:numPr>
          <w:ilvl w:val="0"/>
          <w:numId w:val="2"/>
        </w:numPr>
        <w:spacing w:after="60" w:before="60"/>
      </w:pPr>
      <w:r>
        <w:rPr>
          <w:rFonts w:ascii="Arial" w:cs="Arial" w:eastAsia="Arial" w:hAnsi="Arial"/>
          <w:color w:val="1E293B"/>
          <w:sz w:val="22"/>
          <w:szCs w:val="22"/>
        </w:rPr>
        <w:t xml:space="preserve">MessageDraftCard — approval card showing lead context, message, AI inputs; inline edit; approve/reject buttons.</w:t>
      </w:r>
    </w:p>
    <w:p>
      <w:pPr>
        <w:pStyle w:val="ListParagraph"/>
        <w:numPr>
          <w:ilvl w:val="0"/>
          <w:numId w:val="2"/>
        </w:numPr>
        <w:spacing w:after="60" w:before="60"/>
      </w:pPr>
      <w:r>
        <w:rPr>
          <w:rFonts w:ascii="Arial" w:cs="Arial" w:eastAsia="Arial" w:hAnsi="Arial"/>
          <w:color w:val="1E293B"/>
          <w:sz w:val="22"/>
          <w:szCs w:val="22"/>
        </w:rPr>
        <w:t xml:space="preserve">WorkflowStepEditor — drag-and-drop step list with delay config and node type selector.</w:t>
      </w:r>
    </w:p>
    <w:p>
      <w:pPr>
        <w:pStyle w:val="ListParagraph"/>
        <w:numPr>
          <w:ilvl w:val="0"/>
          <w:numId w:val="2"/>
        </w:numPr>
        <w:spacing w:after="60" w:before="60"/>
      </w:pPr>
      <w:r>
        <w:rPr>
          <w:rFonts w:ascii="Arial" w:cs="Arial" w:eastAsia="Arial" w:hAnsi="Arial"/>
          <w:color w:val="1E293B"/>
          <w:sz w:val="22"/>
          <w:szCs w:val="22"/>
        </w:rPr>
        <w:t xml:space="preserve">CRMTimelineItem — collapsible activity entry with icon, date, and content snippet.</w:t>
      </w:r>
    </w:p>
    <w:p>
      <w:pPr>
        <w:pStyle w:val="ListParagraph"/>
        <w:numPr>
          <w:ilvl w:val="0"/>
          <w:numId w:val="2"/>
        </w:numPr>
        <w:spacing w:after="60" w:before="60"/>
      </w:pPr>
      <w:r>
        <w:rPr>
          <w:rFonts w:ascii="Arial" w:cs="Arial" w:eastAsia="Arial" w:hAnsi="Arial"/>
          <w:color w:val="1E293B"/>
          <w:sz w:val="22"/>
          <w:szCs w:val="22"/>
        </w:rPr>
        <w:t xml:space="preserve">RevenueKPICard — large number, delta vs. prior period, trend sparkline.</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6. Tech Stack &amp; Integration Specs</w:t>
      </w:r>
    </w:p>
    <w:p>
      <w:pPr>
        <w:pStyle w:val="Heading2"/>
        <w:spacing w:after="120" w:before="320"/>
      </w:pPr>
      <w:r>
        <w:rPr>
          <w:rFonts w:ascii="Arial" w:cs="Arial" w:eastAsia="Arial" w:hAnsi="Arial"/>
          <w:b/>
          <w:bCs/>
          <w:color w:val="3B82F6"/>
          <w:sz w:val="28"/>
          <w:szCs w:val="28"/>
        </w:rPr>
        <w:t xml:space="preserve">6.1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3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Frontend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React 18 + Vite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TypeScript, Tailwind CSS v3, ShadCN/UI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Backend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FastAPI (Python 3.11)</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Async endpoints, Pydantic v2 validation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AI Orchestration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LangChain 0.2</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LLM chains, prompt templates, output parsers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Workflow Engine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LangGraph 0.1</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Stateful multi-step campaign execution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LLM Provider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OpenAI GPT-4o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chat/completions + text-embedding-3-small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PostgreSQL 15</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SQLAlchemy ORM + Alembic migrations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Vector Store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PGVector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pgvector extension on same Postgres instance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Async Queue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Celery + Redis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Background jobs, campaign scheduling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Authentication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Clerk</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JWT, OAuth, RBAC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CRM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HubSpot API v3</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OAuth 2.0, contacts/deals/activities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Email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Resend API</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Outbound send + inbound webhook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SMS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Twilio API</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Outbound SMS + inbound webhook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Scheduling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Calendly / Google Calendar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Meeting booking links + event sync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Containerization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Docker + Docker Compose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Local dev + staging deployments</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6.2 Environment Variables</w:t>
      </w:r>
    </w:p>
    <w:p>
      <w:pPr>
        <w:spacing w:after="80" w:before="80"/>
        <w:ind w:left="720"/>
      </w:pPr>
      <w:r>
        <w:rPr>
          <w:rFonts w:ascii="Courier New" w:cs="Courier New" w:eastAsia="Courier New" w:hAnsi="Courier New"/>
          <w:color w:val="374151"/>
          <w:sz w:val="20"/>
          <w:szCs w:val="20"/>
        </w:rPr>
        <w:t xml:space="preserve"># Backend .env</w:t>
      </w:r>
    </w:p>
    <w:p>
      <w:pPr>
        <w:spacing w:after="80" w:before="80"/>
        <w:ind w:left="720"/>
      </w:pPr>
      <w:r>
        <w:rPr>
          <w:rFonts w:ascii="Courier New" w:cs="Courier New" w:eastAsia="Courier New" w:hAnsi="Courier New"/>
          <w:color w:val="374151"/>
          <w:sz w:val="20"/>
          <w:szCs w:val="20"/>
        </w:rPr>
        <w:t xml:space="preserve">DATABASE_URL=postgresql+asyncpg://user:pass@localhost/reactiviq</w:t>
      </w:r>
    </w:p>
    <w:p>
      <w:pPr>
        <w:spacing w:after="80" w:before="80"/>
        <w:ind w:left="720"/>
      </w:pPr>
      <w:r>
        <w:rPr>
          <w:rFonts w:ascii="Courier New" w:cs="Courier New" w:eastAsia="Courier New" w:hAnsi="Courier New"/>
          <w:color w:val="374151"/>
          <w:sz w:val="20"/>
          <w:szCs w:val="20"/>
        </w:rPr>
        <w:t xml:space="preserve">REDIS_URL=redis://localhost:6379/0</w:t>
      </w:r>
    </w:p>
    <w:p>
      <w:pPr>
        <w:spacing w:after="80" w:before="80"/>
        <w:ind w:left="720"/>
      </w:pPr>
      <w:r>
        <w:rPr>
          <w:rFonts w:ascii="Courier New" w:cs="Courier New" w:eastAsia="Courier New" w:hAnsi="Courier New"/>
          <w:color w:val="374151"/>
          <w:sz w:val="20"/>
          <w:szCs w:val="20"/>
        </w:rPr>
        <w:t xml:space="preserve">OPENAI_API_KEY=sk-...</w:t>
      </w:r>
    </w:p>
    <w:p>
      <w:pPr>
        <w:spacing w:after="80" w:before="80"/>
        <w:ind w:left="720"/>
      </w:pPr>
      <w:r>
        <w:rPr>
          <w:rFonts w:ascii="Courier New" w:cs="Courier New" w:eastAsia="Courier New" w:hAnsi="Courier New"/>
          <w:color w:val="374151"/>
          <w:sz w:val="20"/>
          <w:szCs w:val="20"/>
        </w:rPr>
        <w:t xml:space="preserve">HUBSPOT_CLIENT_ID=...</w:t>
      </w:r>
    </w:p>
    <w:p>
      <w:pPr>
        <w:spacing w:after="80" w:before="80"/>
        <w:ind w:left="720"/>
      </w:pPr>
      <w:r>
        <w:rPr>
          <w:rFonts w:ascii="Courier New" w:cs="Courier New" w:eastAsia="Courier New" w:hAnsi="Courier New"/>
          <w:color w:val="374151"/>
          <w:sz w:val="20"/>
          <w:szCs w:val="20"/>
        </w:rPr>
        <w:t xml:space="preserve">HUBSPOT_CLIENT_SECRET=...</w:t>
      </w:r>
    </w:p>
    <w:p>
      <w:pPr>
        <w:spacing w:after="80" w:before="80"/>
        <w:ind w:left="720"/>
      </w:pPr>
      <w:r>
        <w:rPr>
          <w:rFonts w:ascii="Courier New" w:cs="Courier New" w:eastAsia="Courier New" w:hAnsi="Courier New"/>
          <w:color w:val="374151"/>
          <w:sz w:val="20"/>
          <w:szCs w:val="20"/>
        </w:rPr>
        <w:t xml:space="preserve">TWILIO_ACCOUNT_SID=...</w:t>
      </w:r>
    </w:p>
    <w:p>
      <w:pPr>
        <w:spacing w:after="80" w:before="80"/>
        <w:ind w:left="720"/>
      </w:pPr>
      <w:r>
        <w:rPr>
          <w:rFonts w:ascii="Courier New" w:cs="Courier New" w:eastAsia="Courier New" w:hAnsi="Courier New"/>
          <w:color w:val="374151"/>
          <w:sz w:val="20"/>
          <w:szCs w:val="20"/>
        </w:rPr>
        <w:t xml:space="preserve">TWILIO_AUTH_TOKEN=...</w:t>
      </w:r>
    </w:p>
    <w:p>
      <w:pPr>
        <w:spacing w:after="80" w:before="80"/>
        <w:ind w:left="720"/>
      </w:pPr>
      <w:r>
        <w:rPr>
          <w:rFonts w:ascii="Courier New" w:cs="Courier New" w:eastAsia="Courier New" w:hAnsi="Courier New"/>
          <w:color w:val="374151"/>
          <w:sz w:val="20"/>
          <w:szCs w:val="20"/>
        </w:rPr>
        <w:t xml:space="preserve">RESEND_API_KEY=...</w:t>
      </w:r>
    </w:p>
    <w:p>
      <w:pPr>
        <w:spacing w:after="80" w:before="80"/>
        <w:ind w:left="720"/>
      </w:pPr>
      <w:r>
        <w:rPr>
          <w:rFonts w:ascii="Courier New" w:cs="Courier New" w:eastAsia="Courier New" w:hAnsi="Courier New"/>
          <w:color w:val="374151"/>
          <w:sz w:val="20"/>
          <w:szCs w:val="20"/>
        </w:rPr>
        <w:t xml:space="preserve">CLERK_SECRET_KEY=...</w:t>
      </w:r>
    </w:p>
    <w:p>
      <w:pPr>
        <w:spacing w:after="80" w:before="80"/>
        <w:ind w:left="720"/>
      </w:pPr>
      <w:r>
        <w:rPr>
          <w:rFonts w:ascii="Courier New" w:cs="Courier New" w:eastAsia="Courier New" w:hAnsi="Courier New"/>
          <w:color w:val="374151"/>
          <w:sz w:val="20"/>
          <w:szCs w:val="20"/>
        </w:rPr>
        <w:t xml:space="preserve">ENCRYPTION_KEY=...  # Fernet key for token encryption</w:t>
      </w:r>
    </w:p>
    <w:p>
      <w:pPr>
        <w:spacing w:after="80" w:before="80"/>
        <w:ind w:left="720"/>
      </w:pPr>
      <w:r>
        <w:rPr>
          <w:rFonts w:ascii="Courier New" w:cs="Courier New" w:eastAsia="Courier New" w:hAnsi="Courier New"/>
          <w:color w:val="374151"/>
          <w:sz w:val="20"/>
          <w:szCs w:val="20"/>
        </w:rPr>
        <w:t xml:space="preserve">CALENDLY_API_KEY=...</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6.3 Project Structure</w:t>
      </w:r>
    </w:p>
    <w:p>
      <w:pPr>
        <w:spacing w:after="80" w:before="80"/>
        <w:ind w:left="720"/>
      </w:pPr>
      <w:r>
        <w:rPr>
          <w:rFonts w:ascii="Courier New" w:cs="Courier New" w:eastAsia="Courier New" w:hAnsi="Courier New"/>
          <w:color w:val="374151"/>
          <w:sz w:val="20"/>
          <w:szCs w:val="20"/>
        </w:rPr>
        <w:t xml:space="preserve">reactiviq/</w:t>
      </w:r>
    </w:p>
    <w:p>
      <w:pPr>
        <w:spacing w:after="80" w:before="80"/>
        <w:ind w:left="720"/>
      </w:pPr>
      <w:r>
        <w:rPr>
          <w:rFonts w:ascii="Courier New" w:cs="Courier New" w:eastAsia="Courier New" w:hAnsi="Courier New"/>
          <w:color w:val="374151"/>
          <w:sz w:val="20"/>
          <w:szCs w:val="20"/>
        </w:rPr>
        <w:t xml:space="preserve">├── backend/</w:t>
      </w:r>
    </w:p>
    <w:p>
      <w:pPr>
        <w:spacing w:after="80" w:before="80"/>
        <w:ind w:left="720"/>
      </w:pPr>
      <w:r>
        <w:rPr>
          <w:rFonts w:ascii="Courier New" w:cs="Courier New" w:eastAsia="Courier New" w:hAnsi="Courier New"/>
          <w:color w:val="374151"/>
          <w:sz w:val="20"/>
          <w:szCs w:val="20"/>
        </w:rPr>
        <w:t xml:space="preserve">│   ├── api/          # FastAPI routers (leads, campaigns, messages, auth)</w:t>
      </w:r>
    </w:p>
    <w:p>
      <w:pPr>
        <w:spacing w:after="80" w:before="80"/>
        <w:ind w:left="720"/>
      </w:pPr>
      <w:r>
        <w:rPr>
          <w:rFonts w:ascii="Courier New" w:cs="Courier New" w:eastAsia="Courier New" w:hAnsi="Courier New"/>
          <w:color w:val="374151"/>
          <w:sz w:val="20"/>
          <w:szCs w:val="20"/>
        </w:rPr>
        <w:t xml:space="preserve">│   ├── services/     # Business logic (crm_service, ai_service, campaign_service)</w:t>
      </w:r>
    </w:p>
    <w:p>
      <w:pPr>
        <w:spacing w:after="80" w:before="80"/>
        <w:ind w:left="720"/>
      </w:pPr>
      <w:r>
        <w:rPr>
          <w:rFonts w:ascii="Courier New" w:cs="Courier New" w:eastAsia="Courier New" w:hAnsi="Courier New"/>
          <w:color w:val="374151"/>
          <w:sz w:val="20"/>
          <w:szCs w:val="20"/>
        </w:rPr>
        <w:t xml:space="preserve">│   ├── workflows/    # LangGraph StateGraph definitions</w:t>
      </w:r>
    </w:p>
    <w:p>
      <w:pPr>
        <w:spacing w:after="80" w:before="80"/>
        <w:ind w:left="720"/>
      </w:pPr>
      <w:r>
        <w:rPr>
          <w:rFonts w:ascii="Courier New" w:cs="Courier New" w:eastAsia="Courier New" w:hAnsi="Courier New"/>
          <w:color w:val="374151"/>
          <w:sz w:val="20"/>
          <w:szCs w:val="20"/>
        </w:rPr>
        <w:t xml:space="preserve">│   ├── agents/       # LangChain chains (segmentation, generation, reply)</w:t>
      </w:r>
    </w:p>
    <w:p>
      <w:pPr>
        <w:spacing w:after="80" w:before="80"/>
        <w:ind w:left="720"/>
      </w:pPr>
      <w:r>
        <w:rPr>
          <w:rFonts w:ascii="Courier New" w:cs="Courier New" w:eastAsia="Courier New" w:hAnsi="Courier New"/>
          <w:color w:val="374151"/>
          <w:sz w:val="20"/>
          <w:szCs w:val="20"/>
        </w:rPr>
        <w:t xml:space="preserve">│   ├── db/           # SQLAlchemy models, migrations, session</w:t>
      </w:r>
    </w:p>
    <w:p>
      <w:pPr>
        <w:spacing w:after="80" w:before="80"/>
        <w:ind w:left="720"/>
      </w:pPr>
      <w:r>
        <w:rPr>
          <w:rFonts w:ascii="Courier New" w:cs="Courier New" w:eastAsia="Courier New" w:hAnsi="Courier New"/>
          <w:color w:val="374151"/>
          <w:sz w:val="20"/>
          <w:szCs w:val="20"/>
        </w:rPr>
        <w:t xml:space="preserve">│   ├── tasks/        # Celery tasks (sync, schedule, embed)</w:t>
      </w:r>
    </w:p>
    <w:p>
      <w:pPr>
        <w:spacing w:after="80" w:before="80"/>
        <w:ind w:left="720"/>
      </w:pPr>
      <w:r>
        <w:rPr>
          <w:rFonts w:ascii="Courier New" w:cs="Courier New" w:eastAsia="Courier New" w:hAnsi="Courier New"/>
          <w:color w:val="374151"/>
          <w:sz w:val="20"/>
          <w:szCs w:val="20"/>
        </w:rPr>
        <w:t xml:space="preserve">│   ├── integrations/ # HubSpot, Twilio, Resend, Calendly clients</w:t>
      </w:r>
    </w:p>
    <w:p>
      <w:pPr>
        <w:spacing w:after="80" w:before="80"/>
        <w:ind w:left="720"/>
      </w:pPr>
      <w:r>
        <w:rPr>
          <w:rFonts w:ascii="Courier New" w:cs="Courier New" w:eastAsia="Courier New" w:hAnsi="Courier New"/>
          <w:color w:val="374151"/>
          <w:sz w:val="20"/>
          <w:szCs w:val="20"/>
        </w:rPr>
        <w:t xml:space="preserve">│   └── main.py       # FastAPI app entrypoint</w:t>
      </w:r>
    </w:p>
    <w:p>
      <w:pPr>
        <w:spacing w:after="80" w:before="80"/>
        <w:ind w:left="720"/>
      </w:pPr>
      <w:r>
        <w:rPr>
          <w:rFonts w:ascii="Courier New" w:cs="Courier New" w:eastAsia="Courier New" w:hAnsi="Courier New"/>
          <w:color w:val="374151"/>
          <w:sz w:val="20"/>
          <w:szCs w:val="20"/>
        </w:rPr>
        <w:t xml:space="preserve">├── frontend/</w:t>
      </w:r>
    </w:p>
    <w:p>
      <w:pPr>
        <w:spacing w:after="80" w:before="80"/>
        <w:ind w:left="720"/>
      </w:pPr>
      <w:r>
        <w:rPr>
          <w:rFonts w:ascii="Courier New" w:cs="Courier New" w:eastAsia="Courier New" w:hAnsi="Courier New"/>
          <w:color w:val="374151"/>
          <w:sz w:val="20"/>
          <w:szCs w:val="20"/>
        </w:rPr>
        <w:t xml:space="preserve">│   ├── components/   # Reusable UI components</w:t>
      </w:r>
    </w:p>
    <w:p>
      <w:pPr>
        <w:spacing w:after="80" w:before="80"/>
        <w:ind w:left="720"/>
      </w:pPr>
      <w:r>
        <w:rPr>
          <w:rFonts w:ascii="Courier New" w:cs="Courier New" w:eastAsia="Courier New" w:hAnsi="Courier New"/>
          <w:color w:val="374151"/>
          <w:sz w:val="20"/>
          <w:szCs w:val="20"/>
        </w:rPr>
        <w:t xml:space="preserve">│   ├── pages/        # Route-level page components</w:t>
      </w:r>
    </w:p>
    <w:p>
      <w:pPr>
        <w:spacing w:after="80" w:before="80"/>
        <w:ind w:left="720"/>
      </w:pPr>
      <w:r>
        <w:rPr>
          <w:rFonts w:ascii="Courier New" w:cs="Courier New" w:eastAsia="Courier New" w:hAnsi="Courier New"/>
          <w:color w:val="374151"/>
          <w:sz w:val="20"/>
          <w:szCs w:val="20"/>
        </w:rPr>
        <w:t xml:space="preserve">│   ├── hooks/        # Custom React hooks</w:t>
      </w:r>
    </w:p>
    <w:p>
      <w:pPr>
        <w:spacing w:after="80" w:before="80"/>
        <w:ind w:left="720"/>
      </w:pPr>
      <w:r>
        <w:rPr>
          <w:rFonts w:ascii="Courier New" w:cs="Courier New" w:eastAsia="Courier New" w:hAnsi="Courier New"/>
          <w:color w:val="374151"/>
          <w:sz w:val="20"/>
          <w:szCs w:val="20"/>
        </w:rPr>
        <w:t xml:space="preserve">│   └── lib/          # API client, utils</w:t>
      </w:r>
    </w:p>
    <w:p>
      <w:pPr>
        <w:spacing w:after="80" w:before="80"/>
        <w:ind w:left="720"/>
      </w:pPr>
      <w:r>
        <w:rPr>
          <w:rFonts w:ascii="Courier New" w:cs="Courier New" w:eastAsia="Courier New" w:hAnsi="Courier New"/>
          <w:color w:val="374151"/>
          <w:sz w:val="20"/>
          <w:szCs w:val="20"/>
        </w:rPr>
        <w:t xml:space="preserve">├── docker/           # Dockerfile, docker-compose.yml</w:t>
      </w:r>
    </w:p>
    <w:p>
      <w:pPr>
        <w:spacing w:after="80" w:before="80"/>
        <w:ind w:left="720"/>
      </w:pPr>
      <w:r>
        <w:rPr>
          <w:rFonts w:ascii="Courier New" w:cs="Courier New" w:eastAsia="Courier New" w:hAnsi="Courier New"/>
          <w:color w:val="374151"/>
          <w:sz w:val="20"/>
          <w:szCs w:val="20"/>
        </w:rPr>
        <w:t xml:space="preserve">└── scripts/          # DB seed, migration helpers</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7. LangGraph Workflow Architecture</w:t>
      </w:r>
    </w:p>
    <w:p>
      <w:pPr>
        <w:pStyle w:val="Heading2"/>
        <w:spacing w:after="120" w:before="320"/>
      </w:pPr>
      <w:r>
        <w:rPr>
          <w:rFonts w:ascii="Arial" w:cs="Arial" w:eastAsia="Arial" w:hAnsi="Arial"/>
          <w:b/>
          <w:bCs/>
          <w:color w:val="3B82F6"/>
          <w:sz w:val="28"/>
          <w:szCs w:val="28"/>
        </w:rPr>
        <w:t xml:space="preserve">7.1 State Schema</w:t>
      </w:r>
    </w:p>
    <w:p>
      <w:pPr>
        <w:spacing w:after="80" w:before="80"/>
        <w:ind w:left="720"/>
      </w:pPr>
      <w:r>
        <w:rPr>
          <w:rFonts w:ascii="Courier New" w:cs="Courier New" w:eastAsia="Courier New" w:hAnsi="Courier New"/>
          <w:color w:val="374151"/>
          <w:sz w:val="20"/>
          <w:szCs w:val="20"/>
        </w:rPr>
        <w:t xml:space="preserve">class ReactivationState(TypedDict):</w:t>
      </w:r>
    </w:p>
    <w:p>
      <w:pPr>
        <w:spacing w:after="80" w:before="80"/>
        <w:ind w:left="720"/>
      </w:pPr>
      <w:r>
        <w:rPr>
          <w:rFonts w:ascii="Courier New" w:cs="Courier New" w:eastAsia="Courier New" w:hAnsi="Courier New"/>
          <w:color w:val="374151"/>
          <w:sz w:val="20"/>
          <w:szCs w:val="20"/>
        </w:rPr>
        <w:t xml:space="preserve">    lead_id: str</w:t>
      </w:r>
    </w:p>
    <w:p>
      <w:pPr>
        <w:spacing w:after="80" w:before="80"/>
        <w:ind w:left="720"/>
      </w:pPr>
      <w:r>
        <w:rPr>
          <w:rFonts w:ascii="Courier New" w:cs="Courier New" w:eastAsia="Courier New" w:hAnsi="Courier New"/>
          <w:color w:val="374151"/>
          <w:sz w:val="20"/>
          <w:szCs w:val="20"/>
        </w:rPr>
        <w:t xml:space="preserve">    lead_data: dict</w:t>
      </w:r>
    </w:p>
    <w:p>
      <w:pPr>
        <w:spacing w:after="80" w:before="80"/>
        <w:ind w:left="720"/>
      </w:pPr>
      <w:r>
        <w:rPr>
          <w:rFonts w:ascii="Courier New" w:cs="Courier New" w:eastAsia="Courier New" w:hAnsi="Courier New"/>
          <w:color w:val="374151"/>
          <w:sz w:val="20"/>
          <w:szCs w:val="20"/>
        </w:rPr>
        <w:t xml:space="preserve">    crm_context: list[dict]    # Retrieved RAG chunks</w:t>
      </w:r>
    </w:p>
    <w:p>
      <w:pPr>
        <w:spacing w:after="80" w:before="80"/>
        <w:ind w:left="720"/>
      </w:pPr>
      <w:r>
        <w:rPr>
          <w:rFonts w:ascii="Courier New" w:cs="Courier New" w:eastAsia="Courier New" w:hAnsi="Courier New"/>
          <w:color w:val="374151"/>
          <w:sz w:val="20"/>
          <w:szCs w:val="20"/>
        </w:rPr>
        <w:t xml:space="preserve">    segment: str</w:t>
      </w:r>
    </w:p>
    <w:p>
      <w:pPr>
        <w:spacing w:after="80" w:before="80"/>
        <w:ind w:left="720"/>
      </w:pPr>
      <w:r>
        <w:rPr>
          <w:rFonts w:ascii="Courier New" w:cs="Courier New" w:eastAsia="Courier New" w:hAnsi="Courier New"/>
          <w:color w:val="374151"/>
          <w:sz w:val="20"/>
          <w:szCs w:val="20"/>
        </w:rPr>
        <w:t xml:space="preserve">    segment_confidence: float</w:t>
      </w:r>
    </w:p>
    <w:p>
      <w:pPr>
        <w:spacing w:after="80" w:before="80"/>
        <w:ind w:left="720"/>
      </w:pPr>
      <w:r>
        <w:rPr>
          <w:rFonts w:ascii="Courier New" w:cs="Courier New" w:eastAsia="Courier New" w:hAnsi="Courier New"/>
          <w:color w:val="374151"/>
          <w:sz w:val="20"/>
          <w:szCs w:val="20"/>
        </w:rPr>
        <w:t xml:space="preserve">    message_draft: dict        # {subject, body, channel}</w:t>
      </w:r>
    </w:p>
    <w:p>
      <w:pPr>
        <w:spacing w:after="80" w:before="80"/>
        <w:ind w:left="720"/>
      </w:pPr>
      <w:r>
        <w:rPr>
          <w:rFonts w:ascii="Courier New" w:cs="Courier New" w:eastAsia="Courier New" w:hAnsi="Courier New"/>
          <w:color w:val="374151"/>
          <w:sz w:val="20"/>
          <w:szCs w:val="20"/>
        </w:rPr>
        <w:t xml:space="preserve">    approval_status: str       # pending | approved | rejected</w:t>
      </w:r>
    </w:p>
    <w:p>
      <w:pPr>
        <w:spacing w:after="80" w:before="80"/>
        <w:ind w:left="720"/>
      </w:pPr>
      <w:r>
        <w:rPr>
          <w:rFonts w:ascii="Courier New" w:cs="Courier New" w:eastAsia="Courier New" w:hAnsi="Courier New"/>
          <w:color w:val="374151"/>
          <w:sz w:val="20"/>
          <w:szCs w:val="20"/>
        </w:rPr>
        <w:t xml:space="preserve">    send_result: dict</w:t>
      </w:r>
    </w:p>
    <w:p>
      <w:pPr>
        <w:spacing w:after="80" w:before="80"/>
        <w:ind w:left="720"/>
      </w:pPr>
      <w:r>
        <w:rPr>
          <w:rFonts w:ascii="Courier New" w:cs="Courier New" w:eastAsia="Courier New" w:hAnsi="Courier New"/>
          <w:color w:val="374151"/>
          <w:sz w:val="20"/>
          <w:szCs w:val="20"/>
        </w:rPr>
        <w:t xml:space="preserve">    reply: dict | None</w:t>
      </w:r>
    </w:p>
    <w:p>
      <w:pPr>
        <w:spacing w:after="80" w:before="80"/>
        <w:ind w:left="720"/>
      </w:pPr>
      <w:r>
        <w:rPr>
          <w:rFonts w:ascii="Courier New" w:cs="Courier New" w:eastAsia="Courier New" w:hAnsi="Courier New"/>
          <w:color w:val="374151"/>
          <w:sz w:val="20"/>
          <w:szCs w:val="20"/>
        </w:rPr>
        <w:t xml:space="preserve">    reply_classification: str</w:t>
      </w:r>
    </w:p>
    <w:p>
      <w:pPr>
        <w:spacing w:after="80" w:before="80"/>
        <w:ind w:left="720"/>
      </w:pPr>
      <w:r>
        <w:rPr>
          <w:rFonts w:ascii="Courier New" w:cs="Courier New" w:eastAsia="Courier New" w:hAnsi="Courier New"/>
          <w:color w:val="374151"/>
          <w:sz w:val="20"/>
          <w:szCs w:val="20"/>
        </w:rPr>
        <w:t xml:space="preserve">    booking: dict | None</w:t>
      </w:r>
    </w:p>
    <w:p>
      <w:pPr>
        <w:spacing w:after="80" w:before="80"/>
        <w:ind w:left="720"/>
      </w:pPr>
      <w:r>
        <w:rPr>
          <w:rFonts w:ascii="Courier New" w:cs="Courier New" w:eastAsia="Courier New" w:hAnsi="Courier New"/>
          <w:color w:val="374151"/>
          <w:sz w:val="20"/>
          <w:szCs w:val="20"/>
        </w:rPr>
        <w:t xml:space="preserve">    error: str | None</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7.2 Node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Node</w:t>
            </w:r>
          </w:p>
        </w:tc>
        <w:tc>
          <w:tcPr>
            <w:tcW w:type="dxa" w:w="30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Output / State Mutation</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fetch_lead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Load lead + CRM profile from DB</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Sets lead_data</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retrieve_context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PGVector similarity search over crm_activities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Sets crm_context (top-5 chunks)</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classify_lead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LLM classifies inactivity reason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Sets segment, segment_confidence</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generate_message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LLM generates personalized outreach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Sets message_draft</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human_approval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Interrupt + persist; await user action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Sets approval_status</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send_message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Dispatch via Resend / Twilio</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Sets send_result; updates Message record</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wait_for_reply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Poll DB for inbound reply (timeout configurable)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Sets reply or times out</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analyze_response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LLM classifies reply intent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Sets reply_classification</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book_meeting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Send Calendly link; await booking webhook</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Sets booking; updates CRM</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escalate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Route to SDR queue for manual follow-up</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Creates Escalation record</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7.3 Edge Conditions</w:t>
      </w:r>
    </w:p>
    <w:p>
      <w:pPr>
        <w:pStyle w:val="ListParagraph"/>
        <w:numPr>
          <w:ilvl w:val="0"/>
          <w:numId w:val="2"/>
        </w:numPr>
        <w:spacing w:after="60" w:before="60"/>
      </w:pPr>
      <w:r>
        <w:rPr>
          <w:rFonts w:ascii="Arial" w:cs="Arial" w:eastAsia="Arial" w:hAnsi="Arial"/>
          <w:color w:val="1E293B"/>
          <w:sz w:val="22"/>
          <w:szCs w:val="22"/>
        </w:rPr>
        <w:t xml:space="preserve">fetch_lead → retrieve_context (always).</w:t>
      </w:r>
    </w:p>
    <w:p>
      <w:pPr>
        <w:pStyle w:val="ListParagraph"/>
        <w:numPr>
          <w:ilvl w:val="0"/>
          <w:numId w:val="2"/>
        </w:numPr>
        <w:spacing w:after="60" w:before="60"/>
      </w:pPr>
      <w:r>
        <w:rPr>
          <w:rFonts w:ascii="Arial" w:cs="Arial" w:eastAsia="Arial" w:hAnsi="Arial"/>
          <w:color w:val="1E293B"/>
          <w:sz w:val="22"/>
          <w:szCs w:val="22"/>
        </w:rPr>
        <w:t xml:space="preserve">retrieve_context → classify_lead (always).</w:t>
      </w:r>
    </w:p>
    <w:p>
      <w:pPr>
        <w:pStyle w:val="ListParagraph"/>
        <w:numPr>
          <w:ilvl w:val="0"/>
          <w:numId w:val="2"/>
        </w:numPr>
        <w:spacing w:after="60" w:before="60"/>
      </w:pPr>
      <w:r>
        <w:rPr>
          <w:rFonts w:ascii="Arial" w:cs="Arial" w:eastAsia="Arial" w:hAnsi="Arial"/>
          <w:color w:val="1E293B"/>
          <w:sz w:val="22"/>
          <w:szCs w:val="22"/>
        </w:rPr>
        <w:t xml:space="preserve">classify_lead → generate_message (always).</w:t>
      </w:r>
    </w:p>
    <w:p>
      <w:pPr>
        <w:pStyle w:val="ListParagraph"/>
        <w:numPr>
          <w:ilvl w:val="0"/>
          <w:numId w:val="2"/>
        </w:numPr>
        <w:spacing w:after="60" w:before="60"/>
      </w:pPr>
      <w:r>
        <w:rPr>
          <w:rFonts w:ascii="Arial" w:cs="Arial" w:eastAsia="Arial" w:hAnsi="Arial"/>
          <w:color w:val="1E293B"/>
          <w:sz w:val="22"/>
          <w:szCs w:val="22"/>
        </w:rPr>
        <w:t xml:space="preserve">generate_message → human_approval (always; no autonomous send).</w:t>
      </w:r>
    </w:p>
    <w:p>
      <w:pPr>
        <w:pStyle w:val="ListParagraph"/>
        <w:numPr>
          <w:ilvl w:val="0"/>
          <w:numId w:val="2"/>
        </w:numPr>
        <w:spacing w:after="60" w:before="60"/>
      </w:pPr>
      <w:r>
        <w:rPr>
          <w:rFonts w:ascii="Arial" w:cs="Arial" w:eastAsia="Arial" w:hAnsi="Arial"/>
          <w:color w:val="1E293B"/>
          <w:sz w:val="22"/>
          <w:szCs w:val="22"/>
        </w:rPr>
        <w:t xml:space="preserve">human_approval → send_message (if approved) | END (if rejected).</w:t>
      </w:r>
    </w:p>
    <w:p>
      <w:pPr>
        <w:pStyle w:val="ListParagraph"/>
        <w:numPr>
          <w:ilvl w:val="0"/>
          <w:numId w:val="2"/>
        </w:numPr>
        <w:spacing w:after="60" w:before="60"/>
      </w:pPr>
      <w:r>
        <w:rPr>
          <w:rFonts w:ascii="Arial" w:cs="Arial" w:eastAsia="Arial" w:hAnsi="Arial"/>
          <w:color w:val="1E293B"/>
          <w:sz w:val="22"/>
          <w:szCs w:val="22"/>
        </w:rPr>
        <w:t xml:space="preserve">send_message → wait_for_reply (email/SMS; skip for SMS-only campaigns without reply monitoring).</w:t>
      </w:r>
    </w:p>
    <w:p>
      <w:pPr>
        <w:pStyle w:val="ListParagraph"/>
        <w:numPr>
          <w:ilvl w:val="0"/>
          <w:numId w:val="2"/>
        </w:numPr>
        <w:spacing w:after="60" w:before="60"/>
      </w:pPr>
      <w:r>
        <w:rPr>
          <w:rFonts w:ascii="Arial" w:cs="Arial" w:eastAsia="Arial" w:hAnsi="Arial"/>
          <w:color w:val="1E293B"/>
          <w:sz w:val="22"/>
          <w:szCs w:val="22"/>
        </w:rPr>
        <w:t xml:space="preserve">wait_for_reply → analyze_response (reply received) | next_step (timeout, proceed to next campaign step).</w:t>
      </w:r>
    </w:p>
    <w:p>
      <w:pPr>
        <w:pStyle w:val="ListParagraph"/>
        <w:numPr>
          <w:ilvl w:val="0"/>
          <w:numId w:val="2"/>
        </w:numPr>
        <w:spacing w:after="60" w:before="60"/>
      </w:pPr>
      <w:r>
        <w:rPr>
          <w:rFonts w:ascii="Arial" w:cs="Arial" w:eastAsia="Arial" w:hAnsi="Arial"/>
          <w:color w:val="1E293B"/>
          <w:sz w:val="22"/>
          <w:szCs w:val="22"/>
        </w:rPr>
        <w:t xml:space="preserve">analyze_response → book_meeting (interested) | generate_message (objection, regenerate reply) | END (unsubscribe) | escalate (ambiguous).</w:t>
      </w:r>
    </w:p>
    <w:p>
      <w:pPr>
        <w:pStyle w:val="ListParagraph"/>
        <w:numPr>
          <w:ilvl w:val="0"/>
          <w:numId w:val="2"/>
        </w:numPr>
        <w:spacing w:after="60" w:before="60"/>
      </w:pPr>
      <w:r>
        <w:rPr>
          <w:rFonts w:ascii="Arial" w:cs="Arial" w:eastAsia="Arial" w:hAnsi="Arial"/>
          <w:color w:val="1E293B"/>
          <w:sz w:val="22"/>
          <w:szCs w:val="22"/>
        </w:rPr>
        <w:t xml:space="preserve">book_meeting → END (success) | escalate (failed to book).</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7.4 Durable Execution Pattern</w:t>
      </w:r>
    </w:p>
    <w:p>
      <w:pPr>
        <w:spacing w:after="80" w:before="80"/>
      </w:pPr>
      <w:r>
        <w:rPr>
          <w:rFonts w:ascii="Arial" w:cs="Arial" w:eastAsia="Arial" w:hAnsi="Arial"/>
          <w:b w:val="false"/>
          <w:bCs w:val="false"/>
          <w:color w:val="1E293B"/>
          <w:sz w:val="22"/>
          <w:szCs w:val="22"/>
        </w:rPr>
        <w:t xml:space="preserve">Workflow state is persisted to the campaign_enrollments table after every node transition. If a Celery worker crashes, the workflow resumes from the last completed node on restart. The human_approval node uses LangGraph's interrupt() mechanism, serializing state to the database and yielding until the API receives an approval action.</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8. AI Guardrails &amp; Safety Controls</w:t>
      </w:r>
    </w:p>
    <w:p>
      <w:pPr>
        <w:pStyle w:val="Heading2"/>
        <w:spacing w:after="120" w:before="320"/>
      </w:pPr>
      <w:r>
        <w:rPr>
          <w:rFonts w:ascii="Arial" w:cs="Arial" w:eastAsia="Arial" w:hAnsi="Arial"/>
          <w:b/>
          <w:bCs/>
          <w:color w:val="3B82F6"/>
          <w:sz w:val="28"/>
          <w:szCs w:val="28"/>
        </w:rPr>
        <w:t xml:space="preserve">8.1 Human-in-the-Loop Requirements</w:t>
      </w:r>
    </w:p>
    <w:p>
      <w:pPr>
        <w:pStyle w:val="ListParagraph"/>
        <w:numPr>
          <w:ilvl w:val="0"/>
          <w:numId w:val="2"/>
        </w:numPr>
        <w:spacing w:after="60" w:before="60"/>
      </w:pPr>
      <w:r>
        <w:rPr>
          <w:rFonts w:ascii="Arial" w:cs="Arial" w:eastAsia="Arial" w:hAnsi="Arial"/>
          <w:color w:val="1E293B"/>
          <w:sz w:val="22"/>
          <w:szCs w:val="22"/>
        </w:rPr>
        <w:t xml:space="preserve">MANDATORY: No AI-generated message is ever sent without explicit human approval. This is non-negotiable for V1.</w:t>
      </w:r>
    </w:p>
    <w:p>
      <w:pPr>
        <w:pStyle w:val="ListParagraph"/>
        <w:numPr>
          <w:ilvl w:val="0"/>
          <w:numId w:val="2"/>
        </w:numPr>
        <w:spacing w:after="60" w:before="60"/>
      </w:pPr>
      <w:r>
        <w:rPr>
          <w:rFonts w:ascii="Arial" w:cs="Arial" w:eastAsia="Arial" w:hAnsi="Arial"/>
          <w:color w:val="1E293B"/>
          <w:sz w:val="22"/>
          <w:szCs w:val="22"/>
        </w:rPr>
        <w:t xml:space="preserve">Bulk approval only available for messages with confidence score &gt;= 0.85 (configurable per org).</w:t>
      </w:r>
    </w:p>
    <w:p>
      <w:pPr>
        <w:pStyle w:val="ListParagraph"/>
        <w:numPr>
          <w:ilvl w:val="0"/>
          <w:numId w:val="2"/>
        </w:numPr>
        <w:spacing w:after="60" w:before="60"/>
      </w:pPr>
      <w:r>
        <w:rPr>
          <w:rFonts w:ascii="Arial" w:cs="Arial" w:eastAsia="Arial" w:hAnsi="Arial"/>
          <w:color w:val="1E293B"/>
          <w:sz w:val="22"/>
          <w:szCs w:val="22"/>
        </w:rPr>
        <w:t xml:space="preserve">Messages with &lt; 2 RAG context chunks retrieved are flagged REVIEW REQUIRED regardless of confidence.</w:t>
      </w:r>
    </w:p>
    <w:p>
      <w:pPr>
        <w:pStyle w:val="ListParagraph"/>
        <w:numPr>
          <w:ilvl w:val="0"/>
          <w:numId w:val="2"/>
        </w:numPr>
        <w:spacing w:after="60" w:before="60"/>
      </w:pPr>
      <w:r>
        <w:rPr>
          <w:rFonts w:ascii="Arial" w:cs="Arial" w:eastAsia="Arial" w:hAnsi="Arial"/>
          <w:color w:val="1E293B"/>
          <w:sz w:val="22"/>
          <w:szCs w:val="22"/>
        </w:rPr>
        <w:t xml:space="preserve">Messages referencing PII not present in CRM context are auto-rejected by validation layer.</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8.2 Hallucination Prevention</w:t>
      </w:r>
    </w:p>
    <w:p>
      <w:pPr>
        <w:pStyle w:val="ListParagraph"/>
        <w:numPr>
          <w:ilvl w:val="0"/>
          <w:numId w:val="2"/>
        </w:numPr>
        <w:spacing w:after="60" w:before="60"/>
      </w:pPr>
      <w:r>
        <w:rPr>
          <w:rFonts w:ascii="Arial" w:cs="Arial" w:eastAsia="Arial" w:hAnsi="Arial"/>
          <w:color w:val="1E293B"/>
          <w:sz w:val="22"/>
          <w:szCs w:val="22"/>
        </w:rPr>
        <w:t xml:space="preserve">Prompt template instructs model to ONLY reference facts present in the provided CRM context. Never invent meeting dates, deal values, or product features.</w:t>
      </w:r>
    </w:p>
    <w:p>
      <w:pPr>
        <w:pStyle w:val="ListParagraph"/>
        <w:numPr>
          <w:ilvl w:val="0"/>
          <w:numId w:val="2"/>
        </w:numPr>
        <w:spacing w:after="60" w:before="60"/>
      </w:pPr>
      <w:r>
        <w:rPr>
          <w:rFonts w:ascii="Arial" w:cs="Arial" w:eastAsia="Arial" w:hAnsi="Arial"/>
          <w:color w:val="1E293B"/>
          <w:sz w:val="22"/>
          <w:szCs w:val="22"/>
        </w:rPr>
        <w:t xml:space="preserve">Output parsed with Pydantic schema; if model produces content not grounded in retrieved context, generation is flagged.</w:t>
      </w:r>
    </w:p>
    <w:p>
      <w:pPr>
        <w:pStyle w:val="ListParagraph"/>
        <w:numPr>
          <w:ilvl w:val="0"/>
          <w:numId w:val="2"/>
        </w:numPr>
        <w:spacing w:after="60" w:before="60"/>
      </w:pPr>
      <w:r>
        <w:rPr>
          <w:rFonts w:ascii="Arial" w:cs="Arial" w:eastAsia="Arial" w:hAnsi="Arial"/>
          <w:color w:val="1E293B"/>
          <w:sz w:val="22"/>
          <w:szCs w:val="22"/>
        </w:rPr>
        <w:t xml:space="preserve">Context chunks attached to each Message record; approver can inspect exactly what data the AI used.</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8.3 PII Protection</w:t>
      </w:r>
    </w:p>
    <w:p>
      <w:pPr>
        <w:pStyle w:val="ListParagraph"/>
        <w:numPr>
          <w:ilvl w:val="0"/>
          <w:numId w:val="2"/>
        </w:numPr>
        <w:spacing w:after="60" w:before="60"/>
      </w:pPr>
      <w:r>
        <w:rPr>
          <w:rFonts w:ascii="Arial" w:cs="Arial" w:eastAsia="Arial" w:hAnsi="Arial"/>
          <w:color w:val="1E293B"/>
          <w:sz w:val="22"/>
          <w:szCs w:val="22"/>
        </w:rPr>
        <w:t xml:space="preserve">API keys and OAuth tokens encrypted at rest using Fernet symmetric encryption.</w:t>
      </w:r>
    </w:p>
    <w:p>
      <w:pPr>
        <w:pStyle w:val="ListParagraph"/>
        <w:numPr>
          <w:ilvl w:val="0"/>
          <w:numId w:val="2"/>
        </w:numPr>
        <w:spacing w:after="60" w:before="60"/>
      </w:pPr>
      <w:r>
        <w:rPr>
          <w:rFonts w:ascii="Arial" w:cs="Arial" w:eastAsia="Arial" w:hAnsi="Arial"/>
          <w:color w:val="1E293B"/>
          <w:sz w:val="22"/>
          <w:szCs w:val="22"/>
        </w:rPr>
        <w:t xml:space="preserve">CRM activity embeddings stored without raw PII in vector metadata.</w:t>
      </w:r>
    </w:p>
    <w:p>
      <w:pPr>
        <w:pStyle w:val="ListParagraph"/>
        <w:numPr>
          <w:ilvl w:val="0"/>
          <w:numId w:val="2"/>
        </w:numPr>
        <w:spacing w:after="60" w:before="60"/>
      </w:pPr>
      <w:r>
        <w:rPr>
          <w:rFonts w:ascii="Arial" w:cs="Arial" w:eastAsia="Arial" w:hAnsi="Arial"/>
          <w:color w:val="1E293B"/>
          <w:sz w:val="22"/>
          <w:szCs w:val="22"/>
        </w:rPr>
        <w:t xml:space="preserve">Audit log captures all data access events.</w:t>
      </w:r>
    </w:p>
    <w:p>
      <w:pPr>
        <w:pStyle w:val="ListParagraph"/>
        <w:numPr>
          <w:ilvl w:val="0"/>
          <w:numId w:val="2"/>
        </w:numPr>
        <w:spacing w:after="60" w:before="60"/>
      </w:pPr>
      <w:r>
        <w:rPr>
          <w:rFonts w:ascii="Arial" w:cs="Arial" w:eastAsia="Arial" w:hAnsi="Arial"/>
          <w:color w:val="1E293B"/>
          <w:sz w:val="22"/>
          <w:szCs w:val="22"/>
        </w:rPr>
        <w:t xml:space="preserve">GDPR: lead suppression list enforced before any message generation; suppressed leads are skipped automatically.</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8.4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Confidence Range</w:t>
            </w:r>
          </w:p>
        </w:tc>
        <w:tc>
          <w:tcPr>
            <w:tcW w:type="dxa" w:w="312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12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UI Indicator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0.85 – 1.00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Eligible for bulk approve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Green badge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0.60 – 0.84</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Individual review required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Amber badge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0.00 – 0.59</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Flagged — extra review + edit recommended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Red badge</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8.5 Rate Limits &amp; Compliance</w:t>
      </w:r>
    </w:p>
    <w:p>
      <w:pPr>
        <w:pStyle w:val="ListParagraph"/>
        <w:numPr>
          <w:ilvl w:val="0"/>
          <w:numId w:val="2"/>
        </w:numPr>
        <w:spacing w:after="60" w:before="60"/>
      </w:pPr>
      <w:r>
        <w:rPr>
          <w:rFonts w:ascii="Arial" w:cs="Arial" w:eastAsia="Arial" w:hAnsi="Arial"/>
          <w:color w:val="1E293B"/>
          <w:sz w:val="22"/>
          <w:szCs w:val="22"/>
        </w:rPr>
        <w:t xml:space="preserve">Daily send limit configurable per campaign (default: 50 messages/day/campaign).</w:t>
      </w:r>
    </w:p>
    <w:p>
      <w:pPr>
        <w:pStyle w:val="ListParagraph"/>
        <w:numPr>
          <w:ilvl w:val="0"/>
          <w:numId w:val="2"/>
        </w:numPr>
        <w:spacing w:after="60" w:before="60"/>
      </w:pPr>
      <w:r>
        <w:rPr>
          <w:rFonts w:ascii="Arial" w:cs="Arial" w:eastAsia="Arial" w:hAnsi="Arial"/>
          <w:color w:val="1E293B"/>
          <w:sz w:val="22"/>
          <w:szCs w:val="22"/>
        </w:rPr>
        <w:t xml:space="preserve">CAN-SPAM: all emails include unsubscribe footer; unsubscribes processed within 10 business days (automated within minutes).</w:t>
      </w:r>
    </w:p>
    <w:p>
      <w:pPr>
        <w:pStyle w:val="ListParagraph"/>
        <w:numPr>
          <w:ilvl w:val="0"/>
          <w:numId w:val="2"/>
        </w:numPr>
        <w:spacing w:after="60" w:before="60"/>
      </w:pPr>
      <w:r>
        <w:rPr>
          <w:rFonts w:ascii="Arial" w:cs="Arial" w:eastAsia="Arial" w:hAnsi="Arial"/>
          <w:color w:val="1E293B"/>
          <w:sz w:val="22"/>
          <w:szCs w:val="22"/>
        </w:rPr>
        <w:t xml:space="preserve">Twilio SMS: honor STOP keyword; automatic suppression.</w:t>
      </w:r>
    </w:p>
    <w:p>
      <w:pPr>
        <w:pStyle w:val="ListParagraph"/>
        <w:numPr>
          <w:ilvl w:val="0"/>
          <w:numId w:val="2"/>
        </w:numPr>
        <w:spacing w:after="60" w:before="60"/>
      </w:pPr>
      <w:r>
        <w:rPr>
          <w:rFonts w:ascii="Arial" w:cs="Arial" w:eastAsia="Arial" w:hAnsi="Arial"/>
          <w:color w:val="1E293B"/>
          <w:sz w:val="22"/>
          <w:szCs w:val="22"/>
        </w:rPr>
        <w:t xml:space="preserve">All AI actions logged in audit_logs with user_id, timestamp, prompt_snapshot, and model_version.</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9. API Module Breakdown</w:t>
      </w:r>
    </w:p>
    <w:p>
      <w:pPr>
        <w:pStyle w:val="Heading2"/>
        <w:spacing w:after="120" w:before="320"/>
      </w:pPr>
      <w:r>
        <w:rPr>
          <w:rFonts w:ascii="Arial" w:cs="Arial" w:eastAsia="Arial" w:hAnsi="Arial"/>
          <w:b/>
          <w:bCs/>
          <w:color w:val="3B82F6"/>
          <w:sz w:val="28"/>
          <w:szCs w:val="28"/>
        </w:rPr>
        <w:t xml:space="preserve">9.1 Authentication &amp; Authorization</w:t>
      </w:r>
    </w:p>
    <w:p>
      <w:pPr>
        <w:pStyle w:val="ListParagraph"/>
        <w:numPr>
          <w:ilvl w:val="0"/>
          <w:numId w:val="2"/>
        </w:numPr>
        <w:spacing w:after="60" w:before="60"/>
      </w:pPr>
      <w:r>
        <w:rPr>
          <w:rFonts w:ascii="Arial" w:cs="Arial" w:eastAsia="Arial" w:hAnsi="Arial"/>
          <w:color w:val="1E293B"/>
          <w:sz w:val="22"/>
          <w:szCs w:val="22"/>
        </w:rPr>
        <w:t xml:space="preserve">POST /auth/webhook — Clerk webhook for user provisioning.</w:t>
      </w:r>
    </w:p>
    <w:p>
      <w:pPr>
        <w:pStyle w:val="ListParagraph"/>
        <w:numPr>
          <w:ilvl w:val="0"/>
          <w:numId w:val="2"/>
        </w:numPr>
        <w:spacing w:after="60" w:before="60"/>
      </w:pPr>
      <w:r>
        <w:rPr>
          <w:rFonts w:ascii="Arial" w:cs="Arial" w:eastAsia="Arial" w:hAnsi="Arial"/>
          <w:color w:val="1E293B"/>
          <w:sz w:val="22"/>
          <w:szCs w:val="22"/>
        </w:rPr>
        <w:t xml:space="preserve">GET /auth/me — Current user profile + role.</w:t>
      </w:r>
    </w:p>
    <w:p>
      <w:pPr>
        <w:pStyle w:val="ListParagraph"/>
        <w:numPr>
          <w:ilvl w:val="0"/>
          <w:numId w:val="2"/>
        </w:numPr>
        <w:spacing w:after="60" w:before="60"/>
      </w:pPr>
      <w:r>
        <w:rPr>
          <w:rFonts w:ascii="Arial" w:cs="Arial" w:eastAsia="Arial" w:hAnsi="Arial"/>
          <w:color w:val="1E293B"/>
          <w:sz w:val="22"/>
          <w:szCs w:val="22"/>
        </w:rPr>
        <w:t xml:space="preserve">All routes protected by Clerk JWT middleware; role checked per endpoint.</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9.2 CRM Integration Service</w:t>
      </w:r>
    </w:p>
    <w:p>
      <w:pPr>
        <w:pStyle w:val="ListParagraph"/>
        <w:numPr>
          <w:ilvl w:val="0"/>
          <w:numId w:val="2"/>
        </w:numPr>
        <w:spacing w:after="60" w:before="60"/>
      </w:pPr>
      <w:r>
        <w:rPr>
          <w:rFonts w:ascii="Arial" w:cs="Arial" w:eastAsia="Arial" w:hAnsi="Arial"/>
          <w:color w:val="1E293B"/>
          <w:sz w:val="22"/>
          <w:szCs w:val="22"/>
        </w:rPr>
        <w:t xml:space="preserve">GET /crm/connect — Initiate HubSpot OAuth flow.</w:t>
      </w:r>
    </w:p>
    <w:p>
      <w:pPr>
        <w:pStyle w:val="ListParagraph"/>
        <w:numPr>
          <w:ilvl w:val="0"/>
          <w:numId w:val="2"/>
        </w:numPr>
        <w:spacing w:after="60" w:before="60"/>
      </w:pPr>
      <w:r>
        <w:rPr>
          <w:rFonts w:ascii="Arial" w:cs="Arial" w:eastAsia="Arial" w:hAnsi="Arial"/>
          <w:color w:val="1E293B"/>
          <w:sz w:val="22"/>
          <w:szCs w:val="22"/>
        </w:rPr>
        <w:t xml:space="preserve">GET /crm/callback — OAuth callback; store tokens.</w:t>
      </w:r>
    </w:p>
    <w:p>
      <w:pPr>
        <w:pStyle w:val="ListParagraph"/>
        <w:numPr>
          <w:ilvl w:val="0"/>
          <w:numId w:val="2"/>
        </w:numPr>
        <w:spacing w:after="60" w:before="60"/>
      </w:pPr>
      <w:r>
        <w:rPr>
          <w:rFonts w:ascii="Arial" w:cs="Arial" w:eastAsia="Arial" w:hAnsi="Arial"/>
          <w:color w:val="1E293B"/>
          <w:sz w:val="22"/>
          <w:szCs w:val="22"/>
        </w:rPr>
        <w:t xml:space="preserve">POST /crm/sync — Trigger manual full sync (Admin only).</w:t>
      </w:r>
    </w:p>
    <w:p>
      <w:pPr>
        <w:pStyle w:val="ListParagraph"/>
        <w:numPr>
          <w:ilvl w:val="0"/>
          <w:numId w:val="2"/>
        </w:numPr>
        <w:spacing w:after="60" w:before="60"/>
      </w:pPr>
      <w:r>
        <w:rPr>
          <w:rFonts w:ascii="Arial" w:cs="Arial" w:eastAsia="Arial" w:hAnsi="Arial"/>
          <w:color w:val="1E293B"/>
          <w:sz w:val="22"/>
          <w:szCs w:val="22"/>
        </w:rPr>
        <w:t xml:space="preserve">GET /crm/sync/status — Current sync status, last sync time, record counts.</w:t>
      </w:r>
    </w:p>
    <w:p>
      <w:pPr>
        <w:pStyle w:val="ListParagraph"/>
        <w:numPr>
          <w:ilvl w:val="0"/>
          <w:numId w:val="2"/>
        </w:numPr>
        <w:spacing w:after="60" w:before="60"/>
      </w:pPr>
      <w:r>
        <w:rPr>
          <w:rFonts w:ascii="Arial" w:cs="Arial" w:eastAsia="Arial" w:hAnsi="Arial"/>
          <w:color w:val="1E293B"/>
          <w:sz w:val="22"/>
          <w:szCs w:val="22"/>
        </w:rPr>
        <w:t xml:space="preserve">DELETE /crm/disconnect — Revoke HubSpot connection.</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9.3 Leads Service</w:t>
      </w:r>
    </w:p>
    <w:p>
      <w:pPr>
        <w:pStyle w:val="ListParagraph"/>
        <w:numPr>
          <w:ilvl w:val="0"/>
          <w:numId w:val="2"/>
        </w:numPr>
        <w:spacing w:after="60" w:before="60"/>
      </w:pPr>
      <w:r>
        <w:rPr>
          <w:rFonts w:ascii="Arial" w:cs="Arial" w:eastAsia="Arial" w:hAnsi="Arial"/>
          <w:color w:val="1E293B"/>
          <w:sz w:val="22"/>
          <w:szCs w:val="22"/>
        </w:rPr>
        <w:t xml:space="preserve">GET /leads — Paginated dormant lead list with filters (segment, inactivity days, deal value).</w:t>
      </w:r>
    </w:p>
    <w:p>
      <w:pPr>
        <w:pStyle w:val="ListParagraph"/>
        <w:numPr>
          <w:ilvl w:val="0"/>
          <w:numId w:val="2"/>
        </w:numPr>
        <w:spacing w:after="60" w:before="60"/>
      </w:pPr>
      <w:r>
        <w:rPr>
          <w:rFonts w:ascii="Arial" w:cs="Arial" w:eastAsia="Arial" w:hAnsi="Arial"/>
          <w:color w:val="1E293B"/>
          <w:sz w:val="22"/>
          <w:szCs w:val="22"/>
        </w:rPr>
        <w:t xml:space="preserve">GET /leads/:id — Full lead profile with CRM activity timeline.</w:t>
      </w:r>
    </w:p>
    <w:p>
      <w:pPr>
        <w:pStyle w:val="ListParagraph"/>
        <w:numPr>
          <w:ilvl w:val="0"/>
          <w:numId w:val="2"/>
        </w:numPr>
        <w:spacing w:after="60" w:before="60"/>
      </w:pPr>
      <w:r>
        <w:rPr>
          <w:rFonts w:ascii="Arial" w:cs="Arial" w:eastAsia="Arial" w:hAnsi="Arial"/>
          <w:color w:val="1E293B"/>
          <w:sz w:val="22"/>
          <w:szCs w:val="22"/>
        </w:rPr>
        <w:t xml:space="preserve">PATCH /leads/:id/segment — Manual segment override.</w:t>
      </w:r>
    </w:p>
    <w:p>
      <w:pPr>
        <w:pStyle w:val="ListParagraph"/>
        <w:numPr>
          <w:ilvl w:val="0"/>
          <w:numId w:val="2"/>
        </w:numPr>
        <w:spacing w:after="60" w:before="60"/>
      </w:pPr>
      <w:r>
        <w:rPr>
          <w:rFonts w:ascii="Arial" w:cs="Arial" w:eastAsia="Arial" w:hAnsi="Arial"/>
          <w:color w:val="1E293B"/>
          <w:sz w:val="22"/>
          <w:szCs w:val="22"/>
        </w:rPr>
        <w:t xml:space="preserve">POST /leads/:id/suppress — Add to suppression list.</w:t>
      </w:r>
    </w:p>
    <w:p>
      <w:pPr>
        <w:pStyle w:val="ListParagraph"/>
        <w:numPr>
          <w:ilvl w:val="0"/>
          <w:numId w:val="2"/>
        </w:numPr>
        <w:spacing w:after="60" w:before="60"/>
      </w:pPr>
      <w:r>
        <w:rPr>
          <w:rFonts w:ascii="Arial" w:cs="Arial" w:eastAsia="Arial" w:hAnsi="Arial"/>
          <w:color w:val="1E293B"/>
          <w:sz w:val="22"/>
          <w:szCs w:val="22"/>
        </w:rPr>
        <w:t xml:space="preserve">POST /leads/detect — Trigger dormant detection job.</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9.4 AI Service</w:t>
      </w:r>
    </w:p>
    <w:p>
      <w:pPr>
        <w:pStyle w:val="ListParagraph"/>
        <w:numPr>
          <w:ilvl w:val="0"/>
          <w:numId w:val="2"/>
        </w:numPr>
        <w:spacing w:after="60" w:before="60"/>
      </w:pPr>
      <w:r>
        <w:rPr>
          <w:rFonts w:ascii="Arial" w:cs="Arial" w:eastAsia="Arial" w:hAnsi="Arial"/>
          <w:color w:val="1E293B"/>
          <w:sz w:val="22"/>
          <w:szCs w:val="22"/>
        </w:rPr>
        <w:t xml:space="preserve">POST /ai/classify — Classify single lead segment on demand.</w:t>
      </w:r>
    </w:p>
    <w:p>
      <w:pPr>
        <w:pStyle w:val="ListParagraph"/>
        <w:numPr>
          <w:ilvl w:val="0"/>
          <w:numId w:val="2"/>
        </w:numPr>
        <w:spacing w:after="60" w:before="60"/>
      </w:pPr>
      <w:r>
        <w:rPr>
          <w:rFonts w:ascii="Arial" w:cs="Arial" w:eastAsia="Arial" w:hAnsi="Arial"/>
          <w:color w:val="1E293B"/>
          <w:sz w:val="22"/>
          <w:szCs w:val="22"/>
        </w:rPr>
        <w:t xml:space="preserve">POST /ai/generate-message — Generate outreach draft for lead + campaign step.</w:t>
      </w:r>
    </w:p>
    <w:p>
      <w:pPr>
        <w:pStyle w:val="ListParagraph"/>
        <w:numPr>
          <w:ilvl w:val="0"/>
          <w:numId w:val="2"/>
        </w:numPr>
        <w:spacing w:after="60" w:before="60"/>
      </w:pPr>
      <w:r>
        <w:rPr>
          <w:rFonts w:ascii="Arial" w:cs="Arial" w:eastAsia="Arial" w:hAnsi="Arial"/>
          <w:color w:val="1E293B"/>
          <w:sz w:val="22"/>
          <w:szCs w:val="22"/>
        </w:rPr>
        <w:t xml:space="preserve">POST /ai/regenerate-message/:id — Regenerate with variation.</w:t>
      </w:r>
    </w:p>
    <w:p>
      <w:pPr>
        <w:pStyle w:val="ListParagraph"/>
        <w:numPr>
          <w:ilvl w:val="0"/>
          <w:numId w:val="2"/>
        </w:numPr>
        <w:spacing w:after="60" w:before="60"/>
      </w:pPr>
      <w:r>
        <w:rPr>
          <w:rFonts w:ascii="Arial" w:cs="Arial" w:eastAsia="Arial" w:hAnsi="Arial"/>
          <w:color w:val="1E293B"/>
          <w:sz w:val="22"/>
          <w:szCs w:val="22"/>
        </w:rPr>
        <w:t xml:space="preserve">POST /ai/analyze-reply — Classify inbound reply intent.</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9.5 Campaign Service</w:t>
      </w:r>
    </w:p>
    <w:p>
      <w:pPr>
        <w:pStyle w:val="ListParagraph"/>
        <w:numPr>
          <w:ilvl w:val="0"/>
          <w:numId w:val="2"/>
        </w:numPr>
        <w:spacing w:after="60" w:before="60"/>
      </w:pPr>
      <w:r>
        <w:rPr>
          <w:rFonts w:ascii="Arial" w:cs="Arial" w:eastAsia="Arial" w:hAnsi="Arial"/>
          <w:color w:val="1E293B"/>
          <w:sz w:val="22"/>
          <w:szCs w:val="22"/>
        </w:rPr>
        <w:t xml:space="preserve">GET /campaigns — List all campaigns with status + stats.</w:t>
      </w:r>
    </w:p>
    <w:p>
      <w:pPr>
        <w:pStyle w:val="ListParagraph"/>
        <w:numPr>
          <w:ilvl w:val="0"/>
          <w:numId w:val="2"/>
        </w:numPr>
        <w:spacing w:after="60" w:before="60"/>
      </w:pPr>
      <w:r>
        <w:rPr>
          <w:rFonts w:ascii="Arial" w:cs="Arial" w:eastAsia="Arial" w:hAnsi="Arial"/>
          <w:color w:val="1E293B"/>
          <w:sz w:val="22"/>
          <w:szCs w:val="22"/>
        </w:rPr>
        <w:t xml:space="preserve">POST /campaigns — Create new campaign.</w:t>
      </w:r>
    </w:p>
    <w:p>
      <w:pPr>
        <w:pStyle w:val="ListParagraph"/>
        <w:numPr>
          <w:ilvl w:val="0"/>
          <w:numId w:val="2"/>
        </w:numPr>
        <w:spacing w:after="60" w:before="60"/>
      </w:pPr>
      <w:r>
        <w:rPr>
          <w:rFonts w:ascii="Arial" w:cs="Arial" w:eastAsia="Arial" w:hAnsi="Arial"/>
          <w:color w:val="1E293B"/>
          <w:sz w:val="22"/>
          <w:szCs w:val="22"/>
        </w:rPr>
        <w:t xml:space="preserve">GET /campaigns/:id — Campaign detail with enrollment stats.</w:t>
      </w:r>
    </w:p>
    <w:p>
      <w:pPr>
        <w:pStyle w:val="ListParagraph"/>
        <w:numPr>
          <w:ilvl w:val="0"/>
          <w:numId w:val="2"/>
        </w:numPr>
        <w:spacing w:after="60" w:before="60"/>
      </w:pPr>
      <w:r>
        <w:rPr>
          <w:rFonts w:ascii="Arial" w:cs="Arial" w:eastAsia="Arial" w:hAnsi="Arial"/>
          <w:color w:val="1E293B"/>
          <w:sz w:val="22"/>
          <w:szCs w:val="22"/>
        </w:rPr>
        <w:t xml:space="preserve">PATCH /campaigns/:id — Update campaign config.</w:t>
      </w:r>
    </w:p>
    <w:p>
      <w:pPr>
        <w:pStyle w:val="ListParagraph"/>
        <w:numPr>
          <w:ilvl w:val="0"/>
          <w:numId w:val="2"/>
        </w:numPr>
        <w:spacing w:after="60" w:before="60"/>
      </w:pPr>
      <w:r>
        <w:rPr>
          <w:rFonts w:ascii="Arial" w:cs="Arial" w:eastAsia="Arial" w:hAnsi="Arial"/>
          <w:color w:val="1E293B"/>
          <w:sz w:val="22"/>
          <w:szCs w:val="22"/>
        </w:rPr>
        <w:t xml:space="preserve">POST /campaigns/:id/activate — Start campaign; enroll leads.</w:t>
      </w:r>
    </w:p>
    <w:p>
      <w:pPr>
        <w:pStyle w:val="ListParagraph"/>
        <w:numPr>
          <w:ilvl w:val="0"/>
          <w:numId w:val="2"/>
        </w:numPr>
        <w:spacing w:after="60" w:before="60"/>
      </w:pPr>
      <w:r>
        <w:rPr>
          <w:rFonts w:ascii="Arial" w:cs="Arial" w:eastAsia="Arial" w:hAnsi="Arial"/>
          <w:color w:val="1E293B"/>
          <w:sz w:val="22"/>
          <w:szCs w:val="22"/>
        </w:rPr>
        <w:t xml:space="preserve">POST /campaigns/:id/pause — Pause active campaign.</w:t>
      </w:r>
    </w:p>
    <w:p>
      <w:pPr>
        <w:pStyle w:val="ListParagraph"/>
        <w:numPr>
          <w:ilvl w:val="0"/>
          <w:numId w:val="2"/>
        </w:numPr>
        <w:spacing w:after="60" w:before="60"/>
      </w:pPr>
      <w:r>
        <w:rPr>
          <w:rFonts w:ascii="Arial" w:cs="Arial" w:eastAsia="Arial" w:hAnsi="Arial"/>
          <w:color w:val="1E293B"/>
          <w:sz w:val="22"/>
          <w:szCs w:val="22"/>
        </w:rPr>
        <w:t xml:space="preserve">GET /campaigns/:id/enrollments — List enrolled leads + step status.</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9.6 Message Approval Service</w:t>
      </w:r>
    </w:p>
    <w:p>
      <w:pPr>
        <w:pStyle w:val="ListParagraph"/>
        <w:numPr>
          <w:ilvl w:val="0"/>
          <w:numId w:val="2"/>
        </w:numPr>
        <w:spacing w:after="60" w:before="60"/>
      </w:pPr>
      <w:r>
        <w:rPr>
          <w:rFonts w:ascii="Arial" w:cs="Arial" w:eastAsia="Arial" w:hAnsi="Arial"/>
          <w:color w:val="1E293B"/>
          <w:sz w:val="22"/>
          <w:szCs w:val="22"/>
        </w:rPr>
        <w:t xml:space="preserve">GET /messages/pending — Approval queue (filtered by user role).</w:t>
      </w:r>
    </w:p>
    <w:p>
      <w:pPr>
        <w:pStyle w:val="ListParagraph"/>
        <w:numPr>
          <w:ilvl w:val="0"/>
          <w:numId w:val="2"/>
        </w:numPr>
        <w:spacing w:after="60" w:before="60"/>
      </w:pPr>
      <w:r>
        <w:rPr>
          <w:rFonts w:ascii="Arial" w:cs="Arial" w:eastAsia="Arial" w:hAnsi="Arial"/>
          <w:color w:val="1E293B"/>
          <w:sz w:val="22"/>
          <w:szCs w:val="22"/>
        </w:rPr>
        <w:t xml:space="preserve">POST /messages/:id/approve — Approve message for send.</w:t>
      </w:r>
    </w:p>
    <w:p>
      <w:pPr>
        <w:pStyle w:val="ListParagraph"/>
        <w:numPr>
          <w:ilvl w:val="0"/>
          <w:numId w:val="2"/>
        </w:numPr>
        <w:spacing w:after="60" w:before="60"/>
      </w:pPr>
      <w:r>
        <w:rPr>
          <w:rFonts w:ascii="Arial" w:cs="Arial" w:eastAsia="Arial" w:hAnsi="Arial"/>
          <w:color w:val="1E293B"/>
          <w:sz w:val="22"/>
          <w:szCs w:val="22"/>
        </w:rPr>
        <w:t xml:space="preserve">POST /messages/:id/reject — Reject message with optional reason.</w:t>
      </w:r>
    </w:p>
    <w:p>
      <w:pPr>
        <w:pStyle w:val="ListParagraph"/>
        <w:numPr>
          <w:ilvl w:val="0"/>
          <w:numId w:val="2"/>
        </w:numPr>
        <w:spacing w:after="60" w:before="60"/>
      </w:pPr>
      <w:r>
        <w:rPr>
          <w:rFonts w:ascii="Arial" w:cs="Arial" w:eastAsia="Arial" w:hAnsi="Arial"/>
          <w:color w:val="1E293B"/>
          <w:sz w:val="22"/>
          <w:szCs w:val="22"/>
        </w:rPr>
        <w:t xml:space="preserve">PATCH /messages/:id — Edit message body before approval.</w:t>
      </w:r>
    </w:p>
    <w:p>
      <w:pPr>
        <w:pStyle w:val="ListParagraph"/>
        <w:numPr>
          <w:ilvl w:val="0"/>
          <w:numId w:val="2"/>
        </w:numPr>
        <w:spacing w:after="60" w:before="60"/>
      </w:pPr>
      <w:r>
        <w:rPr>
          <w:rFonts w:ascii="Arial" w:cs="Arial" w:eastAsia="Arial" w:hAnsi="Arial"/>
          <w:color w:val="1E293B"/>
          <w:sz w:val="22"/>
          <w:szCs w:val="22"/>
        </w:rPr>
        <w:t xml:space="preserve">POST /messages/bulk-approve — Bulk approve high-confidence messages.</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9.7 Webhook Handlers</w:t>
      </w:r>
    </w:p>
    <w:p>
      <w:pPr>
        <w:pStyle w:val="ListParagraph"/>
        <w:numPr>
          <w:ilvl w:val="0"/>
          <w:numId w:val="2"/>
        </w:numPr>
        <w:spacing w:after="60" w:before="60"/>
      </w:pPr>
      <w:r>
        <w:rPr>
          <w:rFonts w:ascii="Arial" w:cs="Arial" w:eastAsia="Arial" w:hAnsi="Arial"/>
          <w:color w:val="1E293B"/>
          <w:sz w:val="22"/>
          <w:szCs w:val="22"/>
        </w:rPr>
        <w:t xml:space="preserve">POST /webhooks/resend — Inbound email events (delivered, opened, replied).</w:t>
      </w:r>
    </w:p>
    <w:p>
      <w:pPr>
        <w:pStyle w:val="ListParagraph"/>
        <w:numPr>
          <w:ilvl w:val="0"/>
          <w:numId w:val="2"/>
        </w:numPr>
        <w:spacing w:after="60" w:before="60"/>
      </w:pPr>
      <w:r>
        <w:rPr>
          <w:rFonts w:ascii="Arial" w:cs="Arial" w:eastAsia="Arial" w:hAnsi="Arial"/>
          <w:color w:val="1E293B"/>
          <w:sz w:val="22"/>
          <w:szCs w:val="22"/>
        </w:rPr>
        <w:t xml:space="preserve">POST /webhooks/twilio — Inbound SMS events.</w:t>
      </w:r>
    </w:p>
    <w:p>
      <w:pPr>
        <w:pStyle w:val="ListParagraph"/>
        <w:numPr>
          <w:ilvl w:val="0"/>
          <w:numId w:val="2"/>
        </w:numPr>
        <w:spacing w:after="60" w:before="60"/>
      </w:pPr>
      <w:r>
        <w:rPr>
          <w:rFonts w:ascii="Arial" w:cs="Arial" w:eastAsia="Arial" w:hAnsi="Arial"/>
          <w:color w:val="1E293B"/>
          <w:sz w:val="22"/>
          <w:szCs w:val="22"/>
        </w:rPr>
        <w:t xml:space="preserve">POST /webhooks/hubspot — HubSpot CRM change events.</w:t>
      </w:r>
    </w:p>
    <w:p>
      <w:pPr>
        <w:pStyle w:val="ListParagraph"/>
        <w:numPr>
          <w:ilvl w:val="0"/>
          <w:numId w:val="2"/>
        </w:numPr>
        <w:spacing w:after="60" w:before="60"/>
      </w:pPr>
      <w:r>
        <w:rPr>
          <w:rFonts w:ascii="Arial" w:cs="Arial" w:eastAsia="Arial" w:hAnsi="Arial"/>
          <w:color w:val="1E293B"/>
          <w:sz w:val="22"/>
          <w:szCs w:val="22"/>
        </w:rPr>
        <w:t xml:space="preserve">POST /webhooks/calendly — Meeting booked/cancelled events.</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9.8 Analytics Service</w:t>
      </w:r>
    </w:p>
    <w:p>
      <w:pPr>
        <w:pStyle w:val="ListParagraph"/>
        <w:numPr>
          <w:ilvl w:val="0"/>
          <w:numId w:val="2"/>
        </w:numPr>
        <w:spacing w:after="60" w:before="60"/>
      </w:pPr>
      <w:r>
        <w:rPr>
          <w:rFonts w:ascii="Arial" w:cs="Arial" w:eastAsia="Arial" w:hAnsi="Arial"/>
          <w:color w:val="1E293B"/>
          <w:sz w:val="22"/>
          <w:szCs w:val="22"/>
        </w:rPr>
        <w:t xml:space="preserve">GET /analytics/dashboard — KPI summary: recovered pipeline, rates, bookings.</w:t>
      </w:r>
    </w:p>
    <w:p>
      <w:pPr>
        <w:pStyle w:val="ListParagraph"/>
        <w:numPr>
          <w:ilvl w:val="0"/>
          <w:numId w:val="2"/>
        </w:numPr>
        <w:spacing w:after="60" w:before="60"/>
      </w:pPr>
      <w:r>
        <w:rPr>
          <w:rFonts w:ascii="Arial" w:cs="Arial" w:eastAsia="Arial" w:hAnsi="Arial"/>
          <w:color w:val="1E293B"/>
          <w:sz w:val="22"/>
          <w:szCs w:val="22"/>
        </w:rPr>
        <w:t xml:space="preserve">GET /analytics/campaigns — Per-campaign performance breakdown.</w:t>
      </w:r>
    </w:p>
    <w:p>
      <w:pPr>
        <w:pStyle w:val="ListParagraph"/>
        <w:numPr>
          <w:ilvl w:val="0"/>
          <w:numId w:val="2"/>
        </w:numPr>
        <w:spacing w:after="60" w:before="60"/>
      </w:pPr>
      <w:r>
        <w:rPr>
          <w:rFonts w:ascii="Arial" w:cs="Arial" w:eastAsia="Arial" w:hAnsi="Arial"/>
          <w:color w:val="1E293B"/>
          <w:sz w:val="22"/>
          <w:szCs w:val="22"/>
        </w:rPr>
        <w:t xml:space="preserve">GET /analytics/segments — Segment conversion analysis.</w:t>
      </w:r>
    </w:p>
    <w:p>
      <w:pPr>
        <w:pStyle w:val="ListParagraph"/>
        <w:numPr>
          <w:ilvl w:val="0"/>
          <w:numId w:val="2"/>
        </w:numPr>
        <w:spacing w:after="60" w:before="60"/>
      </w:pPr>
      <w:r>
        <w:rPr>
          <w:rFonts w:ascii="Arial" w:cs="Arial" w:eastAsia="Arial" w:hAnsi="Arial"/>
          <w:color w:val="1E293B"/>
          <w:sz w:val="22"/>
          <w:szCs w:val="22"/>
        </w:rPr>
        <w:t xml:space="preserve">GET /analytics/team — Per-SDR activity and approval stats.</w:t>
      </w:r>
    </w:p>
    <w:p>
      <w:pPr>
        <w:pStyle w:val="ListParagraph"/>
        <w:numPr>
          <w:ilvl w:val="0"/>
          <w:numId w:val="2"/>
        </w:numPr>
        <w:spacing w:after="60" w:before="60"/>
      </w:pPr>
      <w:r>
        <w:rPr>
          <w:rFonts w:ascii="Arial" w:cs="Arial" w:eastAsia="Arial" w:hAnsi="Arial"/>
          <w:color w:val="1E293B"/>
          <w:sz w:val="22"/>
          <w:szCs w:val="22"/>
        </w:rPr>
        <w:t xml:space="preserve">GET /analytics/export — CSV export of analytics data.</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10. MVP vs. Future Phases</w:t>
      </w:r>
    </w:p>
    <w:p>
      <w:pPr>
        <w:pStyle w:val="Heading2"/>
        <w:spacing w:after="120" w:before="320"/>
      </w:pPr>
      <w:r>
        <w:rPr>
          <w:rFonts w:ascii="Arial" w:cs="Arial" w:eastAsia="Arial" w:hAnsi="Arial"/>
          <w:b/>
          <w:bCs/>
          <w:color w:val="3B82F6"/>
          <w:sz w:val="28"/>
          <w:szCs w:val="28"/>
        </w:rPr>
        <w:t xml:space="preserve">10.1 MVP Scope (5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c>
          <w:tcPr>
            <w:tcW w:type="dxa" w:w="18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50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25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Features</w:t>
            </w:r>
          </w:p>
        </w:tc>
      </w:tr>
      <w:tr>
        <w:tc>
          <w:tcPr>
            <w:tcW w:type="dxa" w:w="1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Week 1</w:t>
            </w:r>
          </w:p>
        </w:tc>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Foundation + CRM Integration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Auth, HubSpot OAuth, Lead sync, DB migrations</w:t>
            </w:r>
          </w:p>
        </w:tc>
      </w:tr>
      <w:tr>
        <w:tc>
          <w:tcPr>
            <w:tcW w:type="dxa" w:w="1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Week 2</w:t>
            </w:r>
          </w:p>
        </w:tc>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AI Detection + Message Generation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Dormant detection, AI segmentation, RAG pipeline, outreach generation</w:t>
            </w:r>
          </w:p>
        </w:tc>
      </w:tr>
      <w:tr>
        <w:tc>
          <w:tcPr>
            <w:tcW w:type="dxa" w:w="1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Week 3</w:t>
            </w:r>
          </w:p>
        </w:tc>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LangGraph Workflow Engine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Campaign builder, step execution, HITL approval system</w:t>
            </w:r>
          </w:p>
        </w:tc>
      </w:tr>
      <w:tr>
        <w:tc>
          <w:tcPr>
            <w:tcW w:type="dxa" w:w="1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Week 4</w:t>
            </w:r>
          </w:p>
        </w:tc>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Send + Reply Handling</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Resend/Twilio integration, reply ingestion, meeting booking</w:t>
            </w:r>
          </w:p>
        </w:tc>
      </w:tr>
      <w:tr>
        <w:tc>
          <w:tcPr>
            <w:tcW w:type="dxa" w:w="1800"/>
            <w:tcBorders>
              <w:top w:val="single" w:color="E2E8F0" w:sz="1"/>
              <w:left w:val="single" w:color="E2E8F0" w:sz="1"/>
              <w:bottom w:val="single" w:color="E2E8F0" w:sz="1"/>
              <w:right w:val="single" w:color="E2E8F0" w:sz="1"/>
            </w:tcBorders>
            <w:shd w:fill="DBEAFE" w:val="clear"/>
            <w:tcMar>
              <w:top w:type="dxa" w:w="80"/>
              <w:left w:type="dxa" w:w="150"/>
              <w:bottom w:type="dxa" w:w="80"/>
              <w:right w:type="dxa" w:w="150"/>
            </w:tcMar>
          </w:tcPr>
          <w:p>
            <w:r>
              <w:rPr>
                <w:rFonts w:ascii="Arial" w:cs="Arial" w:eastAsia="Arial" w:hAnsi="Arial"/>
                <w:b/>
                <w:bCs/>
                <w:color w:val="0F172A"/>
                <w:sz w:val="20"/>
                <w:szCs w:val="20"/>
              </w:rPr>
              <w:t xml:space="preserve">Week 5</w:t>
            </w:r>
          </w:p>
        </w:tc>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Analytics Dashboard + QA</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Revenue dashboard, export, end-to-end QA, Docker setup</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10.2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234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234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Phase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HubSpot OAuth + Lead Sync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Dormant Lead Detection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AI Segmentation (LangChain)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RAG CRM Memory (PGVector)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AI Email Generation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Human Approval System (HITL)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LangGraph Campaign Workflow</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Email Send (Resend)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P0 — Critical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SMS Send (Twilio)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P1 — 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Revenue Recovery Dashboard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P1 — High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Reply Classification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P1 — 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Meeting Booking (Calendly)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P1 — High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MVP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WhatsApp Integration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P2 — 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Phase 2</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Salesforce / Zoho CRM</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P2 — Medium</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Phase 2</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Predictive Lead Scoring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P2 — 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Phase 3</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AI Voice Agents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P3 — Low</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Phase 4</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Multi-Agent SDR Orchestration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P3 — Low</w:t>
            </w:r>
          </w:p>
        </w:tc>
        <w:tc>
          <w:tcPr>
            <w:tcW w:type="dxa" w:w="23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Phase 4</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Mobile App (iOS / Android)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P3 — Low</w:t>
            </w:r>
          </w:p>
        </w:tc>
        <w:tc>
          <w:tcPr>
            <w:tcW w:type="dxa" w:w="23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Phase 4</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10.3 Out of Scope — V1</w:t>
      </w:r>
    </w:p>
    <w:p>
      <w:pPr>
        <w:pStyle w:val="ListParagraph"/>
        <w:numPr>
          <w:ilvl w:val="0"/>
          <w:numId w:val="2"/>
        </w:numPr>
        <w:spacing w:after="60" w:before="60"/>
      </w:pPr>
      <w:r>
        <w:rPr>
          <w:rFonts w:ascii="Arial" w:cs="Arial" w:eastAsia="Arial" w:hAnsi="Arial"/>
          <w:color w:val="1E293B"/>
          <w:sz w:val="22"/>
          <w:szCs w:val="22"/>
        </w:rPr>
        <w:t xml:space="preserve">Autonomous AI agents (all sends require human approval).</w:t>
      </w:r>
    </w:p>
    <w:p>
      <w:pPr>
        <w:pStyle w:val="ListParagraph"/>
        <w:numPr>
          <w:ilvl w:val="0"/>
          <w:numId w:val="2"/>
        </w:numPr>
        <w:spacing w:after="60" w:before="60"/>
      </w:pPr>
      <w:r>
        <w:rPr>
          <w:rFonts w:ascii="Arial" w:cs="Arial" w:eastAsia="Arial" w:hAnsi="Arial"/>
          <w:color w:val="1E293B"/>
          <w:sz w:val="22"/>
          <w:szCs w:val="22"/>
        </w:rPr>
        <w:t xml:space="preserve">AI voice calling.</w:t>
      </w:r>
    </w:p>
    <w:p>
      <w:pPr>
        <w:pStyle w:val="ListParagraph"/>
        <w:numPr>
          <w:ilvl w:val="0"/>
          <w:numId w:val="2"/>
        </w:numPr>
        <w:spacing w:after="60" w:before="60"/>
      </w:pPr>
      <w:r>
        <w:rPr>
          <w:rFonts w:ascii="Arial" w:cs="Arial" w:eastAsia="Arial" w:hAnsi="Arial"/>
          <w:color w:val="1E293B"/>
          <w:sz w:val="22"/>
          <w:szCs w:val="22"/>
        </w:rPr>
        <w:t xml:space="preserve">LinkedIn automation.</w:t>
      </w:r>
    </w:p>
    <w:p>
      <w:pPr>
        <w:pStyle w:val="ListParagraph"/>
        <w:numPr>
          <w:ilvl w:val="0"/>
          <w:numId w:val="2"/>
        </w:numPr>
        <w:spacing w:after="60" w:before="60"/>
      </w:pPr>
      <w:r>
        <w:rPr>
          <w:rFonts w:ascii="Arial" w:cs="Arial" w:eastAsia="Arial" w:hAnsi="Arial"/>
          <w:color w:val="1E293B"/>
          <w:sz w:val="22"/>
          <w:szCs w:val="22"/>
        </w:rPr>
        <w:t xml:space="preserve">Advanced revenue forecasting / predictive churn.</w:t>
      </w:r>
    </w:p>
    <w:p>
      <w:pPr>
        <w:pStyle w:val="ListParagraph"/>
        <w:numPr>
          <w:ilvl w:val="0"/>
          <w:numId w:val="2"/>
        </w:numPr>
        <w:spacing w:after="60" w:before="60"/>
      </w:pPr>
      <w:r>
        <w:rPr>
          <w:rFonts w:ascii="Arial" w:cs="Arial" w:eastAsia="Arial" w:hAnsi="Arial"/>
          <w:color w:val="1E293B"/>
          <w:sz w:val="22"/>
          <w:szCs w:val="22"/>
        </w:rPr>
        <w:t xml:space="preserve">Mobile app.</w:t>
      </w:r>
    </w:p>
    <w:p>
      <w:pPr>
        <w:pStyle w:val="ListParagraph"/>
        <w:numPr>
          <w:ilvl w:val="0"/>
          <w:numId w:val="2"/>
        </w:numPr>
        <w:spacing w:after="60" w:before="60"/>
      </w:pPr>
      <w:r>
        <w:rPr>
          <w:rFonts w:ascii="Arial" w:cs="Arial" w:eastAsia="Arial" w:hAnsi="Arial"/>
          <w:color w:val="1E293B"/>
          <w:sz w:val="22"/>
          <w:szCs w:val="22"/>
        </w:rPr>
        <w:t xml:space="preserve">Salesforce, Zoho, Pipedrive, GoHighLevel integrations.</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11. Non-Functional Requirements</w:t>
      </w:r>
    </w:p>
    <w:p>
      <w:pPr>
        <w:pStyle w:val="Heading2"/>
        <w:spacing w:after="120" w:before="320"/>
      </w:pPr>
      <w:r>
        <w:rPr>
          <w:rFonts w:ascii="Arial" w:cs="Arial" w:eastAsia="Arial" w:hAnsi="Arial"/>
          <w:b/>
          <w:bCs/>
          <w:color w:val="3B82F6"/>
          <w:sz w:val="28"/>
          <w:szCs w:val="28"/>
        </w:rPr>
        <w:t xml:space="preserve">11.1 Performance</w:t>
      </w:r>
    </w:p>
    <w:p>
      <w:pPr>
        <w:pStyle w:val="ListParagraph"/>
        <w:numPr>
          <w:ilvl w:val="0"/>
          <w:numId w:val="2"/>
        </w:numPr>
        <w:spacing w:after="60" w:before="60"/>
      </w:pPr>
      <w:r>
        <w:rPr>
          <w:rFonts w:ascii="Arial" w:cs="Arial" w:eastAsia="Arial" w:hAnsi="Arial"/>
          <w:color w:val="1E293B"/>
          <w:sz w:val="22"/>
          <w:szCs w:val="22"/>
        </w:rPr>
        <w:t xml:space="preserve">AI message generation latency: &lt; 5 seconds per lead.</w:t>
      </w:r>
    </w:p>
    <w:p>
      <w:pPr>
        <w:pStyle w:val="ListParagraph"/>
        <w:numPr>
          <w:ilvl w:val="0"/>
          <w:numId w:val="2"/>
        </w:numPr>
        <w:spacing w:after="60" w:before="60"/>
      </w:pPr>
      <w:r>
        <w:rPr>
          <w:rFonts w:ascii="Arial" w:cs="Arial" w:eastAsia="Arial" w:hAnsi="Arial"/>
          <w:color w:val="1E293B"/>
          <w:sz w:val="22"/>
          <w:szCs w:val="22"/>
        </w:rPr>
        <w:t xml:space="preserve">Dashboard page load: &lt; 2 seconds (P95).</w:t>
      </w:r>
    </w:p>
    <w:p>
      <w:pPr>
        <w:pStyle w:val="ListParagraph"/>
        <w:numPr>
          <w:ilvl w:val="0"/>
          <w:numId w:val="2"/>
        </w:numPr>
        <w:spacing w:after="60" w:before="60"/>
      </w:pPr>
      <w:r>
        <w:rPr>
          <w:rFonts w:ascii="Arial" w:cs="Arial" w:eastAsia="Arial" w:hAnsi="Arial"/>
          <w:color w:val="1E293B"/>
          <w:sz w:val="22"/>
          <w:szCs w:val="22"/>
        </w:rPr>
        <w:t xml:space="preserve">PGVector retrieval: &lt; 500ms per lead.</w:t>
      </w:r>
    </w:p>
    <w:p>
      <w:pPr>
        <w:pStyle w:val="ListParagraph"/>
        <w:numPr>
          <w:ilvl w:val="0"/>
          <w:numId w:val="2"/>
        </w:numPr>
        <w:spacing w:after="60" w:before="60"/>
      </w:pPr>
      <w:r>
        <w:rPr>
          <w:rFonts w:ascii="Arial" w:cs="Arial" w:eastAsia="Arial" w:hAnsi="Arial"/>
          <w:color w:val="1E293B"/>
          <w:sz w:val="22"/>
          <w:szCs w:val="22"/>
        </w:rPr>
        <w:t xml:space="preserve">HubSpot sync throughput: 1,000 records/minute.</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11.2 Scalability</w:t>
      </w:r>
    </w:p>
    <w:p>
      <w:pPr>
        <w:pStyle w:val="ListParagraph"/>
        <w:numPr>
          <w:ilvl w:val="0"/>
          <w:numId w:val="2"/>
        </w:numPr>
        <w:spacing w:after="60" w:before="60"/>
      </w:pPr>
      <w:r>
        <w:rPr>
          <w:rFonts w:ascii="Arial" w:cs="Arial" w:eastAsia="Arial" w:hAnsi="Arial"/>
          <w:color w:val="1E293B"/>
          <w:sz w:val="22"/>
          <w:szCs w:val="22"/>
        </w:rPr>
        <w:t xml:space="preserve">Support 100,000+ leads per organization.</w:t>
      </w:r>
    </w:p>
    <w:p>
      <w:pPr>
        <w:pStyle w:val="ListParagraph"/>
        <w:numPr>
          <w:ilvl w:val="0"/>
          <w:numId w:val="2"/>
        </w:numPr>
        <w:spacing w:after="60" w:before="60"/>
      </w:pPr>
      <w:r>
        <w:rPr>
          <w:rFonts w:ascii="Arial" w:cs="Arial" w:eastAsia="Arial" w:hAnsi="Arial"/>
          <w:color w:val="1E293B"/>
          <w:sz w:val="22"/>
          <w:szCs w:val="22"/>
        </w:rPr>
        <w:t xml:space="preserve">Campaign workflows executed via Celery workers; horizontally scalable.</w:t>
      </w:r>
    </w:p>
    <w:p>
      <w:pPr>
        <w:pStyle w:val="ListParagraph"/>
        <w:numPr>
          <w:ilvl w:val="0"/>
          <w:numId w:val="2"/>
        </w:numPr>
        <w:spacing w:after="60" w:before="60"/>
      </w:pPr>
      <w:r>
        <w:rPr>
          <w:rFonts w:ascii="Arial" w:cs="Arial" w:eastAsia="Arial" w:hAnsi="Arial"/>
          <w:color w:val="1E293B"/>
          <w:sz w:val="22"/>
          <w:szCs w:val="22"/>
        </w:rPr>
        <w:t xml:space="preserve">PGVector supports up to 1M vectors per instance; partition by org_id for larger deployments.</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11.3 Security</w:t>
      </w:r>
    </w:p>
    <w:p>
      <w:pPr>
        <w:pStyle w:val="ListParagraph"/>
        <w:numPr>
          <w:ilvl w:val="0"/>
          <w:numId w:val="2"/>
        </w:numPr>
        <w:spacing w:after="60" w:before="60"/>
      </w:pPr>
      <w:r>
        <w:rPr>
          <w:rFonts w:ascii="Arial" w:cs="Arial" w:eastAsia="Arial" w:hAnsi="Arial"/>
          <w:color w:val="1E293B"/>
          <w:sz w:val="22"/>
          <w:szCs w:val="22"/>
        </w:rPr>
        <w:t xml:space="preserve">OAuth 2.0 authentication via Clerk.</w:t>
      </w:r>
    </w:p>
    <w:p>
      <w:pPr>
        <w:pStyle w:val="ListParagraph"/>
        <w:numPr>
          <w:ilvl w:val="0"/>
          <w:numId w:val="2"/>
        </w:numPr>
        <w:spacing w:after="60" w:before="60"/>
      </w:pPr>
      <w:r>
        <w:rPr>
          <w:rFonts w:ascii="Arial" w:cs="Arial" w:eastAsia="Arial" w:hAnsi="Arial"/>
          <w:color w:val="1E293B"/>
          <w:sz w:val="22"/>
          <w:szCs w:val="22"/>
        </w:rPr>
        <w:t xml:space="preserve">All API routes require valid JWT; role checked per endpoint.</w:t>
      </w:r>
    </w:p>
    <w:p>
      <w:pPr>
        <w:pStyle w:val="ListParagraph"/>
        <w:numPr>
          <w:ilvl w:val="0"/>
          <w:numId w:val="2"/>
        </w:numPr>
        <w:spacing w:after="60" w:before="60"/>
      </w:pPr>
      <w:r>
        <w:rPr>
          <w:rFonts w:ascii="Arial" w:cs="Arial" w:eastAsia="Arial" w:hAnsi="Arial"/>
          <w:color w:val="1E293B"/>
          <w:sz w:val="22"/>
          <w:szCs w:val="22"/>
        </w:rPr>
        <w:t xml:space="preserve">CRM tokens encrypted at rest using Fernet (AES-128).</w:t>
      </w:r>
    </w:p>
    <w:p>
      <w:pPr>
        <w:pStyle w:val="ListParagraph"/>
        <w:numPr>
          <w:ilvl w:val="0"/>
          <w:numId w:val="2"/>
        </w:numPr>
        <w:spacing w:after="60" w:before="60"/>
      </w:pPr>
      <w:r>
        <w:rPr>
          <w:rFonts w:ascii="Arial" w:cs="Arial" w:eastAsia="Arial" w:hAnsi="Arial"/>
          <w:color w:val="1E293B"/>
          <w:sz w:val="22"/>
          <w:szCs w:val="22"/>
        </w:rPr>
        <w:t xml:space="preserve">HTTPS enforced; HSTS headers set.</w:t>
      </w:r>
    </w:p>
    <w:p>
      <w:pPr>
        <w:pStyle w:val="ListParagraph"/>
        <w:numPr>
          <w:ilvl w:val="0"/>
          <w:numId w:val="2"/>
        </w:numPr>
        <w:spacing w:after="60" w:before="60"/>
      </w:pPr>
      <w:r>
        <w:rPr>
          <w:rFonts w:ascii="Arial" w:cs="Arial" w:eastAsia="Arial" w:hAnsi="Arial"/>
          <w:color w:val="1E293B"/>
          <w:sz w:val="22"/>
          <w:szCs w:val="22"/>
        </w:rPr>
        <w:t xml:space="preserve">Input sanitization on all LLM prompts to prevent prompt injection.</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11.4 Reliability</w:t>
      </w:r>
    </w:p>
    <w:p>
      <w:pPr>
        <w:pStyle w:val="ListParagraph"/>
        <w:numPr>
          <w:ilvl w:val="0"/>
          <w:numId w:val="2"/>
        </w:numPr>
        <w:spacing w:after="60" w:before="60"/>
      </w:pPr>
      <w:r>
        <w:rPr>
          <w:rFonts w:ascii="Arial" w:cs="Arial" w:eastAsia="Arial" w:hAnsi="Arial"/>
          <w:color w:val="1E293B"/>
          <w:sz w:val="22"/>
          <w:szCs w:val="22"/>
        </w:rPr>
        <w:t xml:space="preserve">Celery tasks include exponential backoff retry (max 3 retries).</w:t>
      </w:r>
    </w:p>
    <w:p>
      <w:pPr>
        <w:pStyle w:val="ListParagraph"/>
        <w:numPr>
          <w:ilvl w:val="0"/>
          <w:numId w:val="2"/>
        </w:numPr>
        <w:spacing w:after="60" w:before="60"/>
      </w:pPr>
      <w:r>
        <w:rPr>
          <w:rFonts w:ascii="Arial" w:cs="Arial" w:eastAsia="Arial" w:hAnsi="Arial"/>
          <w:color w:val="1E293B"/>
          <w:sz w:val="22"/>
          <w:szCs w:val="22"/>
        </w:rPr>
        <w:t xml:space="preserve">Message delivery monitored via webhook callbacks; undelivered messages flagged.</w:t>
      </w:r>
    </w:p>
    <w:p>
      <w:pPr>
        <w:pStyle w:val="ListParagraph"/>
        <w:numPr>
          <w:ilvl w:val="0"/>
          <w:numId w:val="2"/>
        </w:numPr>
        <w:spacing w:after="60" w:before="60"/>
      </w:pPr>
      <w:r>
        <w:rPr>
          <w:rFonts w:ascii="Arial" w:cs="Arial" w:eastAsia="Arial" w:hAnsi="Arial"/>
          <w:color w:val="1E293B"/>
          <w:sz w:val="22"/>
          <w:szCs w:val="22"/>
        </w:rPr>
        <w:t xml:space="preserve">Workflow state persisted to DB after every node; crash-safe resume.</w:t>
      </w:r>
    </w:p>
    <w:p>
      <w:pPr>
        <w:pStyle w:val="ListParagraph"/>
        <w:numPr>
          <w:ilvl w:val="0"/>
          <w:numId w:val="2"/>
        </w:numPr>
        <w:spacing w:after="60" w:before="60"/>
      </w:pPr>
      <w:r>
        <w:rPr>
          <w:rFonts w:ascii="Arial" w:cs="Arial" w:eastAsia="Arial" w:hAnsi="Arial"/>
          <w:color w:val="1E293B"/>
          <w:sz w:val="22"/>
          <w:szCs w:val="22"/>
        </w:rPr>
        <w:t xml:space="preserve">Database backups: daily snapshot, 30-day retention.</w:t>
      </w:r>
    </w:p>
    <w:p>
      <w:pPr>
        <w:spacing w:after="60" w:before="60"/>
      </w:pPr>
      <w:r>
        <w:t xml:space="preserve"/>
      </w:r>
    </w:p>
    <w:p>
      <w:pPr>
        <w:pStyle w:val="Heading2"/>
        <w:spacing w:after="120" w:before="320"/>
      </w:pPr>
      <w:r>
        <w:rPr>
          <w:rFonts w:ascii="Arial" w:cs="Arial" w:eastAsia="Arial" w:hAnsi="Arial"/>
          <w:b/>
          <w:bCs/>
          <w:color w:val="3B82F6"/>
          <w:sz w:val="28"/>
          <w:szCs w:val="28"/>
        </w:rPr>
        <w:t xml:space="preserve">11.5 Compliance</w:t>
      </w:r>
    </w:p>
    <w:p>
      <w:pPr>
        <w:pStyle w:val="ListParagraph"/>
        <w:numPr>
          <w:ilvl w:val="0"/>
          <w:numId w:val="2"/>
        </w:numPr>
        <w:spacing w:after="60" w:before="60"/>
      </w:pPr>
      <w:r>
        <w:rPr>
          <w:rFonts w:ascii="Arial" w:cs="Arial" w:eastAsia="Arial" w:hAnsi="Arial"/>
          <w:color w:val="1E293B"/>
          <w:sz w:val="22"/>
          <w:szCs w:val="22"/>
        </w:rPr>
        <w:t xml:space="preserve">GDPR: right to erasure supported; lead suppression list enforced.</w:t>
      </w:r>
    </w:p>
    <w:p>
      <w:pPr>
        <w:pStyle w:val="ListParagraph"/>
        <w:numPr>
          <w:ilvl w:val="0"/>
          <w:numId w:val="2"/>
        </w:numPr>
        <w:spacing w:after="60" w:before="60"/>
      </w:pPr>
      <w:r>
        <w:rPr>
          <w:rFonts w:ascii="Arial" w:cs="Arial" w:eastAsia="Arial" w:hAnsi="Arial"/>
          <w:color w:val="1E293B"/>
          <w:sz w:val="22"/>
          <w:szCs w:val="22"/>
        </w:rPr>
        <w:t xml:space="preserve">CAN-SPAM: unsubscribe link in all emails; processed immediately.</w:t>
      </w:r>
    </w:p>
    <w:p>
      <w:pPr>
        <w:pStyle w:val="ListParagraph"/>
        <w:numPr>
          <w:ilvl w:val="0"/>
          <w:numId w:val="2"/>
        </w:numPr>
        <w:spacing w:after="60" w:before="60"/>
      </w:pPr>
      <w:r>
        <w:rPr>
          <w:rFonts w:ascii="Arial" w:cs="Arial" w:eastAsia="Arial" w:hAnsi="Arial"/>
          <w:color w:val="1E293B"/>
          <w:sz w:val="22"/>
          <w:szCs w:val="22"/>
        </w:rPr>
        <w:t xml:space="preserve">Twilio: STOP keyword suppression for SMS.</w:t>
      </w:r>
    </w:p>
    <w:p>
      <w:pPr>
        <w:pStyle w:val="ListParagraph"/>
        <w:numPr>
          <w:ilvl w:val="0"/>
          <w:numId w:val="2"/>
        </w:numPr>
        <w:spacing w:after="60" w:before="60"/>
      </w:pPr>
      <w:r>
        <w:rPr>
          <w:rFonts w:ascii="Arial" w:cs="Arial" w:eastAsia="Arial" w:hAnsi="Arial"/>
          <w:color w:val="1E293B"/>
          <w:sz w:val="22"/>
          <w:szCs w:val="22"/>
        </w:rPr>
        <w:t xml:space="preserve">Full audit log for all AI actions (what was generated, who approved, when sent).</w:t>
      </w:r>
    </w:p>
    <w:p>
      <w:pPr>
        <w:pBdr>
          <w:bottom w:val="single" w:color="E2E8F0" w:sz="4"/>
        </w:pBdr>
        <w:spacing w:after="200" w:before="200"/>
      </w:pPr>
    </w:p>
    <w:p>
      <w:pPr>
        <w:pStyle w:val="Heading1"/>
        <w:spacing w:after="160" w:before="400"/>
      </w:pPr>
      <w:r>
        <w:rPr>
          <w:rFonts w:ascii="Arial" w:cs="Arial" w:eastAsia="Arial" w:hAnsi="Arial"/>
          <w:b/>
          <w:bCs/>
          <w:color w:val="0F172A"/>
          <w:sz w:val="36"/>
          <w:szCs w:val="36"/>
        </w:rPr>
        <w:t xml:space="preserve">12. Success Metrics</w:t>
      </w:r>
    </w:p>
    <w:p>
      <w:pPr>
        <w:pStyle w:val="Heading2"/>
        <w:spacing w:after="120" w:before="320"/>
      </w:pPr>
      <w:r>
        <w:rPr>
          <w:rFonts w:ascii="Arial" w:cs="Arial" w:eastAsia="Arial" w:hAnsi="Arial"/>
          <w:b/>
          <w:bCs/>
          <w:color w:val="3B82F6"/>
          <w:sz w:val="28"/>
          <w:szCs w:val="28"/>
        </w:rPr>
        <w:t xml:space="preserve">12.1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Lead reactivation rate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10 – 20%</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Meeting booking rate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5 – 10%</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Response rate uplift vs. manual</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+25% or greater</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Reduction in manual follow-up effort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60%+ time saved</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Recovered pipeline value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Track monthly; positive by Month 2</w:t>
            </w:r>
          </w:p>
        </w:tc>
      </w:tr>
    </w:tbl>
    <w:p>
      <w:pPr>
        <w:spacing w:after="60" w:before="60"/>
      </w:pPr>
      <w:r>
        <w:t xml:space="preserve"/>
      </w:r>
    </w:p>
    <w:p>
      <w:pPr>
        <w:pStyle w:val="Heading2"/>
        <w:spacing w:after="120" w:before="320"/>
      </w:pPr>
      <w:r>
        <w:rPr>
          <w:rFonts w:ascii="Arial" w:cs="Arial" w:eastAsia="Arial" w:hAnsi="Arial"/>
          <w:b/>
          <w:bCs/>
          <w:color w:val="3B82F6"/>
          <w:sz w:val="28"/>
          <w:szCs w:val="28"/>
        </w:rPr>
        <w:t xml:space="preserve">12.2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CRM sync success rate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&gt; 99%</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AI generation latency (P95)</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&lt; 5 seconds</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Campaign message delivery success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&gt; 98%</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AI segmentation accuracy</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&gt; 85%</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User retention (monthly)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&gt; 70%</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Approval queue clearance time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&lt; 24 hours median</w:t>
            </w:r>
          </w:p>
        </w:tc>
      </w:tr>
    </w:tbl>
    <w:p>
      <w:pPr>
        <w:pBdr>
          <w:bottom w:val="single" w:color="E2E8F0" w:sz="4"/>
        </w:pBdr>
        <w:spacing w:after="20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pBdr>
      <w:spacing w:after="120"/>
      <w:jc w:val="right"/>
    </w:pPr>
    <w:r>
      <w:rPr>
        <w:rFonts w:ascii="Arial" w:cs="Arial" w:eastAsia="Arial" w:hAnsi="Arial"/>
        <w:color w:val="64748B"/>
        <w:sz w:val="18"/>
        <w:szCs w:val="18"/>
      </w:rPr>
      <w:t xml:space="preserve">ReactivIQ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B82F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2026-05-23T10:37:25.537Z</dcterms:created>
  <dcterms:modified xsi:type="dcterms:W3CDTF">2026-05-23T10:37:25.537Z</dcterms:modified>
</cp:coreProperties>
</file>

<file path=docProps/custom.xml><?xml version="1.0" encoding="utf-8"?>
<Properties xmlns="http://schemas.openxmlformats.org/officeDocument/2006/custom-properties" xmlns:vt="http://schemas.openxmlformats.org/officeDocument/2006/docPropsVTypes"/>
</file>