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time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np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pd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matplotlib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'Agg'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# Use 'Agg' backend for rendering in Streamlit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plt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check_for_fraud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"Withdrawal"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"Suspicious Activity Detected!"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 Transaction"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is Legitimate."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generate_transaction_history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"Withdrawal"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"Transfer"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"Amount ($)"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).round(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"Legitimate"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"Suspicious"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set_page_config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"Fraud Detection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"🚨 Fraud Detection System for Online Transactions"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"Navigation"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selectbox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"Fraud Detection"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History"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"Fraud Detection"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Fraud Checker"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"transaction_form"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max_chars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transaction ID (max 10 characters)"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Amount"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transaction amount"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selectbox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"Withdrawal"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"Transfer"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"Select the type of transaction"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submit_button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form_submit_button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"Check for Fraud"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submit_button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ID is required."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"Amount must be greater than 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"🔍 Checking for fraud..."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check_for_fraud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Result: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"Transaction History"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"📊 Transaction History Overview"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"Select Number of Transactions to Generate"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generate_transaction_history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"### Transactions by 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autopct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%1.1f%%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"#007bff"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"#28a745"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"#ffc107"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"### Suspicious Transactions"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suspicious_transactions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"Suspicious"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suspicious_transactions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suspicious_transactions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"No suspicious transactions detected."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"ℹ️ About this Application"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"""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      **Fraud Detection System** is a web-based application designed to identify potentially fraudulent transactions.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      This demo allows users to input transaction details and receive a fraud risk assessment, with an additional view of simulated transaction history.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      - **Technologies Used**: Python, Streamlit, Matplotlib, Pandas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      - **Detection Logic**: Basic heuristics (withdrawals &gt; $1000 marked as suspicious)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"""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  ---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  Developed by Sharath (Registration No: 22BCE1802)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