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E1" w:rsidRPr="00533A80" w:rsidRDefault="00D30FE1" w:rsidP="00D30FE1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What_are_reed_switches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LDR:</w:t>
      </w:r>
    </w:p>
    <w:p w:rsidR="00D30FE1" w:rsidRPr="00533A80" w:rsidRDefault="00D30FE1" w:rsidP="00D30F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3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4285" cy="2162810"/>
            <wp:effectExtent l="19050" t="0" r="0" b="0"/>
            <wp:docPr id="7" name="Picture 5" descr="http://www.technologystudent.com/images4/ldr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nologystudent.com/images4/ldr1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FE1">
        <w:rPr>
          <w:rFonts w:ascii="Tahoma" w:eastAsia="Times New Roman" w:hAnsi="Tahoma" w:cs="Tahoma"/>
          <w:noProof/>
          <w:color w:val="000000"/>
          <w:sz w:val="18"/>
          <w:szCs w:val="18"/>
        </w:rPr>
        <w:t xml:space="preserve"> </w:t>
      </w:r>
      <w:r w:rsidRPr="00D30FE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679590" cy="1325651"/>
            <wp:effectExtent l="19050" t="0" r="6460" b="0"/>
            <wp:docPr id="12" name="Picture 1" descr="Light dependent resistor (LDR, photocell, photoconduct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 dependent resistor (LDR, photocell, photoconductor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54" cy="132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FE1" w:rsidRPr="00533A80" w:rsidRDefault="00D30FE1" w:rsidP="00D30F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12000" w:type="dxa"/>
        <w:tblCellMar>
          <w:left w:w="0" w:type="dxa"/>
          <w:right w:w="0" w:type="dxa"/>
        </w:tblCellMar>
        <w:tblLook w:val="04A0"/>
      </w:tblPr>
      <w:tblGrid>
        <w:gridCol w:w="12000"/>
      </w:tblGrid>
      <w:tr w:rsidR="00D30FE1" w:rsidRPr="001B34FF" w:rsidTr="00E71F9F"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FE1" w:rsidRPr="001B34FF" w:rsidRDefault="00D30FE1" w:rsidP="00E71F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FF">
              <w:rPr>
                <w:rFonts w:ascii="Times New Roman" w:eastAsia="Times New Roman" w:hAnsi="Times New Roman" w:cs="Times New Roman"/>
                <w:sz w:val="24"/>
                <w:szCs w:val="24"/>
              </w:rPr>
              <w:t>LDRs or Light Dependent Resistors are very useful especially in light/dark sensor circuits. Normally the resistance of an LDR is very high, sometimes as high as 1000 000 ohms, but when they are illuminated with light resistance drops dramatically.</w:t>
            </w:r>
          </w:p>
        </w:tc>
      </w:tr>
      <w:tr w:rsidR="00D30FE1" w:rsidRPr="001B34FF" w:rsidTr="00E71F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FE1" w:rsidRPr="001B34FF" w:rsidRDefault="00D30FE1" w:rsidP="00E7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0FE1" w:rsidRPr="00533A80" w:rsidRDefault="00D30FE1" w:rsidP="00D30F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0FE1" w:rsidRPr="00533A80" w:rsidRDefault="00D30FE1" w:rsidP="00D30FE1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when</w:t>
      </w:r>
      <w:proofErr w:type="gramEnd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the torch is turned on, the resistance of the LDR falls, allowing current to pass through it.</w:t>
      </w:r>
    </w:p>
    <w:p w:rsidR="00D30FE1" w:rsidRPr="00533A80" w:rsidRDefault="00D30FE1" w:rsidP="00D30F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3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2185" cy="1900555"/>
            <wp:effectExtent l="19050" t="0" r="5715" b="0"/>
            <wp:docPr id="9" name="Picture 8" descr="http://www.technologystudent.com/images2/ld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nologystudent.com/images2/ldr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FE1" w:rsidRPr="00533A80" w:rsidRDefault="00D30FE1" w:rsidP="00D30F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3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 of light emitting diode:</w:t>
      </w:r>
    </w:p>
    <w:p w:rsidR="00D30FE1" w:rsidRPr="00533A80" w:rsidRDefault="00D30FE1" w:rsidP="00D30FE1">
      <w:pPr>
        <w:pStyle w:val="NormalWeb"/>
      </w:pPr>
      <w:r w:rsidRPr="00533A80">
        <w:rPr>
          <w:noProof/>
        </w:rPr>
        <w:lastRenderedPageBreak/>
        <w:drawing>
          <wp:inline distT="0" distB="0" distL="0" distR="0">
            <wp:extent cx="2393315" cy="2456815"/>
            <wp:effectExtent l="19050" t="0" r="6985" b="0"/>
            <wp:docPr id="10" name="Picture 11" descr="http://www.technologystudent.com/images2/ldrl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nologystudent.com/images2/ldrlgh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A80">
        <w:br/>
      </w:r>
    </w:p>
    <w:p w:rsidR="00D30FE1" w:rsidRPr="00533A80" w:rsidRDefault="00D30FE1" w:rsidP="00D30FE1">
      <w:pPr>
        <w:pStyle w:val="NormalWeb"/>
      </w:pPr>
      <w:r w:rsidRPr="00533A80">
        <w:t xml:space="preserve">This is an example of a light sensor </w:t>
      </w:r>
      <w:proofErr w:type="gramStart"/>
      <w:r w:rsidRPr="00533A80">
        <w:t>circuit :</w:t>
      </w:r>
      <w:proofErr w:type="gramEnd"/>
    </w:p>
    <w:p w:rsidR="00D30FE1" w:rsidRPr="001B34FF" w:rsidRDefault="00D30FE1" w:rsidP="00D30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4FF">
        <w:rPr>
          <w:rFonts w:ascii="Times New Roman" w:eastAsia="Times New Roman" w:hAnsi="Times New Roman" w:cs="Times New Roman"/>
          <w:sz w:val="24"/>
          <w:szCs w:val="24"/>
        </w:rPr>
        <w:t>When the light level is low the resistance of the LDR is high. This prevents current from flowing to the base of the transistors. Consequently the LED does not light.</w:t>
      </w:r>
      <w:r w:rsidRPr="001B34FF">
        <w:rPr>
          <w:rFonts w:ascii="Times New Roman" w:eastAsia="Times New Roman" w:hAnsi="Times New Roman" w:cs="Times New Roman"/>
          <w:sz w:val="24"/>
          <w:szCs w:val="24"/>
        </w:rPr>
        <w:br/>
      </w:r>
      <w:r w:rsidRPr="001B34FF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when light shines onto the LDR its resistance falls and current flows into the base of the first transistor and then the second transistor. </w:t>
      </w:r>
      <w:proofErr w:type="gramStart"/>
      <w:r w:rsidRPr="001B34FF">
        <w:rPr>
          <w:rFonts w:ascii="Times New Roman" w:eastAsia="Times New Roman" w:hAnsi="Times New Roman" w:cs="Times New Roman"/>
          <w:sz w:val="24"/>
          <w:szCs w:val="24"/>
        </w:rPr>
        <w:t>The LED lights.</w:t>
      </w:r>
      <w:proofErr w:type="gramEnd"/>
    </w:p>
    <w:p w:rsidR="00DF4883" w:rsidRPr="00DF4883" w:rsidRDefault="00D30FE1" w:rsidP="00A44BE1">
      <w:pPr>
        <w:rPr>
          <w:rFonts w:ascii="Times New Roman" w:eastAsia="Times New Roman" w:hAnsi="Times New Roman" w:cs="Times New Roman"/>
          <w:sz w:val="24"/>
          <w:szCs w:val="24"/>
        </w:rPr>
      </w:pPr>
      <w:r w:rsidRPr="001B34FF">
        <w:rPr>
          <w:rFonts w:ascii="Times New Roman" w:eastAsia="Times New Roman" w:hAnsi="Times New Roman" w:cs="Times New Roman"/>
          <w:sz w:val="24"/>
          <w:szCs w:val="24"/>
        </w:rPr>
        <w:t>The preset resistor can be turned up or down to increase or decrease resistance, in this way it can make the circuit more or less sensitive.</w:t>
      </w:r>
    </w:p>
    <w:p w:rsidR="00DF4883" w:rsidRPr="00DF4883" w:rsidRDefault="00DF4883" w:rsidP="00DF488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</w:p>
    <w:p w:rsidR="00DF4883" w:rsidRDefault="00580C02" w:rsidP="006B6279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There are two basic circuits using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light dependent resistors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 the first is activated by darkness, the second is activated by light. The two circuits are very similar and just require an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LDR</w:t>
      </w:r>
      <w:r>
        <w:rPr>
          <w:rFonts w:ascii="Tahoma" w:hAnsi="Tahoma" w:cs="Tahoma"/>
          <w:color w:val="000000"/>
          <w:sz w:val="18"/>
          <w:szCs w:val="18"/>
        </w:rPr>
        <w:t>, some standard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9" w:history="1">
        <w:r>
          <w:rPr>
            <w:rStyle w:val="Hyperlink"/>
            <w:rFonts w:ascii="Tahoma" w:hAnsi="Tahoma" w:cs="Tahoma"/>
            <w:sz w:val="18"/>
            <w:szCs w:val="18"/>
          </w:rPr>
          <w:t>resistors</w:t>
        </w:r>
      </w:hyperlink>
      <w:r>
        <w:rPr>
          <w:rFonts w:ascii="Tahoma" w:hAnsi="Tahoma" w:cs="Tahoma"/>
          <w:color w:val="000000"/>
          <w:sz w:val="18"/>
          <w:szCs w:val="18"/>
        </w:rPr>
        <w:t>, a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10" w:history="1">
        <w:r>
          <w:rPr>
            <w:rStyle w:val="Hyperlink"/>
            <w:rFonts w:ascii="Tahoma" w:hAnsi="Tahoma" w:cs="Tahoma"/>
            <w:sz w:val="18"/>
            <w:szCs w:val="18"/>
          </w:rPr>
          <w:t>variable resistor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(aka potentiometer), and any small signal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11" w:history="1">
        <w:r>
          <w:rPr>
            <w:rStyle w:val="Hyperlink"/>
            <w:rFonts w:ascii="Tahoma" w:hAnsi="Tahoma" w:cs="Tahoma"/>
            <w:sz w:val="18"/>
            <w:szCs w:val="18"/>
          </w:rPr>
          <w:t>transistor</w:t>
        </w:r>
      </w:hyperlink>
    </w:p>
    <w:p w:rsidR="00A44BE1" w:rsidRDefault="00A44BE1" w:rsidP="006B6279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REED SWITCH/MAGNETIC SENSOR:</w:t>
      </w:r>
    </w:p>
    <w:p w:rsidR="006B6279" w:rsidRPr="00533A80" w:rsidRDefault="006B6279" w:rsidP="006B6279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</w:pPr>
      <w:r w:rsidRPr="00533A80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What is a reed </w:t>
      </w:r>
      <w:proofErr w:type="gramStart"/>
      <w:r w:rsidRPr="00533A80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switch ?</w:t>
      </w:r>
      <w:bookmarkEnd w:id="0"/>
      <w:proofErr w:type="gramEnd"/>
    </w:p>
    <w:p w:rsidR="006B6279" w:rsidRPr="00533A80" w:rsidRDefault="006B6279" w:rsidP="006B6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3A80">
        <w:rPr>
          <w:rFonts w:ascii="Times New Roman" w:eastAsia="Times New Roman" w:hAnsi="Times New Roman" w:cs="Times New Roman"/>
          <w:color w:val="000000"/>
          <w:sz w:val="24"/>
          <w:szCs w:val="24"/>
        </w:rPr>
        <w:t>The basic reed switch consists of two identical flattened ferromagnetic reeds, sealed in a dry inert-gas atmosphere within a glass capsule, thereby protecting the contact from contamination. The reeds are sealed in the capsule in cantilever form so that their free ends overlap and are separated by a small air gap.</w:t>
      </w:r>
    </w:p>
    <w:p w:rsidR="006B6279" w:rsidRPr="00533A80" w:rsidRDefault="006B6279" w:rsidP="006B6279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</w:pPr>
      <w:bookmarkStart w:id="1" w:name="What_are_reed_sensors"/>
      <w:r w:rsidRPr="00533A80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What is a reed </w:t>
      </w:r>
      <w:proofErr w:type="gramStart"/>
      <w:r w:rsidRPr="00533A80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sensor ?</w:t>
      </w:r>
      <w:bookmarkEnd w:id="1"/>
      <w:proofErr w:type="gramEnd"/>
    </w:p>
    <w:p w:rsidR="006B6279" w:rsidRPr="00533A80" w:rsidRDefault="006B6279" w:rsidP="006B6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3A80">
        <w:rPr>
          <w:rFonts w:ascii="Times New Roman" w:eastAsia="Times New Roman" w:hAnsi="Times New Roman" w:cs="Times New Roman"/>
          <w:color w:val="000000"/>
          <w:sz w:val="24"/>
          <w:szCs w:val="24"/>
        </w:rPr>
        <w:t>A reed sensor is a device built using a reed switch with additional functionality like ability to withstand higher shock, easier mounting, additional intelligent circuitry, etc.</w:t>
      </w:r>
    </w:p>
    <w:p w:rsidR="0030767B" w:rsidRDefault="0030767B" w:rsidP="006B6279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</w:pPr>
      <w:bookmarkStart w:id="2" w:name="What_is_the_advantage_of_using_a_reed_sw"/>
    </w:p>
    <w:p w:rsidR="006B6279" w:rsidRPr="00533A80" w:rsidRDefault="006B6279" w:rsidP="006B6279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</w:pPr>
      <w:r w:rsidRPr="00533A80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lastRenderedPageBreak/>
        <w:t xml:space="preserve">What are the advantages in using reed </w:t>
      </w:r>
      <w:proofErr w:type="gramStart"/>
      <w:r w:rsidRPr="00533A80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switches ?</w:t>
      </w:r>
      <w:bookmarkEnd w:id="2"/>
      <w:proofErr w:type="gramEnd"/>
    </w:p>
    <w:p w:rsidR="006B6279" w:rsidRDefault="006B6279" w:rsidP="006B6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3A80">
        <w:rPr>
          <w:rFonts w:ascii="Times New Roman" w:eastAsia="Times New Roman" w:hAnsi="Times New Roman" w:cs="Times New Roman"/>
          <w:color w:val="000000"/>
          <w:sz w:val="24"/>
          <w:szCs w:val="24"/>
        </w:rPr>
        <w:t>They are hermetically sealed in glass environment, free from contamination, and are safe to use in harsh industrial and explosive environments.</w:t>
      </w:r>
    </w:p>
    <w:p w:rsidR="00A717A9" w:rsidRDefault="00A717A9" w:rsidP="006B6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17A9" w:rsidRPr="00F056C8" w:rsidRDefault="00A717A9" w:rsidP="006B6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056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Photo transistors:</w:t>
      </w:r>
    </w:p>
    <w:p w:rsidR="00F056C8" w:rsidRDefault="00A717A9" w:rsidP="00A717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>A phototransistor is an ordinary transistor that has been modified in two ways:</w:t>
      </w:r>
    </w:p>
    <w:p w:rsidR="00A717A9" w:rsidRDefault="00A717A9" w:rsidP="00A717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</w:t>
      </w:r>
      <w:proofErr w:type="gramStart"/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gramEnd"/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r w:rsidR="00F05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>a transparent window so that ligh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can shine on the junctions </w:t>
      </w:r>
    </w:p>
    <w:p w:rsidR="00A717A9" w:rsidRPr="00533A80" w:rsidRDefault="00A717A9" w:rsidP="00A717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(2) </w:t>
      </w:r>
      <w:proofErr w:type="gramStart"/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structure 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>been modified to maximize the light capture area. Some phototransistors have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17A9">
        <w:rPr>
          <w:rFonts w:ascii="Times New Roman" w:eastAsia="Times New Roman" w:hAnsi="Times New Roman" w:cs="Times New Roman"/>
          <w:color w:val="000000"/>
          <w:sz w:val="24"/>
          <w:szCs w:val="24"/>
        </w:rPr>
        <w:t>extern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base lead; others do not. </w:t>
      </w:r>
    </w:p>
    <w:p w:rsidR="009D6A17" w:rsidRPr="00533A80" w:rsidRDefault="009D6A17">
      <w:pPr>
        <w:rPr>
          <w:rFonts w:ascii="Times New Roman" w:hAnsi="Times New Roman" w:cs="Times New Roman"/>
          <w:sz w:val="24"/>
          <w:szCs w:val="24"/>
        </w:rPr>
      </w:pPr>
    </w:p>
    <w:p w:rsidR="0072170D" w:rsidRPr="0056208D" w:rsidRDefault="0072170D" w:rsidP="0072170D">
      <w:pP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56208D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Piezo</w:t>
      </w:r>
      <w:proofErr w:type="spellEnd"/>
      <w:r w:rsidRPr="0056208D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electric sensor:</w:t>
      </w:r>
    </w:p>
    <w:p w:rsidR="0072170D" w:rsidRPr="00533A80" w:rsidRDefault="0072170D" w:rsidP="0072170D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33A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piezoelectric sensor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device that uses the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2" w:tooltip="Piezoelectric effect" w:history="1">
        <w:r w:rsidRPr="00533A80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piezoelectric effect</w:t>
        </w:r>
      </w:hyperlink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measure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3" w:tooltip="Pressure" w:history="1">
        <w:r w:rsidRPr="00533A80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pressure</w:t>
        </w:r>
      </w:hyperlink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4" w:tooltip="Acceleration" w:history="1">
        <w:r w:rsidRPr="00533A80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acceleration</w:t>
        </w:r>
      </w:hyperlink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5" w:tooltip="Strain (materials science)" w:history="1">
        <w:r w:rsidRPr="00533A80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strain</w:t>
        </w:r>
      </w:hyperlink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6" w:tooltip="Force" w:history="1">
        <w:r w:rsidRPr="00533A80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force</w:t>
        </w:r>
      </w:hyperlink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converting them to an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B17315">
        <w:fldChar w:fldCharType="begin"/>
      </w:r>
      <w:r w:rsidR="00B17315">
        <w:instrText>HYPERLINK "http://en.wikipedia.org/wiki/Electricity" \o "Electricity"</w:instrText>
      </w:r>
      <w:r w:rsidR="00B17315">
        <w:fldChar w:fldCharType="separate"/>
      </w:r>
      <w:r w:rsidRPr="00533A80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>electrical</w:t>
      </w:r>
      <w:r w:rsidR="00B17315">
        <w:fldChar w:fldCharType="end"/>
      </w: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charge</w:t>
      </w:r>
      <w:proofErr w:type="spellEnd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2170D" w:rsidRPr="00533A80" w:rsidRDefault="0072170D" w:rsidP="0072170D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Piezoelectric sensors have proven to be versatile tools for the measurement of various processes. They are used for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7" w:tooltip="Quality assurance" w:history="1">
        <w:r w:rsidRPr="00533A80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quality assurance</w:t>
        </w:r>
      </w:hyperlink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8" w:tooltip="Process control" w:history="1">
        <w:r w:rsidRPr="00533A80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process control</w:t>
        </w:r>
      </w:hyperlink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for research and development in many different industries.</w:t>
      </w:r>
    </w:p>
    <w:p w:rsidR="007C7F13" w:rsidRDefault="00E01267">
      <w:pPr>
        <w:rPr>
          <w:rFonts w:ascii="Times New Roman" w:hAnsi="Times New Roman" w:cs="Times New Roman"/>
          <w:b/>
          <w:sz w:val="24"/>
          <w:szCs w:val="24"/>
        </w:rPr>
      </w:pPr>
      <w:r w:rsidRPr="00E01267">
        <w:rPr>
          <w:rFonts w:ascii="Times New Roman" w:hAnsi="Times New Roman" w:cs="Times New Roman"/>
          <w:b/>
          <w:sz w:val="24"/>
          <w:szCs w:val="24"/>
        </w:rPr>
        <w:t>TILT SENSOR</w:t>
      </w:r>
    </w:p>
    <w:p w:rsidR="00E01267" w:rsidRPr="00E01267" w:rsidRDefault="00E012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991610" cy="3522345"/>
            <wp:effectExtent l="19050" t="0" r="8890" b="0"/>
            <wp:docPr id="3" name="Picture 1" descr="http://www.farmdata.co.nz/Images/Tilt%20Sensors/Tilt_Sensor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rmdata.co.nz/Images/Tilt%20Sensors/Tilt_Sensor_exampl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67" w:rsidRPr="00E01267" w:rsidRDefault="00E01267" w:rsidP="00E01267">
      <w:pPr>
        <w:shd w:val="clear" w:color="auto" w:fill="FFFFFF"/>
        <w:spacing w:before="96" w:after="120" w:line="238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>Tilt sensors are used for: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E01267">
        <w:rPr>
          <w:rFonts w:ascii="Arial" w:eastAsia="Times New Roman" w:hAnsi="Arial" w:cs="Arial"/>
          <w:color w:val="000000"/>
          <w:sz w:val="16"/>
          <w:szCs w:val="16"/>
        </w:rPr>
        <w:t>indicating</w:t>
      </w:r>
      <w:proofErr w:type="gramEnd"/>
      <w:r w:rsidRPr="00E01267">
        <w:rPr>
          <w:rFonts w:ascii="Arial" w:eastAsia="Times New Roman" w:hAnsi="Arial" w:cs="Arial"/>
          <w:color w:val="000000"/>
          <w:sz w:val="16"/>
          <w:szCs w:val="16"/>
        </w:rPr>
        <w:t xml:space="preserve"> pitch and roll of vehicles, sail boats, and aircraft.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>Monitoring boom angle of cranes and material handlers.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lastRenderedPageBreak/>
        <w:t>Measuring the "look angle" of a satellite antenna towards a satellite.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>Measuring the slope angle of a tape or chain during distance measurement.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>Estimating the height of a building, tree, or other feature using a vertical angle and a distance (determined by taping or pacing).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>Measuring the angle of drilling in well-logging applications.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>Measuring the height of trees or other poles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>Measuring steepness of a ski slope. (&lt;10 deg for beginners, 10-20 "green", 15-25 "blue", 25-35 "black", 35-45 "double black")</w:t>
      </w:r>
    </w:p>
    <w:p w:rsidR="00E01267" w:rsidRPr="00E01267" w:rsidRDefault="00E01267" w:rsidP="00E01267">
      <w:pPr>
        <w:numPr>
          <w:ilvl w:val="0"/>
          <w:numId w:val="1"/>
        </w:numPr>
        <w:shd w:val="clear" w:color="auto" w:fill="FFFFFF"/>
        <w:spacing w:before="100" w:beforeAutospacing="1" w:after="24" w:line="238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r w:rsidRPr="00E01267">
        <w:rPr>
          <w:rFonts w:ascii="Arial" w:eastAsia="Times New Roman" w:hAnsi="Arial" w:cs="Arial"/>
          <w:color w:val="000000"/>
          <w:sz w:val="16"/>
          <w:szCs w:val="16"/>
        </w:rPr>
        <w:t xml:space="preserve">Used as a warning system on the external surface of </w:t>
      </w:r>
      <w:proofErr w:type="spellStart"/>
      <w:proofErr w:type="gramStart"/>
      <w:r w:rsidRPr="00E01267">
        <w:rPr>
          <w:rFonts w:ascii="Arial" w:eastAsia="Times New Roman" w:hAnsi="Arial" w:cs="Arial"/>
          <w:color w:val="000000"/>
          <w:sz w:val="16"/>
          <w:szCs w:val="16"/>
        </w:rPr>
        <w:t>dewars</w:t>
      </w:r>
      <w:proofErr w:type="spellEnd"/>
      <w:r w:rsidRPr="00E01267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E01267">
        <w:rPr>
          <w:rFonts w:ascii="Arial" w:eastAsia="Times New Roman" w:hAnsi="Arial" w:cs="Arial"/>
          <w:color w:val="000000"/>
          <w:sz w:val="16"/>
          <w:szCs w:val="16"/>
        </w:rPr>
        <w:t>to transport cryogenic liquids) to indicate tilt being too much.</w:t>
      </w:r>
    </w:p>
    <w:p w:rsidR="007C7F13" w:rsidRDefault="007C7F13">
      <w:pPr>
        <w:rPr>
          <w:rFonts w:ascii="Times New Roman" w:hAnsi="Times New Roman" w:cs="Times New Roman"/>
          <w:sz w:val="24"/>
          <w:szCs w:val="24"/>
        </w:rPr>
      </w:pPr>
    </w:p>
    <w:p w:rsidR="00EB277F" w:rsidRDefault="00EB277F">
      <w:pPr>
        <w:rPr>
          <w:rFonts w:ascii="Times New Roman" w:hAnsi="Times New Roman" w:cs="Times New Roman"/>
          <w:sz w:val="24"/>
          <w:szCs w:val="24"/>
        </w:rPr>
      </w:pPr>
    </w:p>
    <w:p w:rsidR="00EB277F" w:rsidRPr="00AC313F" w:rsidRDefault="00EB277F" w:rsidP="00EB277F">
      <w:pPr>
        <w:pStyle w:val="NormalWeb"/>
        <w:shd w:val="clear" w:color="auto" w:fill="FFFFFF"/>
        <w:spacing w:before="0" w:beforeAutospacing="0" w:after="240" w:afterAutospacing="0"/>
        <w:rPr>
          <w:b/>
          <w:color w:val="000000"/>
        </w:rPr>
      </w:pPr>
      <w:r w:rsidRPr="00AC313F">
        <w:rPr>
          <w:b/>
          <w:color w:val="000000"/>
        </w:rPr>
        <w:t>Temperature sensor:</w:t>
      </w:r>
    </w:p>
    <w:p w:rsidR="00EB277F" w:rsidRPr="00533A80" w:rsidRDefault="00EB277F" w:rsidP="00EB277F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533A80">
        <w:rPr>
          <w:color w:val="000000"/>
        </w:rPr>
        <w:t>An analog temperature sensor is pretty easy to explain, it’s a chip that tells you what the ambient temperature is!</w:t>
      </w:r>
    </w:p>
    <w:p w:rsidR="00EB277F" w:rsidRPr="00533A80" w:rsidRDefault="00EB277F" w:rsidP="00EB277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33A80">
        <w:rPr>
          <w:color w:val="000000"/>
        </w:rPr>
        <w:t>These sensors use a solid-state technique to determine the temperature. That is to say, they don’t use mercury (like old thermometers),</w:t>
      </w:r>
      <w:r w:rsidRPr="00533A80">
        <w:rPr>
          <w:rStyle w:val="apple-converted-space"/>
          <w:color w:val="000000"/>
        </w:rPr>
        <w:t> </w:t>
      </w:r>
      <w:proofErr w:type="spellStart"/>
      <w:r w:rsidR="00B17315">
        <w:fldChar w:fldCharType="begin"/>
      </w:r>
      <w:r w:rsidR="00B17315">
        <w:instrText>HYPERLINK "http://en.wikipedia.org/wiki/Bimetallic_strip" \o "http://en.wikipedia.org/wiki/Bimetallic_strip"</w:instrText>
      </w:r>
      <w:r w:rsidR="00B17315">
        <w:fldChar w:fldCharType="separate"/>
      </w:r>
      <w:r>
        <w:rPr>
          <w:rStyle w:val="Hyperlink"/>
          <w:color w:val="0066CC"/>
        </w:rPr>
        <w:t>bimetalic</w:t>
      </w:r>
      <w:proofErr w:type="spellEnd"/>
      <w:r>
        <w:rPr>
          <w:rStyle w:val="Hyperlink"/>
          <w:color w:val="0066CC"/>
        </w:rPr>
        <w:t xml:space="preserve"> </w:t>
      </w:r>
      <w:r w:rsidRPr="00533A80">
        <w:rPr>
          <w:rStyle w:val="Hyperlink"/>
          <w:color w:val="0066CC"/>
        </w:rPr>
        <w:t>strips</w:t>
      </w:r>
      <w:r w:rsidR="00B17315">
        <w:fldChar w:fldCharType="end"/>
      </w:r>
      <w:r w:rsidRPr="00533A80">
        <w:rPr>
          <w:rStyle w:val="apple-converted-space"/>
          <w:color w:val="000000"/>
        </w:rPr>
        <w:t> </w:t>
      </w:r>
      <w:r w:rsidRPr="00533A80">
        <w:rPr>
          <w:color w:val="000000"/>
        </w:rPr>
        <w:t>(like in some home thermometers or stoves), nor do they use</w:t>
      </w:r>
      <w:r w:rsidRPr="00533A80">
        <w:rPr>
          <w:rStyle w:val="apple-converted-space"/>
          <w:color w:val="000000"/>
        </w:rPr>
        <w:t> </w:t>
      </w:r>
      <w:proofErr w:type="spellStart"/>
      <w:r w:rsidR="00B17315">
        <w:fldChar w:fldCharType="begin"/>
      </w:r>
      <w:r w:rsidR="00B17315">
        <w:instrText>HYPERLINK "http://en.wikipedia.org/wiki/Thermistor" \o "http://en.wikipedia.org/wiki/Thermistor"</w:instrText>
      </w:r>
      <w:r w:rsidR="00B17315">
        <w:fldChar w:fldCharType="separate"/>
      </w:r>
      <w:r w:rsidRPr="00533A80">
        <w:rPr>
          <w:rStyle w:val="Hyperlink"/>
          <w:color w:val="0066CC"/>
        </w:rPr>
        <w:t>thermistors</w:t>
      </w:r>
      <w:proofErr w:type="spellEnd"/>
      <w:r w:rsidRPr="00533A80">
        <w:rPr>
          <w:rStyle w:val="apple-converted-space"/>
          <w:color w:val="0066CC"/>
          <w:u w:val="single"/>
        </w:rPr>
        <w:t> </w:t>
      </w:r>
      <w:r w:rsidR="00B17315">
        <w:fldChar w:fldCharType="end"/>
      </w:r>
      <w:r w:rsidRPr="00533A80">
        <w:rPr>
          <w:color w:val="000000"/>
        </w:rPr>
        <w:t xml:space="preserve">(temperature sensitive resistors). Instead, they use the fact as temperature increases, the </w:t>
      </w:r>
      <w:proofErr w:type="spellStart"/>
      <w:r w:rsidRPr="00533A80">
        <w:rPr>
          <w:color w:val="000000"/>
        </w:rPr>
        <w:t>votage</w:t>
      </w:r>
      <w:proofErr w:type="spellEnd"/>
      <w:r w:rsidRPr="00533A80">
        <w:rPr>
          <w:color w:val="000000"/>
        </w:rPr>
        <w:t xml:space="preserve"> across a diode increases at a known rate. (Technically, this is actually the voltage drop between the base and emitter - the </w:t>
      </w:r>
      <w:proofErr w:type="spellStart"/>
      <w:r w:rsidRPr="00533A80">
        <w:rPr>
          <w:color w:val="000000"/>
        </w:rPr>
        <w:t>Vbe</w:t>
      </w:r>
      <w:proofErr w:type="spellEnd"/>
      <w:r w:rsidRPr="00533A80">
        <w:rPr>
          <w:color w:val="000000"/>
        </w:rPr>
        <w:t xml:space="preserve"> - of a transistor. By precisely amplifying the voltage change, it is easy to </w:t>
      </w:r>
      <w:proofErr w:type="spellStart"/>
      <w:r w:rsidRPr="00533A80">
        <w:rPr>
          <w:color w:val="000000"/>
        </w:rPr>
        <w:t>genereate</w:t>
      </w:r>
      <w:proofErr w:type="spellEnd"/>
      <w:r w:rsidRPr="00533A80">
        <w:rPr>
          <w:color w:val="000000"/>
        </w:rPr>
        <w:t xml:space="preserve"> an analog signal that is directly proportional to temperature. There have been some improvements on the technique but, essentially that is how temperature is measured.</w:t>
      </w:r>
    </w:p>
    <w:p w:rsidR="00EB277F" w:rsidRPr="00533A80" w:rsidRDefault="00EB277F" w:rsidP="00EB277F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533A80">
        <w:rPr>
          <w:color w:val="000000"/>
        </w:rPr>
        <w:t>Because these sensors have no moving parts, they</w:t>
      </w:r>
      <w:r w:rsidRPr="00533A80">
        <w:rPr>
          <w:rStyle w:val="apple-converted-space"/>
          <w:color w:val="000000"/>
        </w:rPr>
        <w:t> </w:t>
      </w:r>
    </w:p>
    <w:p w:rsidR="00EB277F" w:rsidRPr="00533A80" w:rsidRDefault="00EB277F" w:rsidP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533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8432" cy="1601973"/>
            <wp:effectExtent l="19050" t="0" r="0" b="0"/>
            <wp:docPr id="6" name="Picture 2" descr="http://www.ladyada.net/wiki/lib/exe/fetch.php?hash=e1734b&amp;w=500&amp;h=472&amp;media=http%3A%2F%2Fwww.ladyada.net%2Fimages%2Fsensors%2Ftmp36pin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adyada.net/wiki/lib/exe/fetch.php?hash=e1734b&amp;w=500&amp;h=472&amp;media=http%3A%2F%2Fwww.ladyada.net%2Fimages%2Fsensors%2Ftmp36pinout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92" cy="160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7F" w:rsidRPr="00533A80" w:rsidRDefault="00EB277F" w:rsidP="00EB277F">
      <w:pPr>
        <w:rPr>
          <w:rFonts w:ascii="Times New Roman" w:hAnsi="Times New Roman" w:cs="Times New Roman"/>
          <w:sz w:val="24"/>
          <w:szCs w:val="24"/>
        </w:rPr>
      </w:pPr>
    </w:p>
    <w:p w:rsidR="00EB277F" w:rsidRPr="00533A80" w:rsidRDefault="00EB277F" w:rsidP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LM35/TMP35 (</w:t>
      </w:r>
      <w:proofErr w:type="spellStart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celsius</w:t>
      </w:r>
      <w:proofErr w:type="spellEnd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output) and LM34/TMP34 (</w:t>
      </w:r>
      <w:proofErr w:type="spellStart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farenheit</w:t>
      </w:r>
      <w:proofErr w:type="spellEnd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output). The reason we went with the '36 instead of the '35 or '34 is that this sensor has a very wide range and </w:t>
      </w:r>
      <w:proofErr w:type="spellStart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doensn't</w:t>
      </w:r>
      <w:proofErr w:type="spellEnd"/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require a negative voltage to read sub-zero temperatures. Otherwise, the functionality is basically the same</w:t>
      </w:r>
    </w:p>
    <w:p w:rsidR="00EB277F" w:rsidRDefault="00EB277F" w:rsidP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-40°C to 150°C / -40°F to 302°F</w:t>
      </w:r>
    </w:p>
    <w:p w:rsidR="00EB277F" w:rsidRDefault="00EB277F" w:rsidP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B277F" w:rsidRDefault="00EB277F" w:rsidP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SLOT SENSORS:</w:t>
      </w:r>
    </w:p>
    <w:p w:rsidR="00EB277F" w:rsidRDefault="00EB277F" w:rsidP="00EB277F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lastRenderedPageBreak/>
        <w:t>The main feature of our fork sensors is their reliability with utmost accuracy.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Even very small objects are reliably detected. High switching frequencies enable the detection of moving objects. All versions have a plug connection and use visible red light.</w:t>
      </w:r>
    </w:p>
    <w:p w:rsidR="00EB277F" w:rsidRDefault="00EB277F" w:rsidP="00EB277F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Features of LPG Sensors:</w:t>
      </w:r>
    </w:p>
    <w:p w:rsidR="00EB277F" w:rsidRPr="00EB277F" w:rsidRDefault="00EB277F" w:rsidP="00EB2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  <w:sz w:val="14"/>
          <w:szCs w:val="14"/>
        </w:rPr>
      </w:pPr>
      <w:r w:rsidRPr="00EB277F">
        <w:rPr>
          <w:rFonts w:ascii="Arial" w:eastAsia="Times New Roman" w:hAnsi="Arial" w:cs="Arial"/>
          <w:b/>
          <w:bCs/>
          <w:color w:val="000033"/>
          <w:sz w:val="14"/>
        </w:rPr>
        <w:t>Features:</w:t>
      </w:r>
    </w:p>
    <w:p w:rsidR="00EB277F" w:rsidRPr="00EB277F" w:rsidRDefault="00EB277F" w:rsidP="00EB2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  <w:sz w:val="14"/>
          <w:szCs w:val="14"/>
        </w:rPr>
      </w:pPr>
      <w:r w:rsidRPr="00EB277F">
        <w:rPr>
          <w:rFonts w:ascii="Arial" w:eastAsia="Times New Roman" w:hAnsi="Arial" w:cs="Arial"/>
          <w:color w:val="000033"/>
          <w:sz w:val="14"/>
          <w:szCs w:val="14"/>
        </w:rPr>
        <w:t>Manufacturer Model MQ-5</w:t>
      </w:r>
    </w:p>
    <w:p w:rsidR="00EB277F" w:rsidRPr="00EB277F" w:rsidRDefault="00EB277F" w:rsidP="00EB2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  <w:sz w:val="14"/>
          <w:szCs w:val="14"/>
        </w:rPr>
      </w:pPr>
      <w:r w:rsidRPr="00EB277F">
        <w:rPr>
          <w:rFonts w:ascii="Arial" w:eastAsia="Times New Roman" w:hAnsi="Arial" w:cs="Arial"/>
          <w:color w:val="000033"/>
          <w:sz w:val="14"/>
          <w:szCs w:val="14"/>
        </w:rPr>
        <w:t>High sensitivity to Propane gas</w:t>
      </w:r>
    </w:p>
    <w:p w:rsidR="00EB277F" w:rsidRPr="00EB277F" w:rsidRDefault="00EB277F" w:rsidP="00EB2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  <w:sz w:val="14"/>
          <w:szCs w:val="14"/>
        </w:rPr>
      </w:pPr>
      <w:r w:rsidRPr="00EB277F">
        <w:rPr>
          <w:rFonts w:ascii="Arial" w:eastAsia="Times New Roman" w:hAnsi="Arial" w:cs="Arial"/>
          <w:color w:val="000033"/>
          <w:sz w:val="14"/>
          <w:szCs w:val="14"/>
        </w:rPr>
        <w:t>Stable and long life</w:t>
      </w:r>
    </w:p>
    <w:p w:rsidR="00EB277F" w:rsidRPr="00EB277F" w:rsidRDefault="00EB277F" w:rsidP="00EB2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  <w:sz w:val="14"/>
          <w:szCs w:val="14"/>
        </w:rPr>
      </w:pPr>
      <w:r w:rsidRPr="00EB277F">
        <w:rPr>
          <w:rFonts w:ascii="Arial" w:eastAsia="Times New Roman" w:hAnsi="Arial" w:cs="Arial"/>
          <w:color w:val="000033"/>
          <w:sz w:val="14"/>
          <w:szCs w:val="14"/>
        </w:rPr>
        <w:t>Simple drive circuit</w:t>
      </w:r>
    </w:p>
    <w:p w:rsidR="00EB277F" w:rsidRPr="00533A80" w:rsidRDefault="00D30FE1" w:rsidP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B277F" w:rsidRDefault="00EB277F">
      <w:pPr>
        <w:rPr>
          <w:rFonts w:ascii="Times New Roman" w:hAnsi="Times New Roman" w:cs="Times New Roman"/>
          <w:sz w:val="24"/>
          <w:szCs w:val="24"/>
        </w:rPr>
      </w:pPr>
    </w:p>
    <w:p w:rsidR="00EB277F" w:rsidRDefault="00EB277F">
      <w:pPr>
        <w:rPr>
          <w:rFonts w:ascii="Times New Roman" w:hAnsi="Times New Roman" w:cs="Times New Roman"/>
          <w:sz w:val="24"/>
          <w:szCs w:val="24"/>
        </w:rPr>
      </w:pPr>
    </w:p>
    <w:p w:rsidR="00EB277F" w:rsidRDefault="00EB277F">
      <w:pPr>
        <w:rPr>
          <w:rFonts w:ascii="Times New Roman" w:hAnsi="Times New Roman" w:cs="Times New Roman"/>
          <w:sz w:val="24"/>
          <w:szCs w:val="24"/>
        </w:rPr>
      </w:pPr>
    </w:p>
    <w:p w:rsidR="00EB277F" w:rsidRPr="00533A80" w:rsidRDefault="00EB277F">
      <w:pPr>
        <w:rPr>
          <w:rFonts w:ascii="Times New Roman" w:hAnsi="Times New Roman" w:cs="Times New Roman"/>
          <w:sz w:val="24"/>
          <w:szCs w:val="24"/>
        </w:rPr>
      </w:pPr>
    </w:p>
    <w:p w:rsidR="007C7F13" w:rsidRPr="00EB277F" w:rsidRDefault="007C7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77F">
        <w:rPr>
          <w:rFonts w:ascii="Times New Roman" w:hAnsi="Times New Roman" w:cs="Times New Roman"/>
          <w:b/>
          <w:sz w:val="24"/>
          <w:szCs w:val="24"/>
          <w:u w:val="single"/>
        </w:rPr>
        <w:t>IR SENSORS:</w:t>
      </w:r>
    </w:p>
    <w:p w:rsidR="007C7F13" w:rsidRPr="00533A80" w:rsidRDefault="007C7F13">
      <w:pPr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33A8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gramStart"/>
      <w:r w:rsidRPr="00533A8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533A8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 provides a detection range of 35 cm</w:t>
      </w:r>
      <w:r w:rsidRPr="00533A8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</w:p>
    <w:p w:rsidR="007C7F13" w:rsidRPr="00533A80" w:rsidRDefault="007C7F13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This sensor can be used for most indoor applications where no important ambient light is present.</w:t>
      </w:r>
    </w:p>
    <w:p w:rsidR="007C7F13" w:rsidRPr="00533A80" w:rsidRDefault="007C7F13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However, this sensor can be used to measure the speed of object moving at a very high speed, like in industry</w:t>
      </w:r>
    </w:p>
    <w:p w:rsidR="007C7F13" w:rsidRDefault="007C7F13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It is the same principle in ALL Infra-Red proximity sensors. The basic idea is to send infra red light through IR-LEDs, which is then reflected b</w:t>
      </w:r>
      <w:r w:rsidR="00603398"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y any object in front of the sensor</w:t>
      </w:r>
    </w:p>
    <w:p w:rsidR="00603398" w:rsidRDefault="00603398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603398" w:rsidRPr="00533A80" w:rsidRDefault="00603398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7C7F13" w:rsidRPr="00533A80" w:rsidRDefault="007C7F13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533A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1955" cy="2282190"/>
            <wp:effectExtent l="19050" t="0" r="0" b="0"/>
            <wp:docPr id="2" name="Picture 2" descr="http://ikalogic.com/art_pics/ir_prox/prin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kalogic.com/art_pics/ir_prox/princ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F13" w:rsidRPr="00AC313F" w:rsidRDefault="007C7F13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Then all you have to do is to pick-up the reflected IR light.</w:t>
      </w:r>
      <w:r w:rsidRPr="00533A8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33A80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 detecting the reflected IR light, we are going to use a very original technique: we are going to use another IR-LED</w:t>
      </w:r>
      <w:r w:rsidRPr="00533A8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to detect the IR light that was </w:t>
      </w:r>
      <w:r w:rsidRPr="00AC313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emitted from another led </w:t>
      </w:r>
      <w:proofErr w:type="spellStart"/>
      <w:r w:rsidRPr="00AC313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AC313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the exact same type!</w:t>
      </w:r>
    </w:p>
    <w:p w:rsidR="001B34FF" w:rsidRPr="00533A80" w:rsidRDefault="001B34F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34FF" w:rsidRDefault="001B34F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24D99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Micro Processor: A micro processor is 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digital device that takes an input and process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as per the user given instructions and provides the output</w:t>
      </w:r>
      <w:r w:rsidR="00D24D99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24D99" w:rsidRDefault="00D24D99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Micro processor is just like a </w:t>
      </w:r>
      <w:proofErr w:type="spellStart"/>
      <w:proofErr w:type="gramStart"/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cpu</w:t>
      </w:r>
      <w:proofErr w:type="spellEnd"/>
      <w:proofErr w:type="gramEnd"/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is connect with external peripherals to form a complete functional unit.</w:t>
      </w:r>
    </w:p>
    <w:p w:rsidR="00D24D99" w:rsidRDefault="00D24D99" w:rsidP="00D24D99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4D99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ALU</w:t>
      </w:r>
    </w:p>
    <w:p w:rsidR="00D24D99" w:rsidRPr="00D24D99" w:rsidRDefault="00D24D99" w:rsidP="00D24D99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4D99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Registers</w:t>
      </w:r>
    </w:p>
    <w:p w:rsidR="00D24D99" w:rsidRDefault="00D24D99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General purpose </w:t>
      </w:r>
    </w:p>
    <w:p w:rsidR="00D24D99" w:rsidRDefault="00D24D99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Spl</w:t>
      </w:r>
      <w:proofErr w:type="spellEnd"/>
    </w:p>
    <w:p w:rsidR="00D24D99" w:rsidRDefault="00D24D99" w:rsidP="00D24D99">
      <w:pPr>
        <w:tabs>
          <w:tab w:val="left" w:pos="1277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Invisible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D24D99" w:rsidRDefault="00D24D99" w:rsidP="00D24D99">
      <w:pPr>
        <w:pStyle w:val="ListParagraph"/>
        <w:numPr>
          <w:ilvl w:val="0"/>
          <w:numId w:val="4"/>
        </w:numPr>
        <w:tabs>
          <w:tab w:val="left" w:pos="1277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4D99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BUSES</w:t>
      </w:r>
    </w:p>
    <w:p w:rsidR="00D24D99" w:rsidRDefault="00D24D99" w:rsidP="00D24D99">
      <w:pPr>
        <w:tabs>
          <w:tab w:val="left" w:pos="1277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Embedded systems</w:t>
      </w:r>
    </w:p>
    <w:p w:rsidR="00D24D99" w:rsidRPr="00D24D99" w:rsidRDefault="00D24D99" w:rsidP="00D24D99">
      <w:pPr>
        <w:tabs>
          <w:tab w:val="left" w:pos="1277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24D99" w:rsidRDefault="00D24D99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29E5" w:rsidRPr="00533A80" w:rsidRDefault="008329E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B277F" w:rsidRDefault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B277F" w:rsidRDefault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B277F" w:rsidRDefault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B277F" w:rsidRDefault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B277F" w:rsidRDefault="00EB277F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B277F" w:rsidSect="009D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603F"/>
    <w:multiLevelType w:val="multilevel"/>
    <w:tmpl w:val="E4BA3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F1979"/>
    <w:multiLevelType w:val="hybridMultilevel"/>
    <w:tmpl w:val="EC7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C6CF4"/>
    <w:multiLevelType w:val="multilevel"/>
    <w:tmpl w:val="342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120B11"/>
    <w:multiLevelType w:val="hybridMultilevel"/>
    <w:tmpl w:val="91B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4365"/>
    <w:rsid w:val="00074F77"/>
    <w:rsid w:val="000F66C6"/>
    <w:rsid w:val="00117BB1"/>
    <w:rsid w:val="001257D0"/>
    <w:rsid w:val="00174445"/>
    <w:rsid w:val="00194AF9"/>
    <w:rsid w:val="001A4380"/>
    <w:rsid w:val="001B34FF"/>
    <w:rsid w:val="00216CD9"/>
    <w:rsid w:val="002976D3"/>
    <w:rsid w:val="0030767B"/>
    <w:rsid w:val="003B46CA"/>
    <w:rsid w:val="00403385"/>
    <w:rsid w:val="004073D8"/>
    <w:rsid w:val="00483F06"/>
    <w:rsid w:val="004A0299"/>
    <w:rsid w:val="004D7DEE"/>
    <w:rsid w:val="00521616"/>
    <w:rsid w:val="00533A80"/>
    <w:rsid w:val="0056208D"/>
    <w:rsid w:val="00580C02"/>
    <w:rsid w:val="0059449D"/>
    <w:rsid w:val="00603398"/>
    <w:rsid w:val="00632535"/>
    <w:rsid w:val="006B18D2"/>
    <w:rsid w:val="006B6279"/>
    <w:rsid w:val="0072170D"/>
    <w:rsid w:val="0079315E"/>
    <w:rsid w:val="007C7F13"/>
    <w:rsid w:val="007F4D3B"/>
    <w:rsid w:val="0080226B"/>
    <w:rsid w:val="008329E5"/>
    <w:rsid w:val="00961EC6"/>
    <w:rsid w:val="009A1F4D"/>
    <w:rsid w:val="009B58E6"/>
    <w:rsid w:val="009D6A17"/>
    <w:rsid w:val="00A22542"/>
    <w:rsid w:val="00A323C5"/>
    <w:rsid w:val="00A44BE1"/>
    <w:rsid w:val="00A717A9"/>
    <w:rsid w:val="00AC313F"/>
    <w:rsid w:val="00B04FE0"/>
    <w:rsid w:val="00B17315"/>
    <w:rsid w:val="00B45EA0"/>
    <w:rsid w:val="00B96C30"/>
    <w:rsid w:val="00BB4231"/>
    <w:rsid w:val="00BC6975"/>
    <w:rsid w:val="00BD1776"/>
    <w:rsid w:val="00BE7E95"/>
    <w:rsid w:val="00BF49C7"/>
    <w:rsid w:val="00C34C60"/>
    <w:rsid w:val="00C45C51"/>
    <w:rsid w:val="00C634A6"/>
    <w:rsid w:val="00C971E8"/>
    <w:rsid w:val="00CB4365"/>
    <w:rsid w:val="00D15067"/>
    <w:rsid w:val="00D24D99"/>
    <w:rsid w:val="00D30FE1"/>
    <w:rsid w:val="00D82736"/>
    <w:rsid w:val="00DD1CD0"/>
    <w:rsid w:val="00DD3936"/>
    <w:rsid w:val="00DF4883"/>
    <w:rsid w:val="00E01267"/>
    <w:rsid w:val="00E31424"/>
    <w:rsid w:val="00EB277F"/>
    <w:rsid w:val="00F056C8"/>
    <w:rsid w:val="00F3775C"/>
    <w:rsid w:val="00F50B16"/>
    <w:rsid w:val="00FA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17"/>
  </w:style>
  <w:style w:type="paragraph" w:styleId="Heading2">
    <w:name w:val="heading 2"/>
    <w:basedOn w:val="Normal"/>
    <w:link w:val="Heading2Char"/>
    <w:uiPriority w:val="9"/>
    <w:qFormat/>
    <w:rsid w:val="006B6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2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B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6279"/>
  </w:style>
  <w:style w:type="character" w:customStyle="1" w:styleId="apple-style-span">
    <w:name w:val="apple-style-span"/>
    <w:basedOn w:val="DefaultParagraphFont"/>
    <w:rsid w:val="007C7F13"/>
  </w:style>
  <w:style w:type="character" w:styleId="Hyperlink">
    <w:name w:val="Hyperlink"/>
    <w:basedOn w:val="DefaultParagraphFont"/>
    <w:uiPriority w:val="99"/>
    <w:semiHidden/>
    <w:unhideWhenUsed/>
    <w:rsid w:val="007C7F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C7F13"/>
    <w:rPr>
      <w:i/>
      <w:iCs/>
    </w:rPr>
  </w:style>
  <w:style w:type="character" w:styleId="Strong">
    <w:name w:val="Strong"/>
    <w:basedOn w:val="DefaultParagraphFont"/>
    <w:uiPriority w:val="22"/>
    <w:qFormat/>
    <w:rsid w:val="007C7F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D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en.wikipedia.org/wiki/Pressure" TargetMode="External"/><Relationship Id="rId18" Type="http://schemas.openxmlformats.org/officeDocument/2006/relationships/hyperlink" Target="http://en.wikipedia.org/wiki/Process_contro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7" Type="http://schemas.openxmlformats.org/officeDocument/2006/relationships/image" Target="media/image3.gif"/><Relationship Id="rId12" Type="http://schemas.openxmlformats.org/officeDocument/2006/relationships/hyperlink" Target="http://en.wikipedia.org/wiki/Piezoelectric_effect" TargetMode="External"/><Relationship Id="rId17" Type="http://schemas.openxmlformats.org/officeDocument/2006/relationships/hyperlink" Target="http://en.wikipedia.org/wiki/Quality_assura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Force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reuk.co.uk/What-is-a-Transistor.htm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en.wikipedia.org/wiki/Strain_(materials_science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euk.co.uk/buy-VARIABLE-RESISTORS.htm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reuk.co.uk/Resistor-Colour-Codes.htm" TargetMode="External"/><Relationship Id="rId14" Type="http://schemas.openxmlformats.org/officeDocument/2006/relationships/hyperlink" Target="http://en.wikipedia.org/wiki/Acceler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oasis</dc:creator>
  <cp:lastModifiedBy>oasis</cp:lastModifiedBy>
  <cp:revision>25</cp:revision>
  <dcterms:created xsi:type="dcterms:W3CDTF">2011-12-14T16:54:00Z</dcterms:created>
  <dcterms:modified xsi:type="dcterms:W3CDTF">2011-12-26T05:16:00Z</dcterms:modified>
</cp:coreProperties>
</file>