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7ECBC" w14:textId="77777777" w:rsidR="006C4454" w:rsidRDefault="00000000">
      <w:pPr>
        <w:pStyle w:val="Title"/>
        <w:spacing w:line="218" w:lineRule="auto"/>
      </w:pPr>
      <w:r>
        <w:rPr>
          <w:w w:val="90"/>
        </w:rPr>
        <w:t>Project Documentation:</w:t>
      </w:r>
      <w:r>
        <w:t xml:space="preserve"> </w:t>
      </w:r>
      <w:r>
        <w:rPr>
          <w:w w:val="90"/>
        </w:rPr>
        <w:t xml:space="preserve">Virtual Office (VO) Churn </w:t>
      </w:r>
      <w:r>
        <w:rPr>
          <w:spacing w:val="-8"/>
        </w:rPr>
        <w:t>Prediction</w:t>
      </w:r>
      <w:r>
        <w:rPr>
          <w:spacing w:val="-24"/>
        </w:rPr>
        <w:t xml:space="preserve"> </w:t>
      </w:r>
      <w:r>
        <w:rPr>
          <w:spacing w:val="-8"/>
        </w:rPr>
        <w:t>(Phase</w:t>
      </w:r>
      <w:r>
        <w:rPr>
          <w:spacing w:val="-24"/>
        </w:rPr>
        <w:t xml:space="preserve"> </w:t>
      </w:r>
      <w:r>
        <w:rPr>
          <w:spacing w:val="-8"/>
        </w:rPr>
        <w:t>2)</w:t>
      </w:r>
    </w:p>
    <w:p w14:paraId="212D7BD9" w14:textId="77777777" w:rsidR="006C4454" w:rsidRDefault="006C4454">
      <w:pPr>
        <w:pStyle w:val="BodyText"/>
        <w:spacing w:before="101"/>
        <w:ind w:left="0" w:firstLine="0"/>
        <w:rPr>
          <w:sz w:val="24"/>
        </w:rPr>
      </w:pPr>
    </w:p>
    <w:p w14:paraId="68F4FA1D" w14:textId="77777777" w:rsidR="006C4454" w:rsidRDefault="00000000">
      <w:pPr>
        <w:pStyle w:val="Heading1"/>
        <w:numPr>
          <w:ilvl w:val="0"/>
          <w:numId w:val="2"/>
        </w:numPr>
        <w:tabs>
          <w:tab w:val="left" w:pos="344"/>
        </w:tabs>
        <w:ind w:left="344" w:hanging="344"/>
      </w:pPr>
      <w:bookmarkStart w:id="0" w:name="1._Executive_Summary"/>
      <w:bookmarkEnd w:id="0"/>
      <w:r>
        <w:rPr>
          <w:color w:val="19337F"/>
          <w:w w:val="85"/>
        </w:rPr>
        <w:t>Executive</w:t>
      </w:r>
      <w:r>
        <w:rPr>
          <w:color w:val="19337F"/>
          <w:spacing w:val="45"/>
        </w:rPr>
        <w:t xml:space="preserve"> </w:t>
      </w:r>
      <w:r>
        <w:rPr>
          <w:color w:val="19337F"/>
          <w:spacing w:val="-2"/>
        </w:rPr>
        <w:t>Summary</w:t>
      </w:r>
    </w:p>
    <w:p w14:paraId="192C12EA" w14:textId="05534BE9" w:rsidR="006C4454" w:rsidRDefault="00000000">
      <w:pPr>
        <w:pStyle w:val="BodyText"/>
        <w:spacing w:before="282" w:line="192" w:lineRule="auto"/>
        <w:ind w:left="0" w:right="281" w:firstLine="0"/>
        <w:jc w:val="both"/>
      </w:pPr>
      <w:r>
        <w:rPr>
          <w:spacing w:val="-6"/>
        </w:rPr>
        <w:t xml:space="preserve">The </w:t>
      </w:r>
      <w:r>
        <w:rPr>
          <w:rFonts w:ascii="Arial Black" w:hAnsi="Arial Black"/>
          <w:spacing w:val="-6"/>
        </w:rPr>
        <w:t>VO</w:t>
      </w:r>
      <w:r>
        <w:rPr>
          <w:rFonts w:ascii="Arial Black" w:hAnsi="Arial Black"/>
          <w:spacing w:val="-10"/>
        </w:rPr>
        <w:t xml:space="preserve"> </w:t>
      </w:r>
      <w:r>
        <w:rPr>
          <w:rFonts w:ascii="Arial Black" w:hAnsi="Arial Black"/>
          <w:spacing w:val="-6"/>
        </w:rPr>
        <w:t>Churn</w:t>
      </w:r>
      <w:r>
        <w:rPr>
          <w:rFonts w:ascii="Arial Black" w:hAnsi="Arial Black"/>
          <w:spacing w:val="-10"/>
        </w:rPr>
        <w:t xml:space="preserve"> </w:t>
      </w:r>
      <w:r>
        <w:rPr>
          <w:rFonts w:ascii="Arial Black" w:hAnsi="Arial Black"/>
          <w:spacing w:val="-6"/>
        </w:rPr>
        <w:t>Prediction</w:t>
      </w:r>
      <w:r>
        <w:rPr>
          <w:rFonts w:ascii="Arial Black" w:hAnsi="Arial Black"/>
          <w:spacing w:val="-10"/>
        </w:rPr>
        <w:t xml:space="preserve"> </w:t>
      </w:r>
      <w:r>
        <w:rPr>
          <w:rFonts w:ascii="Arial Black" w:hAnsi="Arial Black"/>
          <w:spacing w:val="-6"/>
        </w:rPr>
        <w:t>Project</w:t>
      </w:r>
      <w:r>
        <w:rPr>
          <w:rFonts w:ascii="Arial Black" w:hAnsi="Arial Black"/>
          <w:spacing w:val="-10"/>
        </w:rPr>
        <w:t xml:space="preserve"> </w:t>
      </w:r>
      <w:r>
        <w:rPr>
          <w:spacing w:val="-6"/>
        </w:rPr>
        <w:t>is</w:t>
      </w:r>
      <w:r>
        <w:rPr>
          <w:spacing w:val="-7"/>
        </w:rPr>
        <w:t xml:space="preserve"> </w:t>
      </w:r>
      <w:r>
        <w:rPr>
          <w:spacing w:val="-6"/>
        </w:rPr>
        <w:t>a strategic</w:t>
      </w:r>
      <w:r>
        <w:rPr>
          <w:spacing w:val="-7"/>
        </w:rPr>
        <w:t xml:space="preserve"> </w:t>
      </w:r>
      <w:r w:rsidR="00497B29">
        <w:rPr>
          <w:spacing w:val="-6"/>
        </w:rPr>
        <w:t xml:space="preserve">product analytics team </w:t>
      </w:r>
      <w:r>
        <w:rPr>
          <w:spacing w:val="-6"/>
        </w:rPr>
        <w:t>initiative</w:t>
      </w:r>
      <w:r>
        <w:rPr>
          <w:spacing w:val="-7"/>
        </w:rPr>
        <w:t xml:space="preserve"> </w:t>
      </w:r>
      <w:r>
        <w:rPr>
          <w:spacing w:val="-6"/>
        </w:rPr>
        <w:t xml:space="preserve">designed to </w:t>
      </w:r>
      <w:r>
        <w:rPr>
          <w:spacing w:val="-8"/>
        </w:rPr>
        <w:t>proactively</w:t>
      </w:r>
      <w:r>
        <w:rPr>
          <w:spacing w:val="-9"/>
        </w:rPr>
        <w:t xml:space="preserve"> </w:t>
      </w:r>
      <w:r>
        <w:rPr>
          <w:spacing w:val="-8"/>
        </w:rPr>
        <w:t xml:space="preserve">identify customers at risk of canceling their </w:t>
      </w:r>
      <w:r>
        <w:rPr>
          <w:rFonts w:ascii="Arial Black" w:hAnsi="Arial Black"/>
          <w:spacing w:val="-8"/>
        </w:rPr>
        <w:t>Virtual</w:t>
      </w:r>
      <w:r>
        <w:rPr>
          <w:rFonts w:ascii="Arial Black" w:hAnsi="Arial Black"/>
          <w:spacing w:val="-11"/>
        </w:rPr>
        <w:t xml:space="preserve"> </w:t>
      </w:r>
      <w:r>
        <w:rPr>
          <w:rFonts w:ascii="Arial Black" w:hAnsi="Arial Black"/>
          <w:spacing w:val="-8"/>
        </w:rPr>
        <w:t>Office</w:t>
      </w:r>
      <w:r>
        <w:rPr>
          <w:rFonts w:ascii="Arial Black" w:hAnsi="Arial Black"/>
          <w:spacing w:val="-10"/>
        </w:rPr>
        <w:t xml:space="preserve"> </w:t>
      </w:r>
      <w:r>
        <w:rPr>
          <w:rFonts w:ascii="Arial Black" w:hAnsi="Arial Black"/>
          <w:spacing w:val="-8"/>
        </w:rPr>
        <w:t>(VOSET)</w:t>
      </w:r>
      <w:r>
        <w:rPr>
          <w:rFonts w:ascii="Arial Black" w:hAnsi="Arial Black"/>
          <w:spacing w:val="-11"/>
        </w:rPr>
        <w:t xml:space="preserve"> </w:t>
      </w:r>
      <w:r>
        <w:rPr>
          <w:spacing w:val="-8"/>
        </w:rPr>
        <w:t>and</w:t>
      </w:r>
      <w:r>
        <w:rPr>
          <w:spacing w:val="-6"/>
        </w:rPr>
        <w:t xml:space="preserve"> </w:t>
      </w:r>
      <w:r>
        <w:rPr>
          <w:rFonts w:ascii="Arial Black" w:hAnsi="Arial Black"/>
          <w:spacing w:val="-8"/>
        </w:rPr>
        <w:t>SaaS</w:t>
      </w:r>
      <w:r>
        <w:rPr>
          <w:rFonts w:ascii="Arial Black" w:hAnsi="Arial Black"/>
          <w:spacing w:val="-11"/>
        </w:rPr>
        <w:t xml:space="preserve"> </w:t>
      </w:r>
      <w:r>
        <w:rPr>
          <w:spacing w:val="-8"/>
        </w:rPr>
        <w:t xml:space="preserve">sub- </w:t>
      </w:r>
      <w:proofErr w:type="spellStart"/>
      <w:r>
        <w:rPr>
          <w:spacing w:val="-4"/>
        </w:rPr>
        <w:t>scriptions</w:t>
      </w:r>
      <w:proofErr w:type="spellEnd"/>
      <w:r>
        <w:rPr>
          <w:spacing w:val="-4"/>
        </w:rPr>
        <w:t>.</w:t>
      </w:r>
      <w:r>
        <w:rPr>
          <w:spacing w:val="13"/>
        </w:rPr>
        <w:t xml:space="preserve"> </w:t>
      </w:r>
      <w:r>
        <w:rPr>
          <w:spacing w:val="-4"/>
        </w:rPr>
        <w:t>By</w:t>
      </w:r>
      <w:r>
        <w:rPr>
          <w:spacing w:val="-13"/>
        </w:rPr>
        <w:t xml:space="preserve"> </w:t>
      </w:r>
      <w:r>
        <w:rPr>
          <w:spacing w:val="-4"/>
        </w:rPr>
        <w:t>integrating</w:t>
      </w:r>
      <w:r>
        <w:rPr>
          <w:spacing w:val="-13"/>
        </w:rPr>
        <w:t xml:space="preserve"> </w:t>
      </w:r>
      <w:r>
        <w:rPr>
          <w:spacing w:val="-4"/>
        </w:rPr>
        <w:t>disparate</w:t>
      </w:r>
      <w:r>
        <w:rPr>
          <w:spacing w:val="-13"/>
        </w:rPr>
        <w:t xml:space="preserve"> </w:t>
      </w:r>
      <w:r>
        <w:rPr>
          <w:spacing w:val="-4"/>
        </w:rPr>
        <w:t>data</w:t>
      </w:r>
      <w:r>
        <w:rPr>
          <w:spacing w:val="-13"/>
        </w:rPr>
        <w:t xml:space="preserve"> </w:t>
      </w:r>
      <w:r>
        <w:rPr>
          <w:spacing w:val="-4"/>
        </w:rPr>
        <w:t>silos</w:t>
      </w:r>
      <w:r>
        <w:rPr>
          <w:spacing w:val="-14"/>
        </w:rPr>
        <w:t xml:space="preserve"> </w:t>
      </w:r>
      <w:r>
        <w:rPr>
          <w:spacing w:val="-4"/>
        </w:rPr>
        <w:t>from</w:t>
      </w:r>
      <w:r>
        <w:rPr>
          <w:spacing w:val="-13"/>
        </w:rPr>
        <w:t xml:space="preserve"> </w:t>
      </w:r>
      <w:r>
        <w:rPr>
          <w:spacing w:val="-4"/>
        </w:rPr>
        <w:t>Snowflake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3"/>
        </w:rPr>
        <w:t xml:space="preserve"> </w:t>
      </w:r>
      <w:r>
        <w:rPr>
          <w:spacing w:val="-4"/>
        </w:rPr>
        <w:t>SQL</w:t>
      </w:r>
      <w:r>
        <w:rPr>
          <w:spacing w:val="-13"/>
        </w:rPr>
        <w:t xml:space="preserve"> </w:t>
      </w:r>
      <w:r>
        <w:rPr>
          <w:spacing w:val="-4"/>
        </w:rPr>
        <w:t>Server,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project</w:t>
      </w:r>
      <w:r>
        <w:rPr>
          <w:spacing w:val="-13"/>
        </w:rPr>
        <w:t xml:space="preserve"> </w:t>
      </w:r>
      <w:r>
        <w:rPr>
          <w:spacing w:val="-4"/>
        </w:rPr>
        <w:t>pro- vides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13"/>
        </w:rPr>
        <w:t xml:space="preserve"> </w:t>
      </w:r>
      <w:r>
        <w:rPr>
          <w:spacing w:val="-4"/>
        </w:rPr>
        <w:t>unified</w:t>
      </w:r>
      <w:r>
        <w:rPr>
          <w:spacing w:val="-14"/>
        </w:rPr>
        <w:t xml:space="preserve"> </w:t>
      </w:r>
      <w:r>
        <w:rPr>
          <w:spacing w:val="-4"/>
        </w:rPr>
        <w:t>“360-degree”</w:t>
      </w:r>
      <w:r>
        <w:rPr>
          <w:spacing w:val="-13"/>
        </w:rPr>
        <w:t xml:space="preserve"> </w:t>
      </w:r>
      <w:r>
        <w:rPr>
          <w:spacing w:val="-4"/>
        </w:rPr>
        <w:t>view</w:t>
      </w:r>
      <w:r>
        <w:rPr>
          <w:spacing w:val="-14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customer,</w:t>
      </w:r>
      <w:r>
        <w:rPr>
          <w:spacing w:val="-14"/>
        </w:rPr>
        <w:t xml:space="preserve"> </w:t>
      </w:r>
      <w:r>
        <w:rPr>
          <w:spacing w:val="-4"/>
        </w:rPr>
        <w:t>enabling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business</w:t>
      </w:r>
      <w:r>
        <w:rPr>
          <w:spacing w:val="-13"/>
        </w:rPr>
        <w:t xml:space="preserve"> </w:t>
      </w: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>intervene</w:t>
      </w:r>
      <w:r>
        <w:rPr>
          <w:spacing w:val="-14"/>
        </w:rPr>
        <w:t xml:space="preserve"> </w:t>
      </w:r>
      <w:r>
        <w:rPr>
          <w:spacing w:val="-4"/>
        </w:rPr>
        <w:t>before</w:t>
      </w:r>
      <w:r>
        <w:rPr>
          <w:spacing w:val="-13"/>
        </w:rPr>
        <w:t xml:space="preserve"> </w:t>
      </w:r>
      <w:r>
        <w:rPr>
          <w:spacing w:val="-4"/>
        </w:rPr>
        <w:t xml:space="preserve">a </w:t>
      </w:r>
      <w:r>
        <w:t>cancellation occurs.</w:t>
      </w:r>
    </w:p>
    <w:p w14:paraId="4ADE4F75" w14:textId="77777777" w:rsidR="006C4454" w:rsidRDefault="006C4454">
      <w:pPr>
        <w:pStyle w:val="BodyText"/>
        <w:spacing w:before="46"/>
        <w:ind w:left="0" w:firstLine="0"/>
      </w:pPr>
    </w:p>
    <w:p w14:paraId="4D9B1B09" w14:textId="77777777" w:rsidR="006C4454" w:rsidRDefault="00000000">
      <w:pPr>
        <w:pStyle w:val="Heading1"/>
        <w:numPr>
          <w:ilvl w:val="0"/>
          <w:numId w:val="2"/>
        </w:numPr>
        <w:tabs>
          <w:tab w:val="left" w:pos="344"/>
        </w:tabs>
        <w:ind w:left="344" w:hanging="344"/>
      </w:pPr>
      <w:bookmarkStart w:id="1" w:name="2._Project_Administration_&amp;_Stakeholders"/>
      <w:bookmarkEnd w:id="1"/>
      <w:r>
        <w:rPr>
          <w:color w:val="19337F"/>
          <w:w w:val="90"/>
        </w:rPr>
        <w:t>Project</w:t>
      </w:r>
      <w:r>
        <w:rPr>
          <w:color w:val="19337F"/>
          <w:spacing w:val="23"/>
        </w:rPr>
        <w:t xml:space="preserve"> </w:t>
      </w:r>
      <w:r>
        <w:rPr>
          <w:color w:val="19337F"/>
          <w:w w:val="90"/>
        </w:rPr>
        <w:t>Administration</w:t>
      </w:r>
      <w:r>
        <w:rPr>
          <w:color w:val="19337F"/>
          <w:spacing w:val="23"/>
        </w:rPr>
        <w:t xml:space="preserve"> </w:t>
      </w:r>
      <w:r>
        <w:rPr>
          <w:color w:val="19337F"/>
          <w:w w:val="90"/>
        </w:rPr>
        <w:t>&amp;</w:t>
      </w:r>
      <w:r>
        <w:rPr>
          <w:color w:val="19337F"/>
          <w:spacing w:val="24"/>
        </w:rPr>
        <w:t xml:space="preserve"> </w:t>
      </w:r>
      <w:r>
        <w:rPr>
          <w:color w:val="19337F"/>
          <w:spacing w:val="-2"/>
          <w:w w:val="90"/>
        </w:rPr>
        <w:t>Stakeholders</w:t>
      </w:r>
    </w:p>
    <w:p w14:paraId="526918D0" w14:textId="77777777" w:rsidR="006C4454" w:rsidRDefault="00000000">
      <w:pPr>
        <w:pStyle w:val="Heading2"/>
        <w:spacing w:before="241"/>
      </w:pPr>
      <w:bookmarkStart w:id="2" w:name="Primary_Stakeholders"/>
      <w:bookmarkEnd w:id="2"/>
      <w:r>
        <w:rPr>
          <w:color w:val="334C99"/>
          <w:w w:val="90"/>
        </w:rPr>
        <w:t>Primary</w:t>
      </w:r>
      <w:r>
        <w:rPr>
          <w:color w:val="334C99"/>
          <w:spacing w:val="22"/>
        </w:rPr>
        <w:t xml:space="preserve"> </w:t>
      </w:r>
      <w:r>
        <w:rPr>
          <w:color w:val="334C99"/>
          <w:spacing w:val="-2"/>
        </w:rPr>
        <w:t>Stakeholders</w:t>
      </w:r>
    </w:p>
    <w:p w14:paraId="24E9B6A9" w14:textId="77777777" w:rsidR="006C4454" w:rsidRDefault="00000000">
      <w:pPr>
        <w:pStyle w:val="ListParagraph"/>
        <w:numPr>
          <w:ilvl w:val="1"/>
          <w:numId w:val="2"/>
        </w:numPr>
        <w:tabs>
          <w:tab w:val="left" w:pos="544"/>
        </w:tabs>
        <w:spacing w:before="130"/>
        <w:ind w:left="544" w:hanging="178"/>
      </w:pPr>
      <w:r>
        <w:rPr>
          <w:rFonts w:ascii="Arial Black" w:hAnsi="Arial Black"/>
          <w:w w:val="90"/>
        </w:rPr>
        <w:t>Kathie</w:t>
      </w:r>
      <w:r>
        <w:rPr>
          <w:rFonts w:ascii="Arial Black" w:hAnsi="Arial Black"/>
          <w:spacing w:val="34"/>
        </w:rPr>
        <w:t xml:space="preserve"> </w:t>
      </w:r>
      <w:r>
        <w:rPr>
          <w:rFonts w:ascii="Arial Black" w:hAnsi="Arial Black"/>
          <w:w w:val="90"/>
        </w:rPr>
        <w:t>Piatek:</w:t>
      </w:r>
      <w:r>
        <w:rPr>
          <w:rFonts w:ascii="Arial Black" w:hAnsi="Arial Black"/>
          <w:spacing w:val="71"/>
        </w:rPr>
        <w:t xml:space="preserve"> </w:t>
      </w:r>
      <w:hyperlink r:id="rId7">
        <w:r>
          <w:rPr>
            <w:spacing w:val="-2"/>
            <w:w w:val="90"/>
          </w:rPr>
          <w:t>kathie.piatek@thomsonreuters.com</w:t>
        </w:r>
      </w:hyperlink>
    </w:p>
    <w:p w14:paraId="351135BB" w14:textId="77777777" w:rsidR="006C4454" w:rsidRDefault="00000000">
      <w:pPr>
        <w:pStyle w:val="ListParagraph"/>
        <w:numPr>
          <w:ilvl w:val="1"/>
          <w:numId w:val="2"/>
        </w:numPr>
        <w:tabs>
          <w:tab w:val="left" w:pos="544"/>
        </w:tabs>
        <w:spacing w:before="111"/>
        <w:ind w:left="544" w:hanging="178"/>
      </w:pPr>
      <w:r>
        <w:rPr>
          <w:rFonts w:ascii="Arial Black" w:hAnsi="Arial Black"/>
          <w:w w:val="85"/>
        </w:rPr>
        <w:t>James</w:t>
      </w:r>
      <w:r>
        <w:rPr>
          <w:rFonts w:ascii="Arial Black" w:hAnsi="Arial Black"/>
          <w:spacing w:val="21"/>
        </w:rPr>
        <w:t xml:space="preserve">  </w:t>
      </w:r>
      <w:r>
        <w:rPr>
          <w:rFonts w:ascii="Arial Black" w:hAnsi="Arial Black"/>
          <w:w w:val="85"/>
        </w:rPr>
        <w:t>Pelak:</w:t>
      </w:r>
      <w:r>
        <w:rPr>
          <w:rFonts w:ascii="Arial Black" w:hAnsi="Arial Black"/>
          <w:spacing w:val="55"/>
        </w:rPr>
        <w:t xml:space="preserve">  </w:t>
      </w:r>
      <w:hyperlink r:id="rId8">
        <w:r>
          <w:rPr>
            <w:spacing w:val="-2"/>
            <w:w w:val="85"/>
          </w:rPr>
          <w:t>james.pelak@thomsonreuters.com</w:t>
        </w:r>
      </w:hyperlink>
    </w:p>
    <w:p w14:paraId="70471395" w14:textId="77777777" w:rsidR="006C4454" w:rsidRDefault="00000000">
      <w:pPr>
        <w:pStyle w:val="Heading2"/>
        <w:spacing w:before="298"/>
      </w:pPr>
      <w:bookmarkStart w:id="3" w:name="Points_of_Contact_(Technical_&amp;_Data)"/>
      <w:bookmarkEnd w:id="3"/>
      <w:r>
        <w:rPr>
          <w:color w:val="334C99"/>
          <w:w w:val="85"/>
        </w:rPr>
        <w:t>Points</w:t>
      </w:r>
      <w:r>
        <w:rPr>
          <w:color w:val="334C99"/>
          <w:spacing w:val="4"/>
        </w:rPr>
        <w:t xml:space="preserve"> </w:t>
      </w:r>
      <w:r>
        <w:rPr>
          <w:color w:val="334C99"/>
          <w:w w:val="85"/>
        </w:rPr>
        <w:t>of</w:t>
      </w:r>
      <w:r>
        <w:rPr>
          <w:color w:val="334C99"/>
          <w:spacing w:val="4"/>
        </w:rPr>
        <w:t xml:space="preserve"> </w:t>
      </w:r>
      <w:r>
        <w:rPr>
          <w:color w:val="334C99"/>
          <w:w w:val="85"/>
        </w:rPr>
        <w:t>Contact</w:t>
      </w:r>
      <w:r>
        <w:rPr>
          <w:color w:val="334C99"/>
          <w:spacing w:val="5"/>
        </w:rPr>
        <w:t xml:space="preserve"> </w:t>
      </w:r>
      <w:r>
        <w:rPr>
          <w:color w:val="334C99"/>
          <w:w w:val="85"/>
        </w:rPr>
        <w:t>(Technical</w:t>
      </w:r>
      <w:r>
        <w:rPr>
          <w:color w:val="334C99"/>
          <w:spacing w:val="4"/>
        </w:rPr>
        <w:t xml:space="preserve"> </w:t>
      </w:r>
      <w:r>
        <w:rPr>
          <w:color w:val="334C99"/>
          <w:w w:val="85"/>
        </w:rPr>
        <w:t>&amp;</w:t>
      </w:r>
      <w:r>
        <w:rPr>
          <w:color w:val="334C99"/>
          <w:spacing w:val="5"/>
        </w:rPr>
        <w:t xml:space="preserve"> </w:t>
      </w:r>
      <w:r>
        <w:rPr>
          <w:color w:val="334C99"/>
          <w:spacing w:val="-2"/>
          <w:w w:val="85"/>
        </w:rPr>
        <w:t>Data)</w:t>
      </w:r>
    </w:p>
    <w:p w14:paraId="71C7345C" w14:textId="77777777" w:rsidR="006C4454" w:rsidRDefault="00000000">
      <w:pPr>
        <w:pStyle w:val="ListParagraph"/>
        <w:numPr>
          <w:ilvl w:val="1"/>
          <w:numId w:val="2"/>
        </w:numPr>
        <w:tabs>
          <w:tab w:val="left" w:pos="544"/>
        </w:tabs>
        <w:spacing w:before="130"/>
        <w:ind w:left="544" w:hanging="178"/>
      </w:pPr>
      <w:r>
        <w:rPr>
          <w:rFonts w:ascii="Arial Black" w:hAnsi="Arial Black"/>
          <w:w w:val="90"/>
        </w:rPr>
        <w:t>Model</w:t>
      </w:r>
      <w:r>
        <w:rPr>
          <w:rFonts w:ascii="Arial Black" w:hAnsi="Arial Black"/>
          <w:spacing w:val="9"/>
        </w:rPr>
        <w:t xml:space="preserve"> </w:t>
      </w:r>
      <w:r>
        <w:rPr>
          <w:rFonts w:ascii="Arial Black" w:hAnsi="Arial Black"/>
          <w:w w:val="90"/>
        </w:rPr>
        <w:t>Logic</w:t>
      </w:r>
      <w:r>
        <w:rPr>
          <w:rFonts w:ascii="Arial Black" w:hAnsi="Arial Black"/>
          <w:spacing w:val="10"/>
        </w:rPr>
        <w:t xml:space="preserve"> </w:t>
      </w:r>
      <w:r>
        <w:rPr>
          <w:rFonts w:ascii="Arial Black" w:hAnsi="Arial Black"/>
          <w:w w:val="90"/>
        </w:rPr>
        <w:t>/</w:t>
      </w:r>
      <w:r>
        <w:rPr>
          <w:rFonts w:ascii="Arial Black" w:hAnsi="Arial Black"/>
          <w:spacing w:val="10"/>
        </w:rPr>
        <w:t xml:space="preserve"> </w:t>
      </w:r>
      <w:r>
        <w:rPr>
          <w:rFonts w:ascii="Arial Black" w:hAnsi="Arial Black"/>
          <w:w w:val="90"/>
        </w:rPr>
        <w:t>General</w:t>
      </w:r>
      <w:r>
        <w:rPr>
          <w:rFonts w:ascii="Arial Black" w:hAnsi="Arial Black"/>
          <w:spacing w:val="10"/>
        </w:rPr>
        <w:t xml:space="preserve"> </w:t>
      </w:r>
      <w:r>
        <w:rPr>
          <w:rFonts w:ascii="Arial Black" w:hAnsi="Arial Black"/>
          <w:w w:val="90"/>
        </w:rPr>
        <w:t>Questions:</w:t>
      </w:r>
      <w:r>
        <w:rPr>
          <w:rFonts w:ascii="Arial Black" w:hAnsi="Arial Black"/>
          <w:spacing w:val="73"/>
        </w:rPr>
        <w:t xml:space="preserve"> </w:t>
      </w:r>
      <w:r>
        <w:rPr>
          <w:w w:val="90"/>
        </w:rPr>
        <w:t>Joseph</w:t>
      </w:r>
      <w:r>
        <w:rPr>
          <w:spacing w:val="14"/>
        </w:rPr>
        <w:t xml:space="preserve"> </w:t>
      </w:r>
      <w:r>
        <w:rPr>
          <w:w w:val="90"/>
        </w:rPr>
        <w:t>Gardner</w:t>
      </w:r>
      <w:r>
        <w:rPr>
          <w:spacing w:val="12"/>
        </w:rPr>
        <w:t xml:space="preserve"> </w:t>
      </w:r>
      <w:hyperlink r:id="rId9">
        <w:r>
          <w:rPr>
            <w:spacing w:val="-2"/>
            <w:w w:val="90"/>
          </w:rPr>
          <w:t>(joseph.gardner@thomsonreuters.com)</w:t>
        </w:r>
      </w:hyperlink>
    </w:p>
    <w:p w14:paraId="0230A9BB" w14:textId="77777777" w:rsidR="006C4454" w:rsidRDefault="00000000">
      <w:pPr>
        <w:pStyle w:val="ListParagraph"/>
        <w:numPr>
          <w:ilvl w:val="1"/>
          <w:numId w:val="2"/>
        </w:numPr>
        <w:tabs>
          <w:tab w:val="left" w:pos="544"/>
        </w:tabs>
        <w:spacing w:before="112"/>
        <w:ind w:left="544" w:hanging="178"/>
      </w:pPr>
      <w:r>
        <w:rPr>
          <w:rFonts w:ascii="Arial Black" w:hAnsi="Arial Black"/>
          <w:w w:val="90"/>
        </w:rPr>
        <w:t>Snowflake</w:t>
      </w:r>
      <w:r>
        <w:rPr>
          <w:rFonts w:ascii="Arial Black" w:hAnsi="Arial Black"/>
          <w:spacing w:val="29"/>
        </w:rPr>
        <w:t xml:space="preserve"> </w:t>
      </w:r>
      <w:r>
        <w:rPr>
          <w:rFonts w:ascii="Arial Black" w:hAnsi="Arial Black"/>
          <w:w w:val="90"/>
        </w:rPr>
        <w:t>Architecture</w:t>
      </w:r>
      <w:r>
        <w:rPr>
          <w:rFonts w:ascii="Arial Black" w:hAnsi="Arial Black"/>
          <w:spacing w:val="30"/>
        </w:rPr>
        <w:t xml:space="preserve"> </w:t>
      </w:r>
      <w:r>
        <w:rPr>
          <w:rFonts w:ascii="Arial Black" w:hAnsi="Arial Black"/>
          <w:w w:val="90"/>
        </w:rPr>
        <w:t>Questions:</w:t>
      </w:r>
      <w:r>
        <w:rPr>
          <w:rFonts w:ascii="Arial Black" w:hAnsi="Arial Black"/>
          <w:spacing w:val="64"/>
        </w:rPr>
        <w:t xml:space="preserve"> </w:t>
      </w:r>
      <w:r>
        <w:rPr>
          <w:w w:val="90"/>
        </w:rPr>
        <w:t>Rahul</w:t>
      </w:r>
      <w:r>
        <w:rPr>
          <w:spacing w:val="33"/>
        </w:rPr>
        <w:t xml:space="preserve"> </w:t>
      </w:r>
      <w:r>
        <w:rPr>
          <w:w w:val="90"/>
        </w:rPr>
        <w:t>Patel</w:t>
      </w:r>
      <w:r>
        <w:rPr>
          <w:spacing w:val="34"/>
        </w:rPr>
        <w:t xml:space="preserve"> </w:t>
      </w:r>
      <w:hyperlink r:id="rId10">
        <w:r>
          <w:rPr>
            <w:spacing w:val="-2"/>
            <w:w w:val="90"/>
          </w:rPr>
          <w:t>(Rahul.Patel@thomsonreuters.com)</w:t>
        </w:r>
      </w:hyperlink>
    </w:p>
    <w:p w14:paraId="1FEC2B99" w14:textId="77777777" w:rsidR="006C4454" w:rsidRDefault="00000000">
      <w:pPr>
        <w:pStyle w:val="Heading2"/>
        <w:spacing w:before="298"/>
      </w:pPr>
      <w:bookmarkStart w:id="4" w:name="Knowledge_Transfer_(KT)_&amp;_Resources"/>
      <w:bookmarkEnd w:id="4"/>
      <w:r>
        <w:rPr>
          <w:color w:val="334C99"/>
          <w:w w:val="85"/>
        </w:rPr>
        <w:t>Knowledge</w:t>
      </w:r>
      <w:r>
        <w:rPr>
          <w:color w:val="334C99"/>
          <w:spacing w:val="7"/>
        </w:rPr>
        <w:t xml:space="preserve"> </w:t>
      </w:r>
      <w:r>
        <w:rPr>
          <w:color w:val="334C99"/>
          <w:w w:val="85"/>
        </w:rPr>
        <w:t>Transfer</w:t>
      </w:r>
      <w:r>
        <w:rPr>
          <w:color w:val="334C99"/>
          <w:spacing w:val="7"/>
        </w:rPr>
        <w:t xml:space="preserve"> </w:t>
      </w:r>
      <w:r>
        <w:rPr>
          <w:color w:val="334C99"/>
          <w:w w:val="85"/>
        </w:rPr>
        <w:t>(KT)</w:t>
      </w:r>
      <w:r>
        <w:rPr>
          <w:color w:val="334C99"/>
          <w:spacing w:val="7"/>
        </w:rPr>
        <w:t xml:space="preserve"> </w:t>
      </w:r>
      <w:r>
        <w:rPr>
          <w:color w:val="334C99"/>
          <w:w w:val="85"/>
        </w:rPr>
        <w:t>&amp;</w:t>
      </w:r>
      <w:r>
        <w:rPr>
          <w:color w:val="334C99"/>
          <w:spacing w:val="8"/>
        </w:rPr>
        <w:t xml:space="preserve"> </w:t>
      </w:r>
      <w:r>
        <w:rPr>
          <w:color w:val="334C99"/>
          <w:spacing w:val="-2"/>
          <w:w w:val="85"/>
        </w:rPr>
        <w:t>Resources</w:t>
      </w:r>
    </w:p>
    <w:p w14:paraId="42515D0F" w14:textId="6A944F9A" w:rsidR="006C4454" w:rsidRDefault="00000000">
      <w:pPr>
        <w:pStyle w:val="ListParagraph"/>
        <w:numPr>
          <w:ilvl w:val="1"/>
          <w:numId w:val="2"/>
        </w:numPr>
        <w:tabs>
          <w:tab w:val="left" w:pos="544"/>
        </w:tabs>
        <w:spacing w:before="130"/>
        <w:ind w:left="544" w:hanging="178"/>
      </w:pPr>
      <w:r>
        <w:rPr>
          <w:rFonts w:ascii="Arial Black" w:hAnsi="Arial Black"/>
          <w:w w:val="90"/>
        </w:rPr>
        <w:t>Phase</w:t>
      </w:r>
      <w:r>
        <w:rPr>
          <w:rFonts w:ascii="Arial Black" w:hAnsi="Arial Black"/>
        </w:rPr>
        <w:t xml:space="preserve"> </w:t>
      </w:r>
      <w:r>
        <w:rPr>
          <w:rFonts w:ascii="Arial Black" w:hAnsi="Arial Black"/>
          <w:w w:val="90"/>
        </w:rPr>
        <w:t>1</w:t>
      </w:r>
      <w:r>
        <w:rPr>
          <w:rFonts w:ascii="Arial Black" w:hAnsi="Arial Black"/>
          <w:spacing w:val="1"/>
        </w:rPr>
        <w:t xml:space="preserve"> </w:t>
      </w:r>
      <w:r>
        <w:rPr>
          <w:rFonts w:ascii="Arial Black" w:hAnsi="Arial Black"/>
          <w:w w:val="90"/>
        </w:rPr>
        <w:t>Introduction</w:t>
      </w:r>
      <w:r>
        <w:rPr>
          <w:rFonts w:ascii="Arial Black" w:hAnsi="Arial Black"/>
          <w:spacing w:val="1"/>
        </w:rPr>
        <w:t xml:space="preserve"> </w:t>
      </w:r>
      <w:r>
        <w:rPr>
          <w:rFonts w:ascii="Arial Black" w:hAnsi="Arial Black"/>
          <w:w w:val="90"/>
        </w:rPr>
        <w:t>(10</w:t>
      </w:r>
      <w:r>
        <w:rPr>
          <w:rFonts w:ascii="Arial Black" w:hAnsi="Arial Black"/>
          <w:spacing w:val="1"/>
        </w:rPr>
        <w:t xml:space="preserve"> </w:t>
      </w:r>
      <w:r>
        <w:rPr>
          <w:rFonts w:ascii="Arial Black" w:hAnsi="Arial Black"/>
          <w:w w:val="90"/>
        </w:rPr>
        <w:t>July):</w:t>
      </w:r>
      <w:r>
        <w:rPr>
          <w:rFonts w:ascii="Arial Black" w:hAnsi="Arial Black"/>
          <w:spacing w:val="26"/>
        </w:rPr>
        <w:t xml:space="preserve"> </w:t>
      </w:r>
      <w:hyperlink r:id="rId11">
        <w:r>
          <w:rPr>
            <w:color w:val="0000FF"/>
            <w:w w:val="90"/>
          </w:rPr>
          <w:t>Introductory</w:t>
        </w:r>
        <w:r>
          <w:rPr>
            <w:color w:val="0000FF"/>
            <w:spacing w:val="6"/>
          </w:rPr>
          <w:t xml:space="preserve"> </w:t>
        </w:r>
        <w:r>
          <w:rPr>
            <w:color w:val="0000FF"/>
            <w:w w:val="90"/>
          </w:rPr>
          <w:t>call</w:t>
        </w:r>
        <w:r>
          <w:rPr>
            <w:color w:val="0000FF"/>
            <w:spacing w:val="5"/>
          </w:rPr>
          <w:t xml:space="preserve"> </w:t>
        </w:r>
        <w:r>
          <w:rPr>
            <w:color w:val="0000FF"/>
            <w:w w:val="90"/>
          </w:rPr>
          <w:t>on</w:t>
        </w:r>
        <w:r>
          <w:rPr>
            <w:color w:val="0000FF"/>
            <w:spacing w:val="5"/>
          </w:rPr>
          <w:t xml:space="preserve"> </w:t>
        </w:r>
        <w:r>
          <w:rPr>
            <w:color w:val="0000FF"/>
            <w:w w:val="90"/>
          </w:rPr>
          <w:t>V</w:t>
        </w:r>
        <w:r>
          <w:rPr>
            <w:color w:val="0000FF"/>
            <w:w w:val="90"/>
          </w:rPr>
          <w:t>i</w:t>
        </w:r>
        <w:r>
          <w:rPr>
            <w:color w:val="0000FF"/>
            <w:w w:val="90"/>
          </w:rPr>
          <w:t>rtual</w:t>
        </w:r>
        <w:r>
          <w:rPr>
            <w:color w:val="0000FF"/>
            <w:spacing w:val="5"/>
          </w:rPr>
          <w:t xml:space="preserve"> </w:t>
        </w:r>
        <w:r>
          <w:rPr>
            <w:color w:val="0000FF"/>
            <w:w w:val="90"/>
          </w:rPr>
          <w:t>Office</w:t>
        </w:r>
        <w:r>
          <w:rPr>
            <w:color w:val="0000FF"/>
            <w:spacing w:val="5"/>
          </w:rPr>
          <w:t xml:space="preserve"> </w:t>
        </w:r>
        <w:r>
          <w:rPr>
            <w:color w:val="0000FF"/>
            <w:w w:val="90"/>
          </w:rPr>
          <w:t>churn</w:t>
        </w:r>
        <w:r>
          <w:rPr>
            <w:color w:val="0000FF"/>
            <w:spacing w:val="5"/>
          </w:rPr>
          <w:t xml:space="preserve"> </w:t>
        </w:r>
        <w:r>
          <w:rPr>
            <w:color w:val="0000FF"/>
            <w:spacing w:val="-2"/>
            <w:w w:val="90"/>
          </w:rPr>
          <w:t>prediction</w:t>
        </w:r>
      </w:hyperlink>
    </w:p>
    <w:p w14:paraId="466BD613" w14:textId="0D23CB8B" w:rsidR="006C4454" w:rsidRDefault="00000000">
      <w:pPr>
        <w:pStyle w:val="ListParagraph"/>
        <w:numPr>
          <w:ilvl w:val="1"/>
          <w:numId w:val="2"/>
        </w:numPr>
        <w:tabs>
          <w:tab w:val="left" w:pos="544"/>
          <w:tab w:val="left" w:pos="546"/>
        </w:tabs>
        <w:spacing w:before="159" w:line="192" w:lineRule="auto"/>
        <w:ind w:right="281"/>
      </w:pPr>
      <w:r>
        <w:rPr>
          <w:rFonts w:ascii="Arial Black" w:hAnsi="Arial Black"/>
          <w:w w:val="90"/>
        </w:rPr>
        <w:t>Phase 1 Results (15 September):</w:t>
      </w:r>
      <w:r>
        <w:rPr>
          <w:rFonts w:ascii="Arial Black" w:hAnsi="Arial Black"/>
          <w:spacing w:val="40"/>
        </w:rPr>
        <w:t xml:space="preserve"> </w:t>
      </w:r>
      <w:hyperlink r:id="rId12">
        <w:r>
          <w:rPr>
            <w:color w:val="0000FF"/>
            <w:w w:val="90"/>
          </w:rPr>
          <w:t>Discussion on VO Churn Prediction model phase 1 re-</w:t>
        </w:r>
      </w:hyperlink>
      <w:r>
        <w:rPr>
          <w:color w:val="0000FF"/>
          <w:spacing w:val="40"/>
        </w:rPr>
        <w:t xml:space="preserve"> </w:t>
      </w:r>
      <w:hyperlink r:id="rId13">
        <w:proofErr w:type="spellStart"/>
        <w:r>
          <w:rPr>
            <w:color w:val="0000FF"/>
            <w:spacing w:val="-2"/>
          </w:rPr>
          <w:t>sults</w:t>
        </w:r>
        <w:proofErr w:type="spellEnd"/>
      </w:hyperlink>
    </w:p>
    <w:p w14:paraId="320077A3" w14:textId="11530AF4" w:rsidR="006C4454" w:rsidRDefault="00000000">
      <w:pPr>
        <w:pStyle w:val="ListParagraph"/>
        <w:numPr>
          <w:ilvl w:val="1"/>
          <w:numId w:val="2"/>
        </w:numPr>
        <w:tabs>
          <w:tab w:val="left" w:pos="544"/>
        </w:tabs>
        <w:spacing w:before="132"/>
        <w:ind w:left="544" w:hanging="178"/>
      </w:pPr>
      <w:r>
        <w:rPr>
          <w:rFonts w:ascii="Arial Black" w:hAnsi="Arial Black"/>
          <w:spacing w:val="-8"/>
        </w:rPr>
        <w:t>Training</w:t>
      </w:r>
      <w:r>
        <w:rPr>
          <w:rFonts w:ascii="Arial Black" w:hAnsi="Arial Black"/>
          <w:spacing w:val="-11"/>
        </w:rPr>
        <w:t xml:space="preserve"> </w:t>
      </w:r>
      <w:r>
        <w:rPr>
          <w:rFonts w:ascii="Arial Black" w:hAnsi="Arial Black"/>
          <w:spacing w:val="-8"/>
        </w:rPr>
        <w:t>Access:</w:t>
      </w:r>
      <w:r>
        <w:rPr>
          <w:rFonts w:ascii="Arial Black" w:hAnsi="Arial Black"/>
          <w:spacing w:val="10"/>
        </w:rPr>
        <w:t xml:space="preserve"> </w:t>
      </w:r>
      <w:r>
        <w:rPr>
          <w:spacing w:val="-8"/>
        </w:rPr>
        <w:t>Salesforce</w:t>
      </w:r>
      <w:r>
        <w:rPr>
          <w:spacing w:val="-7"/>
        </w:rPr>
        <w:t xml:space="preserve"> </w:t>
      </w:r>
      <w:r>
        <w:rPr>
          <w:spacing w:val="-8"/>
        </w:rPr>
        <w:t>access</w:t>
      </w:r>
      <w:r>
        <w:rPr>
          <w:spacing w:val="-7"/>
        </w:rPr>
        <w:t xml:space="preserve"> </w:t>
      </w:r>
      <w:r>
        <w:rPr>
          <w:spacing w:val="-8"/>
        </w:rPr>
        <w:t>forms</w:t>
      </w:r>
      <w:r>
        <w:rPr>
          <w:spacing w:val="-7"/>
        </w:rPr>
        <w:t xml:space="preserve"> </w:t>
      </w:r>
      <w:r>
        <w:rPr>
          <w:spacing w:val="-8"/>
        </w:rPr>
        <w:t>must</w:t>
      </w:r>
      <w:r>
        <w:rPr>
          <w:spacing w:val="-7"/>
        </w:rPr>
        <w:t xml:space="preserve"> </w:t>
      </w:r>
      <w:r>
        <w:rPr>
          <w:spacing w:val="-8"/>
        </w:rPr>
        <w:t>be</w:t>
      </w:r>
      <w:r>
        <w:rPr>
          <w:spacing w:val="-7"/>
        </w:rPr>
        <w:t xml:space="preserve"> </w:t>
      </w:r>
      <w:r>
        <w:rPr>
          <w:spacing w:val="-8"/>
        </w:rPr>
        <w:t>requested</w:t>
      </w:r>
      <w:r>
        <w:rPr>
          <w:spacing w:val="-7"/>
        </w:rPr>
        <w:t xml:space="preserve"> </w:t>
      </w:r>
      <w:r>
        <w:rPr>
          <w:spacing w:val="-8"/>
        </w:rPr>
        <w:t>via</w:t>
      </w:r>
      <w:r>
        <w:rPr>
          <w:spacing w:val="-7"/>
        </w:rPr>
        <w:t xml:space="preserve"> </w:t>
      </w:r>
      <w:r>
        <w:rPr>
          <w:spacing w:val="-8"/>
        </w:rPr>
        <w:t>the</w:t>
      </w:r>
      <w:r>
        <w:rPr>
          <w:spacing w:val="-7"/>
        </w:rPr>
        <w:t xml:space="preserve"> </w:t>
      </w:r>
      <w:hyperlink r:id="rId14">
        <w:r>
          <w:rPr>
            <w:color w:val="0000FF"/>
            <w:spacing w:val="-8"/>
          </w:rPr>
          <w:t>PowerApps</w:t>
        </w:r>
        <w:r>
          <w:rPr>
            <w:color w:val="0000FF"/>
            <w:spacing w:val="-7"/>
          </w:rPr>
          <w:t xml:space="preserve"> </w:t>
        </w:r>
        <w:r>
          <w:rPr>
            <w:color w:val="0000FF"/>
            <w:spacing w:val="-8"/>
          </w:rPr>
          <w:t>Portal</w:t>
        </w:r>
      </w:hyperlink>
      <w:r>
        <w:rPr>
          <w:spacing w:val="-8"/>
        </w:rPr>
        <w:t>.</w:t>
      </w:r>
    </w:p>
    <w:p w14:paraId="56FA6ECC" w14:textId="77777777" w:rsidR="006C4454" w:rsidRDefault="006C4454">
      <w:pPr>
        <w:pStyle w:val="BodyText"/>
        <w:spacing w:before="24"/>
        <w:ind w:left="0" w:firstLine="0"/>
      </w:pPr>
    </w:p>
    <w:p w14:paraId="607965FE" w14:textId="77777777" w:rsidR="006C4454" w:rsidRDefault="00000000">
      <w:pPr>
        <w:pStyle w:val="Heading1"/>
        <w:numPr>
          <w:ilvl w:val="0"/>
          <w:numId w:val="2"/>
        </w:numPr>
        <w:tabs>
          <w:tab w:val="left" w:pos="344"/>
        </w:tabs>
        <w:spacing w:before="1"/>
        <w:ind w:left="344" w:hanging="344"/>
      </w:pPr>
      <w:bookmarkStart w:id="5" w:name="3._Data_Architecture"/>
      <w:bookmarkEnd w:id="5"/>
      <w:r>
        <w:rPr>
          <w:color w:val="19337F"/>
          <w:spacing w:val="-9"/>
        </w:rPr>
        <w:t>Data</w:t>
      </w:r>
      <w:r>
        <w:rPr>
          <w:color w:val="19337F"/>
          <w:spacing w:val="-19"/>
        </w:rPr>
        <w:t xml:space="preserve"> </w:t>
      </w:r>
      <w:r>
        <w:rPr>
          <w:color w:val="19337F"/>
          <w:spacing w:val="-2"/>
        </w:rPr>
        <w:t>Architecture</w:t>
      </w:r>
    </w:p>
    <w:p w14:paraId="2C4AB1F8" w14:textId="77777777" w:rsidR="006C4454" w:rsidRDefault="00000000">
      <w:pPr>
        <w:pStyle w:val="BodyText"/>
        <w:spacing w:before="235"/>
        <w:ind w:left="0" w:firstLine="0"/>
        <w:jc w:val="both"/>
      </w:pPr>
      <w:r>
        <w:rPr>
          <w:spacing w:val="-6"/>
        </w:rPr>
        <w:t>The model relies</w:t>
      </w:r>
      <w:r>
        <w:rPr>
          <w:spacing w:val="-5"/>
        </w:rPr>
        <w:t xml:space="preserve"> </w:t>
      </w:r>
      <w:r>
        <w:rPr>
          <w:spacing w:val="-6"/>
        </w:rPr>
        <w:t>on a robust</w:t>
      </w:r>
      <w:r>
        <w:rPr>
          <w:spacing w:val="-5"/>
        </w:rPr>
        <w:t xml:space="preserve"> </w:t>
      </w:r>
      <w:r>
        <w:rPr>
          <w:spacing w:val="-6"/>
        </w:rPr>
        <w:t>ETL process pulling</w:t>
      </w:r>
      <w:r>
        <w:rPr>
          <w:spacing w:val="-5"/>
        </w:rPr>
        <w:t xml:space="preserve"> </w:t>
      </w:r>
      <w:r>
        <w:rPr>
          <w:spacing w:val="-6"/>
        </w:rPr>
        <w:t>from the following</w:t>
      </w:r>
      <w:r>
        <w:rPr>
          <w:spacing w:val="-5"/>
        </w:rPr>
        <w:t xml:space="preserve"> </w:t>
      </w:r>
      <w:r>
        <w:rPr>
          <w:spacing w:val="-6"/>
        </w:rPr>
        <w:t>enterprise environments:</w:t>
      </w:r>
    </w:p>
    <w:p w14:paraId="489A31C3" w14:textId="77777777" w:rsidR="006C4454" w:rsidRDefault="006C4454">
      <w:pPr>
        <w:pStyle w:val="BodyText"/>
        <w:jc w:val="both"/>
        <w:sectPr w:rsidR="006C4454">
          <w:footerReference w:type="default" r:id="rId15"/>
          <w:type w:val="continuous"/>
          <w:pgSz w:w="11910" w:h="16840"/>
          <w:pgMar w:top="1920" w:right="850" w:bottom="1040" w:left="1133" w:header="0" w:footer="853" w:gutter="0"/>
          <w:pgNumType w:start="1"/>
          <w:cols w:space="720"/>
        </w:sectPr>
      </w:pPr>
    </w:p>
    <w:p w14:paraId="5E73E84B" w14:textId="77777777" w:rsidR="006C4454" w:rsidRDefault="00000000">
      <w:pPr>
        <w:pStyle w:val="Heading2"/>
      </w:pPr>
      <w:bookmarkStart w:id="6" w:name="Databases_&amp;_Tables"/>
      <w:bookmarkEnd w:id="6"/>
      <w:r>
        <w:rPr>
          <w:color w:val="334C99"/>
          <w:w w:val="85"/>
        </w:rPr>
        <w:lastRenderedPageBreak/>
        <w:t>Databases</w:t>
      </w:r>
      <w:r>
        <w:rPr>
          <w:color w:val="334C99"/>
          <w:spacing w:val="8"/>
        </w:rPr>
        <w:t xml:space="preserve"> </w:t>
      </w:r>
      <w:r>
        <w:rPr>
          <w:color w:val="334C99"/>
          <w:w w:val="85"/>
        </w:rPr>
        <w:t>&amp;</w:t>
      </w:r>
      <w:r>
        <w:rPr>
          <w:color w:val="334C99"/>
          <w:spacing w:val="9"/>
        </w:rPr>
        <w:t xml:space="preserve"> </w:t>
      </w:r>
      <w:r>
        <w:rPr>
          <w:color w:val="334C99"/>
          <w:spacing w:val="-2"/>
          <w:w w:val="85"/>
        </w:rPr>
        <w:t>Tables</w:t>
      </w:r>
    </w:p>
    <w:p w14:paraId="1FA37903" w14:textId="77777777" w:rsidR="006C4454" w:rsidRDefault="00000000">
      <w:pPr>
        <w:pStyle w:val="ListParagraph"/>
        <w:numPr>
          <w:ilvl w:val="1"/>
          <w:numId w:val="2"/>
        </w:numPr>
        <w:tabs>
          <w:tab w:val="left" w:pos="544"/>
        </w:tabs>
        <w:spacing w:before="130"/>
        <w:ind w:left="544" w:hanging="178"/>
      </w:pPr>
      <w:r>
        <w:rPr>
          <w:rFonts w:ascii="Arial Black" w:hAnsi="Arial Black"/>
          <w:w w:val="90"/>
        </w:rPr>
        <w:t>SNOWFLAKE:</w:t>
      </w:r>
      <w:r>
        <w:rPr>
          <w:rFonts w:ascii="Arial Black" w:hAnsi="Arial Black"/>
          <w:spacing w:val="10"/>
        </w:rPr>
        <w:t xml:space="preserve"> </w:t>
      </w:r>
      <w:r>
        <w:rPr>
          <w:w w:val="90"/>
        </w:rPr>
        <w:t>Primary</w:t>
      </w:r>
      <w:r>
        <w:rPr>
          <w:spacing w:val="15"/>
        </w:rPr>
        <w:t xml:space="preserve"> </w:t>
      </w:r>
      <w:r>
        <w:rPr>
          <w:w w:val="90"/>
        </w:rPr>
        <w:t>source</w:t>
      </w:r>
      <w:r>
        <w:rPr>
          <w:spacing w:val="15"/>
        </w:rPr>
        <w:t xml:space="preserve"> </w:t>
      </w:r>
      <w:r>
        <w:rPr>
          <w:w w:val="90"/>
        </w:rPr>
        <w:t>for</w:t>
      </w:r>
      <w:r>
        <w:rPr>
          <w:spacing w:val="15"/>
        </w:rPr>
        <w:t xml:space="preserve"> </w:t>
      </w:r>
      <w:r>
        <w:rPr>
          <w:w w:val="90"/>
        </w:rPr>
        <w:t>product</w:t>
      </w:r>
      <w:r>
        <w:rPr>
          <w:spacing w:val="15"/>
        </w:rPr>
        <w:t xml:space="preserve"> </w:t>
      </w:r>
      <w:r>
        <w:rPr>
          <w:w w:val="90"/>
        </w:rPr>
        <w:t>versions</w:t>
      </w:r>
      <w:r>
        <w:rPr>
          <w:spacing w:val="15"/>
        </w:rPr>
        <w:t xml:space="preserve"> </w:t>
      </w:r>
      <w:r>
        <w:rPr>
          <w:w w:val="90"/>
        </w:rPr>
        <w:t>and</w:t>
      </w:r>
      <w:r>
        <w:rPr>
          <w:spacing w:val="15"/>
        </w:rPr>
        <w:t xml:space="preserve"> </w:t>
      </w:r>
      <w:r>
        <w:rPr>
          <w:w w:val="90"/>
        </w:rPr>
        <w:t>firm</w:t>
      </w:r>
      <w:r>
        <w:rPr>
          <w:spacing w:val="14"/>
        </w:rPr>
        <w:t xml:space="preserve"> </w:t>
      </w:r>
      <w:r>
        <w:rPr>
          <w:spacing w:val="-2"/>
          <w:w w:val="90"/>
        </w:rPr>
        <w:t>status.</w:t>
      </w:r>
    </w:p>
    <w:p w14:paraId="5D6633EA" w14:textId="77777777" w:rsidR="006C4454" w:rsidRDefault="00000000">
      <w:pPr>
        <w:pStyle w:val="ListParagraph"/>
        <w:numPr>
          <w:ilvl w:val="1"/>
          <w:numId w:val="2"/>
        </w:numPr>
        <w:tabs>
          <w:tab w:val="left" w:pos="544"/>
        </w:tabs>
        <w:spacing w:before="82"/>
        <w:ind w:left="544" w:hanging="178"/>
      </w:pPr>
      <w:r>
        <w:rPr>
          <w:rFonts w:ascii="Arial Black" w:hAnsi="Arial Black"/>
          <w:w w:val="90"/>
        </w:rPr>
        <w:t>EMS_COPY</w:t>
      </w:r>
      <w:r>
        <w:rPr>
          <w:rFonts w:ascii="Arial Black" w:hAnsi="Arial Black"/>
        </w:rPr>
        <w:t xml:space="preserve"> </w:t>
      </w:r>
      <w:r>
        <w:rPr>
          <w:rFonts w:ascii="Arial Black" w:hAnsi="Arial Black"/>
          <w:w w:val="90"/>
        </w:rPr>
        <w:t>/</w:t>
      </w:r>
      <w:r>
        <w:rPr>
          <w:rFonts w:ascii="Arial Black" w:hAnsi="Arial Black"/>
        </w:rPr>
        <w:t xml:space="preserve"> </w:t>
      </w:r>
      <w:r>
        <w:rPr>
          <w:rFonts w:ascii="Arial Black" w:hAnsi="Arial Black"/>
          <w:w w:val="90"/>
        </w:rPr>
        <w:t>EMS_DBO:</w:t>
      </w:r>
      <w:r>
        <w:rPr>
          <w:rFonts w:ascii="Arial Black" w:hAnsi="Arial Black"/>
        </w:rPr>
        <w:t xml:space="preserve"> </w:t>
      </w:r>
      <w:r>
        <w:rPr>
          <w:w w:val="90"/>
        </w:rPr>
        <w:t>Source</w:t>
      </w:r>
      <w:r>
        <w:rPr>
          <w:spacing w:val="4"/>
        </w:rPr>
        <w:t xml:space="preserve"> </w:t>
      </w:r>
      <w:r>
        <w:rPr>
          <w:w w:val="90"/>
        </w:rPr>
        <w:t>for</w:t>
      </w:r>
      <w:r>
        <w:rPr>
          <w:spacing w:val="4"/>
        </w:rPr>
        <w:t xml:space="preserve"> </w:t>
      </w:r>
      <w:r>
        <w:rPr>
          <w:w w:val="90"/>
        </w:rPr>
        <w:t>web</w:t>
      </w:r>
      <w:r>
        <w:rPr>
          <w:spacing w:val="4"/>
        </w:rPr>
        <w:t xml:space="preserve"> </w:t>
      </w:r>
      <w:r>
        <w:rPr>
          <w:w w:val="90"/>
        </w:rPr>
        <w:t>service</w:t>
      </w:r>
      <w:r>
        <w:rPr>
          <w:spacing w:val="4"/>
        </w:rPr>
        <w:t xml:space="preserve"> </w:t>
      </w:r>
      <w:r>
        <w:rPr>
          <w:w w:val="90"/>
        </w:rPr>
        <w:t>logs,</w:t>
      </w:r>
      <w:r>
        <w:rPr>
          <w:spacing w:val="4"/>
        </w:rPr>
        <w:t xml:space="preserve"> </w:t>
      </w:r>
      <w:r>
        <w:rPr>
          <w:w w:val="90"/>
        </w:rPr>
        <w:t>billing,</w:t>
      </w:r>
      <w:r>
        <w:rPr>
          <w:spacing w:val="4"/>
        </w:rPr>
        <w:t xml:space="preserve"> </w:t>
      </w:r>
      <w:r>
        <w:rPr>
          <w:w w:val="90"/>
        </w:rPr>
        <w:t>and</w:t>
      </w:r>
      <w:r>
        <w:rPr>
          <w:spacing w:val="5"/>
        </w:rPr>
        <w:t xml:space="preserve"> </w:t>
      </w:r>
      <w:r>
        <w:rPr>
          <w:w w:val="90"/>
        </w:rPr>
        <w:t>order</w:t>
      </w:r>
      <w:r>
        <w:rPr>
          <w:spacing w:val="4"/>
        </w:rPr>
        <w:t xml:space="preserve"> </w:t>
      </w:r>
      <w:r>
        <w:rPr>
          <w:spacing w:val="-2"/>
          <w:w w:val="90"/>
        </w:rPr>
        <w:t>history.</w:t>
      </w:r>
    </w:p>
    <w:p w14:paraId="34E29151" w14:textId="77777777" w:rsidR="006C4454" w:rsidRDefault="00000000">
      <w:pPr>
        <w:pStyle w:val="ListParagraph"/>
        <w:numPr>
          <w:ilvl w:val="1"/>
          <w:numId w:val="2"/>
        </w:numPr>
        <w:tabs>
          <w:tab w:val="left" w:pos="544"/>
        </w:tabs>
        <w:spacing w:before="81"/>
        <w:ind w:left="544" w:hanging="178"/>
      </w:pPr>
      <w:r>
        <w:rPr>
          <w:rFonts w:ascii="Arial Black" w:hAnsi="Arial Black"/>
          <w:w w:val="90"/>
        </w:rPr>
        <w:t>FLASH</w:t>
      </w:r>
      <w:r>
        <w:rPr>
          <w:rFonts w:ascii="Arial Black" w:hAnsi="Arial Black"/>
          <w:spacing w:val="7"/>
        </w:rPr>
        <w:t xml:space="preserve"> </w:t>
      </w:r>
      <w:r>
        <w:rPr>
          <w:rFonts w:ascii="Arial Black" w:hAnsi="Arial Black"/>
          <w:w w:val="90"/>
        </w:rPr>
        <w:t>DBO:</w:t>
      </w:r>
      <w:r>
        <w:rPr>
          <w:rFonts w:ascii="Arial Black" w:hAnsi="Arial Black"/>
          <w:spacing w:val="8"/>
        </w:rPr>
        <w:t xml:space="preserve"> </w:t>
      </w:r>
      <w:r>
        <w:rPr>
          <w:w w:val="90"/>
        </w:rPr>
        <w:t>Source</w:t>
      </w:r>
      <w:r>
        <w:rPr>
          <w:spacing w:val="13"/>
        </w:rPr>
        <w:t xml:space="preserve"> </w:t>
      </w:r>
      <w:r>
        <w:rPr>
          <w:w w:val="90"/>
        </w:rPr>
        <w:t>for</w:t>
      </w:r>
      <w:r>
        <w:rPr>
          <w:spacing w:val="12"/>
        </w:rPr>
        <w:t xml:space="preserve"> </w:t>
      </w:r>
      <w:r>
        <w:rPr>
          <w:w w:val="90"/>
        </w:rPr>
        <w:t>support</w:t>
      </w:r>
      <w:r>
        <w:rPr>
          <w:spacing w:val="12"/>
        </w:rPr>
        <w:t xml:space="preserve"> </w:t>
      </w:r>
      <w:r>
        <w:rPr>
          <w:w w:val="90"/>
        </w:rPr>
        <w:t>ticket</w:t>
      </w:r>
      <w:r>
        <w:rPr>
          <w:spacing w:val="12"/>
        </w:rPr>
        <w:t xml:space="preserve"> </w:t>
      </w:r>
      <w:r>
        <w:rPr>
          <w:w w:val="90"/>
        </w:rPr>
        <w:t>categories</w:t>
      </w:r>
      <w:r>
        <w:rPr>
          <w:spacing w:val="12"/>
        </w:rPr>
        <w:t xml:space="preserve"> </w:t>
      </w:r>
      <w:r>
        <w:rPr>
          <w:w w:val="90"/>
        </w:rPr>
        <w:t>and</w:t>
      </w:r>
      <w:r>
        <w:rPr>
          <w:spacing w:val="12"/>
        </w:rPr>
        <w:t xml:space="preserve"> </w:t>
      </w:r>
      <w:r>
        <w:rPr>
          <w:w w:val="90"/>
        </w:rPr>
        <w:t>call</w:t>
      </w:r>
      <w:r>
        <w:rPr>
          <w:spacing w:val="12"/>
        </w:rPr>
        <w:t xml:space="preserve"> </w:t>
      </w:r>
      <w:r>
        <w:rPr>
          <w:w w:val="90"/>
        </w:rPr>
        <w:t>log</w:t>
      </w:r>
      <w:r>
        <w:rPr>
          <w:spacing w:val="12"/>
        </w:rPr>
        <w:t xml:space="preserve"> </w:t>
      </w:r>
      <w:r>
        <w:rPr>
          <w:spacing w:val="-2"/>
          <w:w w:val="90"/>
        </w:rPr>
        <w:t>durations.</w:t>
      </w:r>
    </w:p>
    <w:p w14:paraId="72EDAD2F" w14:textId="77777777" w:rsidR="006C4454" w:rsidRDefault="006C4454">
      <w:pPr>
        <w:pStyle w:val="BodyText"/>
        <w:spacing w:before="7"/>
        <w:ind w:left="0" w:firstLine="0"/>
      </w:pPr>
    </w:p>
    <w:p w14:paraId="2319DF55" w14:textId="77777777" w:rsidR="006C4454" w:rsidRDefault="00000000">
      <w:pPr>
        <w:pStyle w:val="Heading1"/>
        <w:numPr>
          <w:ilvl w:val="0"/>
          <w:numId w:val="2"/>
        </w:numPr>
        <w:tabs>
          <w:tab w:val="left" w:pos="344"/>
        </w:tabs>
        <w:ind w:left="344" w:hanging="344"/>
      </w:pPr>
      <w:bookmarkStart w:id="7" w:name="4._Analytical_Methodology"/>
      <w:bookmarkEnd w:id="7"/>
      <w:r>
        <w:rPr>
          <w:color w:val="19337F"/>
          <w:w w:val="90"/>
        </w:rPr>
        <w:t>Analytical</w:t>
      </w:r>
      <w:r>
        <w:rPr>
          <w:color w:val="19337F"/>
          <w:spacing w:val="11"/>
        </w:rPr>
        <w:t xml:space="preserve"> </w:t>
      </w:r>
      <w:r>
        <w:rPr>
          <w:color w:val="19337F"/>
          <w:spacing w:val="-2"/>
          <w:w w:val="95"/>
        </w:rPr>
        <w:t>Methodology</w:t>
      </w:r>
    </w:p>
    <w:p w14:paraId="32999214" w14:textId="77777777" w:rsidR="006C4454" w:rsidRDefault="00000000">
      <w:pPr>
        <w:pStyle w:val="Heading2"/>
        <w:spacing w:before="241"/>
      </w:pPr>
      <w:bookmarkStart w:id="8" w:name="Feature_Engineering"/>
      <w:bookmarkEnd w:id="8"/>
      <w:r>
        <w:rPr>
          <w:color w:val="334C99"/>
          <w:w w:val="90"/>
        </w:rPr>
        <w:t>Feature</w:t>
      </w:r>
      <w:r>
        <w:rPr>
          <w:color w:val="334C99"/>
          <w:spacing w:val="-2"/>
          <w:w w:val="90"/>
        </w:rPr>
        <w:t xml:space="preserve"> </w:t>
      </w:r>
      <w:r>
        <w:rPr>
          <w:color w:val="334C99"/>
          <w:spacing w:val="-2"/>
          <w:w w:val="95"/>
        </w:rPr>
        <w:t>Engineering</w:t>
      </w:r>
    </w:p>
    <w:p w14:paraId="4885C6B5" w14:textId="77777777" w:rsidR="006C4454" w:rsidRDefault="00000000">
      <w:pPr>
        <w:pStyle w:val="ListParagraph"/>
        <w:numPr>
          <w:ilvl w:val="1"/>
          <w:numId w:val="2"/>
        </w:numPr>
        <w:tabs>
          <w:tab w:val="left" w:pos="544"/>
        </w:tabs>
        <w:spacing w:before="130"/>
        <w:ind w:left="544" w:hanging="178"/>
      </w:pPr>
      <w:r>
        <w:rPr>
          <w:rFonts w:ascii="Arial Black" w:hAnsi="Arial Black"/>
          <w:spacing w:val="-2"/>
        </w:rPr>
        <w:t>Tenure</w:t>
      </w:r>
      <w:r>
        <w:rPr>
          <w:rFonts w:ascii="Arial Black" w:hAnsi="Arial Black"/>
          <w:spacing w:val="-22"/>
        </w:rPr>
        <w:t xml:space="preserve"> </w:t>
      </w:r>
      <w:r>
        <w:rPr>
          <w:rFonts w:ascii="Arial Black" w:hAnsi="Arial Black"/>
          <w:spacing w:val="-2"/>
        </w:rPr>
        <w:t>Tracking:</w:t>
      </w:r>
      <w:r>
        <w:rPr>
          <w:rFonts w:ascii="Arial Black" w:hAnsi="Arial Black"/>
          <w:spacing w:val="18"/>
        </w:rPr>
        <w:t xml:space="preserve"> </w:t>
      </w:r>
      <w:r>
        <w:rPr>
          <w:spacing w:val="-2"/>
        </w:rPr>
        <w:t>Calculation</w:t>
      </w:r>
      <w:r>
        <w:rPr>
          <w:spacing w:val="-18"/>
        </w:rPr>
        <w:t xml:space="preserve"> </w:t>
      </w:r>
      <w:r>
        <w:rPr>
          <w:spacing w:val="-2"/>
        </w:rPr>
        <w:t>of</w:t>
      </w:r>
      <w:r>
        <w:rPr>
          <w:spacing w:val="-17"/>
        </w:rPr>
        <w:t xml:space="preserve"> </w:t>
      </w:r>
      <w:proofErr w:type="spellStart"/>
      <w:r>
        <w:rPr>
          <w:rFonts w:ascii="Cambria" w:hAnsi="Cambria"/>
          <w:spacing w:val="-2"/>
        </w:rPr>
        <w:t>subscription_duration_days</w:t>
      </w:r>
      <w:proofErr w:type="spellEnd"/>
      <w:r>
        <w:rPr>
          <w:rFonts w:ascii="Cambria" w:hAnsi="Cambria"/>
          <w:spacing w:val="3"/>
        </w:rPr>
        <w:t xml:space="preserve"> </w:t>
      </w:r>
      <w:r>
        <w:rPr>
          <w:spacing w:val="-2"/>
        </w:rPr>
        <w:t>to</w:t>
      </w:r>
      <w:r>
        <w:rPr>
          <w:spacing w:val="-18"/>
        </w:rPr>
        <w:t xml:space="preserve"> </w:t>
      </w:r>
      <w:r>
        <w:rPr>
          <w:spacing w:val="-2"/>
        </w:rPr>
        <w:t>differentiate</w:t>
      </w:r>
      <w:r>
        <w:rPr>
          <w:spacing w:val="-17"/>
        </w:rPr>
        <w:t xml:space="preserve"> </w:t>
      </w:r>
      <w:r>
        <w:rPr>
          <w:spacing w:val="-2"/>
        </w:rPr>
        <w:t>churn</w:t>
      </w:r>
      <w:r>
        <w:rPr>
          <w:spacing w:val="-18"/>
        </w:rPr>
        <w:t xml:space="preserve"> </w:t>
      </w:r>
      <w:r>
        <w:rPr>
          <w:spacing w:val="-2"/>
        </w:rPr>
        <w:t>types.</w:t>
      </w:r>
    </w:p>
    <w:p w14:paraId="4F24E57F" w14:textId="77777777" w:rsidR="006C4454" w:rsidRDefault="00000000">
      <w:pPr>
        <w:pStyle w:val="ListParagraph"/>
        <w:numPr>
          <w:ilvl w:val="1"/>
          <w:numId w:val="2"/>
        </w:numPr>
        <w:tabs>
          <w:tab w:val="left" w:pos="544"/>
        </w:tabs>
        <w:spacing w:before="82"/>
        <w:ind w:left="544" w:hanging="178"/>
      </w:pPr>
      <w:r>
        <w:rPr>
          <w:rFonts w:ascii="Arial Black" w:hAnsi="Arial Black"/>
          <w:w w:val="90"/>
        </w:rPr>
        <w:t>Activity</w:t>
      </w:r>
      <w:r>
        <w:rPr>
          <w:rFonts w:ascii="Arial Black" w:hAnsi="Arial Black"/>
          <w:spacing w:val="15"/>
        </w:rPr>
        <w:t xml:space="preserve"> </w:t>
      </w:r>
      <w:r>
        <w:rPr>
          <w:rFonts w:ascii="Arial Black" w:hAnsi="Arial Black"/>
          <w:w w:val="90"/>
        </w:rPr>
        <w:t>Ratios:</w:t>
      </w:r>
      <w:r>
        <w:rPr>
          <w:rFonts w:ascii="Arial Black" w:hAnsi="Arial Black"/>
          <w:spacing w:val="45"/>
        </w:rPr>
        <w:t xml:space="preserve"> </w:t>
      </w:r>
      <w:r>
        <w:rPr>
          <w:w w:val="90"/>
        </w:rPr>
        <w:t>Login</w:t>
      </w:r>
      <w:r>
        <w:rPr>
          <w:spacing w:val="19"/>
        </w:rPr>
        <w:t xml:space="preserve"> </w:t>
      </w:r>
      <w:r>
        <w:rPr>
          <w:w w:val="90"/>
        </w:rPr>
        <w:t>frequency</w:t>
      </w:r>
      <w:r>
        <w:rPr>
          <w:spacing w:val="19"/>
        </w:rPr>
        <w:t xml:space="preserve"> </w:t>
      </w:r>
      <w:r>
        <w:rPr>
          <w:w w:val="90"/>
        </w:rPr>
        <w:t>analyzed</w:t>
      </w:r>
      <w:r>
        <w:rPr>
          <w:spacing w:val="19"/>
        </w:rPr>
        <w:t xml:space="preserve"> </w:t>
      </w:r>
      <w:r>
        <w:rPr>
          <w:w w:val="90"/>
        </w:rPr>
        <w:t>against</w:t>
      </w:r>
      <w:r>
        <w:rPr>
          <w:spacing w:val="19"/>
        </w:rPr>
        <w:t xml:space="preserve"> </w:t>
      </w:r>
      <w:r>
        <w:rPr>
          <w:w w:val="90"/>
        </w:rPr>
        <w:t>support</w:t>
      </w:r>
      <w:r>
        <w:rPr>
          <w:spacing w:val="20"/>
        </w:rPr>
        <w:t xml:space="preserve"> </w:t>
      </w:r>
      <w:r>
        <w:rPr>
          <w:spacing w:val="-2"/>
          <w:w w:val="90"/>
        </w:rPr>
        <w:t>volume.</w:t>
      </w:r>
    </w:p>
    <w:p w14:paraId="55850783" w14:textId="77777777" w:rsidR="006C4454" w:rsidRDefault="00000000">
      <w:pPr>
        <w:pStyle w:val="ListParagraph"/>
        <w:numPr>
          <w:ilvl w:val="1"/>
          <w:numId w:val="2"/>
        </w:numPr>
        <w:tabs>
          <w:tab w:val="left" w:pos="544"/>
        </w:tabs>
        <w:spacing w:before="81"/>
        <w:ind w:left="544" w:hanging="178"/>
      </w:pPr>
      <w:r>
        <w:rPr>
          <w:rFonts w:ascii="Arial Black" w:hAnsi="Arial Black"/>
          <w:w w:val="90"/>
        </w:rPr>
        <w:t>Filtering:</w:t>
      </w:r>
      <w:r>
        <w:rPr>
          <w:rFonts w:ascii="Arial Black" w:hAnsi="Arial Black"/>
          <w:spacing w:val="27"/>
        </w:rPr>
        <w:t xml:space="preserve"> </w:t>
      </w:r>
      <w:r>
        <w:rPr>
          <w:w w:val="90"/>
        </w:rPr>
        <w:t>Focus</w:t>
      </w:r>
      <w:r>
        <w:rPr>
          <w:spacing w:val="6"/>
        </w:rPr>
        <w:t xml:space="preserve"> </w:t>
      </w:r>
      <w:r>
        <w:rPr>
          <w:w w:val="90"/>
        </w:rPr>
        <w:t>on</w:t>
      </w:r>
      <w:r>
        <w:rPr>
          <w:spacing w:val="6"/>
        </w:rPr>
        <w:t xml:space="preserve"> </w:t>
      </w:r>
      <w:r>
        <w:rPr>
          <w:w w:val="90"/>
        </w:rPr>
        <w:t>established</w:t>
      </w:r>
      <w:r>
        <w:rPr>
          <w:spacing w:val="6"/>
        </w:rPr>
        <w:t xml:space="preserve"> </w:t>
      </w:r>
      <w:r>
        <w:rPr>
          <w:w w:val="90"/>
        </w:rPr>
        <w:t>firms</w:t>
      </w:r>
      <w:r>
        <w:rPr>
          <w:spacing w:val="6"/>
        </w:rPr>
        <w:t xml:space="preserve"> </w:t>
      </w:r>
      <w:r>
        <w:rPr>
          <w:w w:val="90"/>
        </w:rPr>
        <w:t>with</w:t>
      </w:r>
      <w:r>
        <w:rPr>
          <w:spacing w:val="6"/>
        </w:rPr>
        <w:t xml:space="preserve"> </w:t>
      </w:r>
      <w:r>
        <w:rPr>
          <w:rFonts w:ascii="Arial Black" w:hAnsi="Arial Black"/>
          <w:w w:val="90"/>
        </w:rPr>
        <w:t>&gt;300</w:t>
      </w:r>
      <w:r>
        <w:rPr>
          <w:rFonts w:ascii="Arial Black" w:hAnsi="Arial Black"/>
          <w:spacing w:val="1"/>
        </w:rPr>
        <w:t xml:space="preserve"> </w:t>
      </w:r>
      <w:r>
        <w:rPr>
          <w:rFonts w:ascii="Arial Black" w:hAnsi="Arial Black"/>
          <w:w w:val="90"/>
        </w:rPr>
        <w:t>days</w:t>
      </w:r>
      <w:r>
        <w:rPr>
          <w:rFonts w:ascii="Arial Black" w:hAnsi="Arial Black"/>
          <w:spacing w:val="2"/>
        </w:rPr>
        <w:t xml:space="preserve"> </w:t>
      </w:r>
      <w:r>
        <w:rPr>
          <w:w w:val="90"/>
        </w:rPr>
        <w:t>of</w:t>
      </w:r>
      <w:r>
        <w:rPr>
          <w:spacing w:val="6"/>
        </w:rPr>
        <w:t xml:space="preserve"> </w:t>
      </w:r>
      <w:r>
        <w:rPr>
          <w:spacing w:val="-2"/>
          <w:w w:val="90"/>
        </w:rPr>
        <w:t>tenure.</w:t>
      </w:r>
    </w:p>
    <w:p w14:paraId="6B7E0647" w14:textId="77777777" w:rsidR="006C4454" w:rsidRDefault="00000000">
      <w:pPr>
        <w:pStyle w:val="Heading2"/>
        <w:spacing w:before="281"/>
      </w:pPr>
      <w:bookmarkStart w:id="9" w:name="Machine_Learning_Pipeline"/>
      <w:bookmarkEnd w:id="9"/>
      <w:r>
        <w:rPr>
          <w:color w:val="334C99"/>
          <w:w w:val="90"/>
        </w:rPr>
        <w:t>Machine</w:t>
      </w:r>
      <w:r>
        <w:rPr>
          <w:color w:val="334C99"/>
          <w:spacing w:val="10"/>
        </w:rPr>
        <w:t xml:space="preserve"> </w:t>
      </w:r>
      <w:r>
        <w:rPr>
          <w:color w:val="334C99"/>
          <w:w w:val="90"/>
        </w:rPr>
        <w:t>Learning</w:t>
      </w:r>
      <w:r>
        <w:rPr>
          <w:color w:val="334C99"/>
          <w:spacing w:val="10"/>
        </w:rPr>
        <w:t xml:space="preserve"> </w:t>
      </w:r>
      <w:r>
        <w:rPr>
          <w:color w:val="334C99"/>
          <w:spacing w:val="-2"/>
          <w:w w:val="90"/>
        </w:rPr>
        <w:t>Pipeline</w:t>
      </w:r>
    </w:p>
    <w:p w14:paraId="5CC3BBE4" w14:textId="77777777" w:rsidR="006C4454" w:rsidRDefault="00000000">
      <w:pPr>
        <w:pStyle w:val="ListParagraph"/>
        <w:numPr>
          <w:ilvl w:val="1"/>
          <w:numId w:val="2"/>
        </w:numPr>
        <w:tabs>
          <w:tab w:val="left" w:pos="544"/>
        </w:tabs>
        <w:spacing w:before="130"/>
        <w:ind w:left="544" w:hanging="178"/>
      </w:pPr>
      <w:r>
        <w:rPr>
          <w:rFonts w:ascii="Arial Black" w:hAnsi="Arial Black"/>
          <w:spacing w:val="-4"/>
        </w:rPr>
        <w:t>Algorithm:</w:t>
      </w:r>
      <w:r>
        <w:rPr>
          <w:rFonts w:ascii="Arial Black" w:hAnsi="Arial Black"/>
          <w:spacing w:val="-15"/>
        </w:rPr>
        <w:t xml:space="preserve"> </w:t>
      </w:r>
      <w:proofErr w:type="spellStart"/>
      <w:r>
        <w:rPr>
          <w:rFonts w:ascii="Cambria" w:hAnsi="Cambria"/>
          <w:spacing w:val="-4"/>
        </w:rPr>
        <w:t>XGBoost</w:t>
      </w:r>
      <w:proofErr w:type="spellEnd"/>
      <w:r>
        <w:rPr>
          <w:rFonts w:ascii="Cambria" w:hAnsi="Cambria"/>
          <w:spacing w:val="3"/>
        </w:rPr>
        <w:t xml:space="preserve"> </w:t>
      </w:r>
      <w:r>
        <w:rPr>
          <w:spacing w:val="-4"/>
        </w:rPr>
        <w:t>(Extreme</w:t>
      </w:r>
      <w:r>
        <w:rPr>
          <w:spacing w:val="-13"/>
        </w:rPr>
        <w:t xml:space="preserve"> </w:t>
      </w:r>
      <w:r>
        <w:rPr>
          <w:spacing w:val="-4"/>
        </w:rPr>
        <w:t>Gradient</w:t>
      </w:r>
      <w:r>
        <w:rPr>
          <w:spacing w:val="-14"/>
        </w:rPr>
        <w:t xml:space="preserve"> </w:t>
      </w:r>
      <w:r>
        <w:rPr>
          <w:spacing w:val="-4"/>
        </w:rPr>
        <w:t>Boosting).</w:t>
      </w:r>
    </w:p>
    <w:p w14:paraId="5C0BFB75" w14:textId="77777777" w:rsidR="006C4454" w:rsidRDefault="00000000">
      <w:pPr>
        <w:pStyle w:val="ListParagraph"/>
        <w:numPr>
          <w:ilvl w:val="1"/>
          <w:numId w:val="2"/>
        </w:numPr>
        <w:tabs>
          <w:tab w:val="left" w:pos="544"/>
        </w:tabs>
        <w:spacing w:before="81"/>
        <w:ind w:left="544" w:hanging="178"/>
      </w:pPr>
      <w:r>
        <w:rPr>
          <w:rFonts w:ascii="Arial Black" w:hAnsi="Arial Black"/>
          <w:w w:val="90"/>
        </w:rPr>
        <w:t>Optimization:</w:t>
      </w:r>
      <w:r>
        <w:rPr>
          <w:rFonts w:ascii="Arial Black" w:hAnsi="Arial Black"/>
          <w:spacing w:val="51"/>
        </w:rPr>
        <w:t xml:space="preserve"> </w:t>
      </w:r>
      <w:r>
        <w:rPr>
          <w:rFonts w:ascii="Arial Black" w:hAnsi="Arial Black"/>
          <w:w w:val="90"/>
        </w:rPr>
        <w:t>Bayesian</w:t>
      </w:r>
      <w:r>
        <w:rPr>
          <w:rFonts w:ascii="Arial Black" w:hAnsi="Arial Black"/>
          <w:spacing w:val="21"/>
        </w:rPr>
        <w:t xml:space="preserve"> </w:t>
      </w:r>
      <w:r>
        <w:rPr>
          <w:rFonts w:ascii="Arial Black" w:hAnsi="Arial Black"/>
          <w:w w:val="90"/>
        </w:rPr>
        <w:t>Search</w:t>
      </w:r>
      <w:r>
        <w:rPr>
          <w:rFonts w:ascii="Arial Black" w:hAnsi="Arial Black"/>
          <w:spacing w:val="20"/>
        </w:rPr>
        <w:t xml:space="preserve"> </w:t>
      </w:r>
      <w:r>
        <w:rPr>
          <w:rFonts w:ascii="Arial Black" w:hAnsi="Arial Black"/>
          <w:w w:val="90"/>
        </w:rPr>
        <w:t>(</w:t>
      </w:r>
      <w:proofErr w:type="spellStart"/>
      <w:r>
        <w:rPr>
          <w:rFonts w:ascii="Trebuchet MS" w:hAnsi="Trebuchet MS"/>
          <w:b/>
          <w:w w:val="90"/>
        </w:rPr>
        <w:t>BayesSearchCV</w:t>
      </w:r>
      <w:proofErr w:type="spellEnd"/>
      <w:r>
        <w:rPr>
          <w:rFonts w:ascii="Arial Black" w:hAnsi="Arial Black"/>
          <w:w w:val="90"/>
        </w:rPr>
        <w:t>)</w:t>
      </w:r>
      <w:r>
        <w:rPr>
          <w:rFonts w:ascii="Arial Black" w:hAnsi="Arial Black"/>
          <w:spacing w:val="21"/>
        </w:rPr>
        <w:t xml:space="preserve"> </w:t>
      </w:r>
      <w:r>
        <w:rPr>
          <w:w w:val="90"/>
        </w:rPr>
        <w:t>for</w:t>
      </w:r>
      <w:r>
        <w:rPr>
          <w:spacing w:val="24"/>
        </w:rPr>
        <w:t xml:space="preserve"> </w:t>
      </w:r>
      <w:r>
        <w:rPr>
          <w:w w:val="90"/>
        </w:rPr>
        <w:t>hyperparameter</w:t>
      </w:r>
      <w:r>
        <w:rPr>
          <w:spacing w:val="25"/>
        </w:rPr>
        <w:t xml:space="preserve"> </w:t>
      </w:r>
      <w:r>
        <w:rPr>
          <w:spacing w:val="-2"/>
          <w:w w:val="90"/>
        </w:rPr>
        <w:t>tuning.</w:t>
      </w:r>
    </w:p>
    <w:p w14:paraId="52BAAB58" w14:textId="77777777" w:rsidR="006C4454" w:rsidRDefault="00000000">
      <w:pPr>
        <w:pStyle w:val="ListParagraph"/>
        <w:numPr>
          <w:ilvl w:val="1"/>
          <w:numId w:val="2"/>
        </w:numPr>
        <w:tabs>
          <w:tab w:val="left" w:pos="544"/>
        </w:tabs>
        <w:spacing w:before="82"/>
        <w:ind w:left="544" w:hanging="178"/>
      </w:pPr>
      <w:r>
        <w:rPr>
          <w:rFonts w:ascii="Arial Black" w:hAnsi="Arial Black"/>
          <w:w w:val="90"/>
        </w:rPr>
        <w:t>Metric:</w:t>
      </w:r>
      <w:r>
        <w:rPr>
          <w:rFonts w:ascii="Arial Black" w:hAnsi="Arial Black"/>
          <w:spacing w:val="37"/>
        </w:rPr>
        <w:t xml:space="preserve"> </w:t>
      </w:r>
      <w:r>
        <w:rPr>
          <w:w w:val="90"/>
        </w:rPr>
        <w:t>Prioritization</w:t>
      </w:r>
      <w:r>
        <w:rPr>
          <w:spacing w:val="13"/>
        </w:rPr>
        <w:t xml:space="preserve"> </w:t>
      </w:r>
      <w:r>
        <w:rPr>
          <w:w w:val="90"/>
        </w:rPr>
        <w:t>of</w:t>
      </w:r>
      <w:r>
        <w:rPr>
          <w:spacing w:val="13"/>
        </w:rPr>
        <w:t xml:space="preserve"> </w:t>
      </w:r>
      <w:r>
        <w:rPr>
          <w:rFonts w:ascii="Arial Black" w:hAnsi="Arial Black"/>
          <w:w w:val="90"/>
        </w:rPr>
        <w:t>Precision</w:t>
      </w:r>
      <w:r>
        <w:rPr>
          <w:rFonts w:ascii="Arial Black" w:hAnsi="Arial Black"/>
          <w:spacing w:val="9"/>
        </w:rPr>
        <w:t xml:space="preserve"> </w:t>
      </w:r>
      <w:r>
        <w:rPr>
          <w:w w:val="90"/>
        </w:rPr>
        <w:t>to</w:t>
      </w:r>
      <w:r>
        <w:rPr>
          <w:spacing w:val="14"/>
        </w:rPr>
        <w:t xml:space="preserve"> </w:t>
      </w:r>
      <w:r>
        <w:rPr>
          <w:w w:val="90"/>
        </w:rPr>
        <w:t>minimize</w:t>
      </w:r>
      <w:r>
        <w:rPr>
          <w:spacing w:val="13"/>
        </w:rPr>
        <w:t xml:space="preserve"> </w:t>
      </w:r>
      <w:r>
        <w:rPr>
          <w:w w:val="90"/>
        </w:rPr>
        <w:t>false</w:t>
      </w:r>
      <w:r>
        <w:rPr>
          <w:spacing w:val="13"/>
        </w:rPr>
        <w:t xml:space="preserve"> </w:t>
      </w:r>
      <w:r>
        <w:rPr>
          <w:w w:val="90"/>
        </w:rPr>
        <w:t>positives</w:t>
      </w:r>
      <w:r>
        <w:rPr>
          <w:spacing w:val="14"/>
        </w:rPr>
        <w:t xml:space="preserve"> </w:t>
      </w:r>
      <w:r>
        <w:rPr>
          <w:w w:val="90"/>
        </w:rPr>
        <w:t>for</w:t>
      </w:r>
      <w:r>
        <w:rPr>
          <w:spacing w:val="13"/>
        </w:rPr>
        <w:t xml:space="preserve"> </w:t>
      </w:r>
      <w:r>
        <w:rPr>
          <w:w w:val="90"/>
        </w:rPr>
        <w:t>account</w:t>
      </w:r>
      <w:r>
        <w:rPr>
          <w:spacing w:val="13"/>
        </w:rPr>
        <w:t xml:space="preserve"> </w:t>
      </w:r>
      <w:r>
        <w:rPr>
          <w:spacing w:val="-2"/>
          <w:w w:val="90"/>
        </w:rPr>
        <w:t>teams.</w:t>
      </w:r>
    </w:p>
    <w:p w14:paraId="5E4C21C3" w14:textId="77777777" w:rsidR="006C4454" w:rsidRDefault="006C4454">
      <w:pPr>
        <w:pStyle w:val="BodyText"/>
        <w:spacing w:before="7"/>
        <w:ind w:left="0" w:firstLine="0"/>
      </w:pPr>
    </w:p>
    <w:p w14:paraId="29B82B08" w14:textId="77777777" w:rsidR="006C4454" w:rsidRDefault="00000000">
      <w:pPr>
        <w:pStyle w:val="Heading1"/>
        <w:numPr>
          <w:ilvl w:val="0"/>
          <w:numId w:val="2"/>
        </w:numPr>
        <w:tabs>
          <w:tab w:val="left" w:pos="344"/>
        </w:tabs>
        <w:ind w:left="344" w:hanging="344"/>
      </w:pPr>
      <w:bookmarkStart w:id="10" w:name="5._Model_Interpretability_(SHAP_Analysis"/>
      <w:bookmarkEnd w:id="10"/>
      <w:r>
        <w:rPr>
          <w:color w:val="19337F"/>
          <w:w w:val="90"/>
        </w:rPr>
        <w:t>Model</w:t>
      </w:r>
      <w:r>
        <w:rPr>
          <w:color w:val="19337F"/>
          <w:spacing w:val="43"/>
        </w:rPr>
        <w:t xml:space="preserve"> </w:t>
      </w:r>
      <w:r>
        <w:rPr>
          <w:color w:val="19337F"/>
          <w:w w:val="90"/>
        </w:rPr>
        <w:t>Interpretability</w:t>
      </w:r>
      <w:r>
        <w:rPr>
          <w:color w:val="19337F"/>
          <w:spacing w:val="42"/>
        </w:rPr>
        <w:t xml:space="preserve"> </w:t>
      </w:r>
      <w:r>
        <w:rPr>
          <w:color w:val="19337F"/>
          <w:w w:val="90"/>
        </w:rPr>
        <w:t>(SHAP</w:t>
      </w:r>
      <w:r>
        <w:rPr>
          <w:color w:val="19337F"/>
          <w:spacing w:val="43"/>
        </w:rPr>
        <w:t xml:space="preserve"> </w:t>
      </w:r>
      <w:r>
        <w:rPr>
          <w:color w:val="19337F"/>
          <w:spacing w:val="-2"/>
          <w:w w:val="90"/>
        </w:rPr>
        <w:t>Analysis)</w:t>
      </w:r>
    </w:p>
    <w:p w14:paraId="195788AE" w14:textId="77777777" w:rsidR="006C4454" w:rsidRDefault="00000000">
      <w:pPr>
        <w:pStyle w:val="BodyText"/>
        <w:spacing w:before="234"/>
        <w:ind w:left="0" w:firstLine="0"/>
      </w:pPr>
      <w:r>
        <w:rPr>
          <w:rFonts w:ascii="Arial Black"/>
          <w:w w:val="90"/>
        </w:rPr>
        <w:t>SHAP</w:t>
      </w:r>
      <w:r>
        <w:rPr>
          <w:rFonts w:ascii="Arial Black"/>
          <w:spacing w:val="-3"/>
          <w:w w:val="90"/>
        </w:rPr>
        <w:t xml:space="preserve"> </w:t>
      </w:r>
      <w:r>
        <w:rPr>
          <w:rFonts w:ascii="Arial Black"/>
          <w:w w:val="90"/>
        </w:rPr>
        <w:t>(</w:t>
      </w:r>
      <w:proofErr w:type="spellStart"/>
      <w:r>
        <w:rPr>
          <w:rFonts w:ascii="Arial Black"/>
          <w:w w:val="90"/>
        </w:rPr>
        <w:t>SHapley</w:t>
      </w:r>
      <w:proofErr w:type="spellEnd"/>
      <w:r>
        <w:rPr>
          <w:rFonts w:ascii="Arial Black"/>
          <w:spacing w:val="-3"/>
          <w:w w:val="90"/>
        </w:rPr>
        <w:t xml:space="preserve"> </w:t>
      </w:r>
      <w:r>
        <w:rPr>
          <w:rFonts w:ascii="Arial Black"/>
          <w:w w:val="90"/>
        </w:rPr>
        <w:t>Additive</w:t>
      </w:r>
      <w:r>
        <w:rPr>
          <w:rFonts w:ascii="Arial Black"/>
          <w:spacing w:val="-3"/>
          <w:w w:val="90"/>
        </w:rPr>
        <w:t xml:space="preserve"> </w:t>
      </w:r>
      <w:proofErr w:type="spellStart"/>
      <w:r>
        <w:rPr>
          <w:rFonts w:ascii="Arial Black"/>
          <w:w w:val="90"/>
        </w:rPr>
        <w:t>exPlanations</w:t>
      </w:r>
      <w:proofErr w:type="spellEnd"/>
      <w:r>
        <w:rPr>
          <w:rFonts w:ascii="Arial Black"/>
          <w:w w:val="90"/>
        </w:rPr>
        <w:t>)</w:t>
      </w:r>
      <w:r>
        <w:rPr>
          <w:rFonts w:ascii="Arial Black"/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</w:rPr>
        <w:t xml:space="preserve"> </w:t>
      </w:r>
      <w:r>
        <w:rPr>
          <w:w w:val="90"/>
        </w:rPr>
        <w:t>utilized</w:t>
      </w:r>
      <w:r>
        <w:rPr>
          <w:spacing w:val="-6"/>
        </w:rPr>
        <w:t xml:space="preserve"> </w:t>
      </w:r>
      <w:r>
        <w:rPr>
          <w:w w:val="90"/>
        </w:rPr>
        <w:t>to</w:t>
      </w:r>
      <w:r>
        <w:rPr>
          <w:spacing w:val="-6"/>
        </w:rPr>
        <w:t xml:space="preserve"> </w:t>
      </w:r>
      <w:r>
        <w:rPr>
          <w:w w:val="90"/>
        </w:rPr>
        <w:t>explain</w:t>
      </w:r>
      <w:r>
        <w:rPr>
          <w:spacing w:val="-6"/>
        </w:rPr>
        <w:t xml:space="preserve"> </w:t>
      </w:r>
      <w:r>
        <w:rPr>
          <w:w w:val="90"/>
        </w:rPr>
        <w:t>individual</w:t>
      </w:r>
      <w:r>
        <w:rPr>
          <w:spacing w:val="-7"/>
        </w:rPr>
        <w:t xml:space="preserve"> </w:t>
      </w:r>
      <w:r>
        <w:rPr>
          <w:spacing w:val="-2"/>
          <w:w w:val="90"/>
        </w:rPr>
        <w:t>predictions:</w:t>
      </w:r>
    </w:p>
    <w:p w14:paraId="4E234C95" w14:textId="77777777" w:rsidR="006C4454" w:rsidRDefault="00000000">
      <w:pPr>
        <w:pStyle w:val="ListParagraph"/>
        <w:numPr>
          <w:ilvl w:val="1"/>
          <w:numId w:val="2"/>
        </w:numPr>
        <w:tabs>
          <w:tab w:val="left" w:pos="544"/>
        </w:tabs>
        <w:spacing w:before="36"/>
        <w:ind w:left="544" w:hanging="178"/>
      </w:pPr>
      <w:r>
        <w:rPr>
          <w:rFonts w:ascii="Arial Black" w:hAnsi="Arial Black"/>
          <w:spacing w:val="-6"/>
        </w:rPr>
        <w:t>Churn</w:t>
      </w:r>
      <w:r>
        <w:rPr>
          <w:rFonts w:ascii="Arial Black" w:hAnsi="Arial Black"/>
          <w:spacing w:val="-16"/>
        </w:rPr>
        <w:t xml:space="preserve"> </w:t>
      </w:r>
      <w:r>
        <w:rPr>
          <w:rFonts w:ascii="Arial Black" w:hAnsi="Arial Black"/>
          <w:spacing w:val="-6"/>
        </w:rPr>
        <w:t>Drivers:</w:t>
      </w:r>
      <w:r>
        <w:rPr>
          <w:rFonts w:ascii="Arial Black" w:hAnsi="Arial Black"/>
          <w:spacing w:val="3"/>
        </w:rPr>
        <w:t xml:space="preserve"> </w:t>
      </w:r>
      <w:r>
        <w:rPr>
          <w:spacing w:val="-6"/>
        </w:rPr>
        <w:t>Specific</w:t>
      </w:r>
      <w:r>
        <w:rPr>
          <w:spacing w:val="-12"/>
        </w:rPr>
        <w:t xml:space="preserve"> </w:t>
      </w:r>
      <w:r>
        <w:rPr>
          <w:spacing w:val="-6"/>
        </w:rPr>
        <w:t>legacy</w:t>
      </w:r>
      <w:r>
        <w:rPr>
          <w:spacing w:val="-12"/>
        </w:rPr>
        <w:t xml:space="preserve"> </w:t>
      </w:r>
      <w:r>
        <w:rPr>
          <w:spacing w:val="-6"/>
        </w:rPr>
        <w:t>product</w:t>
      </w:r>
      <w:r>
        <w:rPr>
          <w:spacing w:val="-12"/>
        </w:rPr>
        <w:t xml:space="preserve"> </w:t>
      </w:r>
      <w:r>
        <w:rPr>
          <w:spacing w:val="-6"/>
        </w:rPr>
        <w:t>versions</w:t>
      </w:r>
      <w:r>
        <w:rPr>
          <w:spacing w:val="-12"/>
        </w:rPr>
        <w:t xml:space="preserve"> </w:t>
      </w:r>
      <w:r>
        <w:rPr>
          <w:spacing w:val="-6"/>
        </w:rPr>
        <w:t>or</w:t>
      </w:r>
      <w:r>
        <w:rPr>
          <w:spacing w:val="-12"/>
        </w:rPr>
        <w:t xml:space="preserve"> </w:t>
      </w:r>
      <w:r>
        <w:rPr>
          <w:spacing w:val="-6"/>
        </w:rPr>
        <w:t>low</w:t>
      </w:r>
      <w:r>
        <w:rPr>
          <w:spacing w:val="-12"/>
        </w:rPr>
        <w:t xml:space="preserve"> </w:t>
      </w:r>
      <w:r>
        <w:rPr>
          <w:spacing w:val="-6"/>
        </w:rPr>
        <w:t>activity</w:t>
      </w:r>
      <w:r>
        <w:rPr>
          <w:spacing w:val="-12"/>
        </w:rPr>
        <w:t xml:space="preserve"> </w:t>
      </w:r>
      <w:r>
        <w:rPr>
          <w:spacing w:val="-6"/>
        </w:rPr>
        <w:t>periods.</w:t>
      </w:r>
    </w:p>
    <w:p w14:paraId="3B3DD402" w14:textId="77777777" w:rsidR="006C4454" w:rsidRDefault="00000000">
      <w:pPr>
        <w:pStyle w:val="ListParagraph"/>
        <w:numPr>
          <w:ilvl w:val="1"/>
          <w:numId w:val="2"/>
        </w:numPr>
        <w:tabs>
          <w:tab w:val="left" w:pos="544"/>
        </w:tabs>
        <w:spacing w:before="81"/>
        <w:ind w:left="544" w:hanging="178"/>
      </w:pPr>
      <w:r>
        <w:rPr>
          <w:rFonts w:ascii="Arial Black" w:hAnsi="Arial Black"/>
          <w:spacing w:val="-6"/>
        </w:rPr>
        <w:t>Retention</w:t>
      </w:r>
      <w:r>
        <w:rPr>
          <w:rFonts w:ascii="Arial Black" w:hAnsi="Arial Black"/>
          <w:spacing w:val="-17"/>
        </w:rPr>
        <w:t xml:space="preserve"> </w:t>
      </w:r>
      <w:r>
        <w:rPr>
          <w:rFonts w:ascii="Arial Black" w:hAnsi="Arial Black"/>
          <w:spacing w:val="-6"/>
        </w:rPr>
        <w:t>Drivers:</w:t>
      </w:r>
      <w:r>
        <w:rPr>
          <w:rFonts w:ascii="Arial Black" w:hAnsi="Arial Black"/>
          <w:spacing w:val="-1"/>
        </w:rPr>
        <w:t xml:space="preserve"> </w:t>
      </w:r>
      <w:r>
        <w:rPr>
          <w:spacing w:val="-6"/>
        </w:rPr>
        <w:t>High</w:t>
      </w:r>
      <w:r>
        <w:rPr>
          <w:spacing w:val="-13"/>
        </w:rPr>
        <w:t xml:space="preserve"> </w:t>
      </w:r>
      <w:r>
        <w:rPr>
          <w:spacing w:val="-6"/>
        </w:rPr>
        <w:t>login</w:t>
      </w:r>
      <w:r>
        <w:rPr>
          <w:spacing w:val="-13"/>
        </w:rPr>
        <w:t xml:space="preserve"> </w:t>
      </w:r>
      <w:r>
        <w:rPr>
          <w:spacing w:val="-6"/>
        </w:rPr>
        <w:t>frequency</w:t>
      </w:r>
      <w:r>
        <w:rPr>
          <w:spacing w:val="-13"/>
        </w:rPr>
        <w:t xml:space="preserve"> </w:t>
      </w:r>
      <w:r>
        <w:rPr>
          <w:spacing w:val="-6"/>
        </w:rPr>
        <w:t>and</w:t>
      </w:r>
      <w:r>
        <w:rPr>
          <w:spacing w:val="-13"/>
        </w:rPr>
        <w:t xml:space="preserve"> </w:t>
      </w:r>
      <w:r>
        <w:rPr>
          <w:spacing w:val="-6"/>
        </w:rPr>
        <w:t>consistent</w:t>
      </w:r>
      <w:r>
        <w:rPr>
          <w:spacing w:val="-13"/>
        </w:rPr>
        <w:t xml:space="preserve"> </w:t>
      </w:r>
      <w:r>
        <w:rPr>
          <w:spacing w:val="-6"/>
        </w:rPr>
        <w:t>software</w:t>
      </w:r>
      <w:r>
        <w:rPr>
          <w:spacing w:val="-13"/>
        </w:rPr>
        <w:t xml:space="preserve"> </w:t>
      </w:r>
      <w:r>
        <w:rPr>
          <w:spacing w:val="-6"/>
        </w:rPr>
        <w:t>updates.</w:t>
      </w:r>
    </w:p>
    <w:p w14:paraId="4DFB2F6F" w14:textId="77777777" w:rsidR="006C4454" w:rsidRDefault="006C4454">
      <w:pPr>
        <w:pStyle w:val="BodyText"/>
        <w:spacing w:before="8"/>
        <w:ind w:left="0" w:firstLine="0"/>
      </w:pPr>
    </w:p>
    <w:p w14:paraId="3857A5F1" w14:textId="77777777" w:rsidR="006C4454" w:rsidRDefault="00000000">
      <w:pPr>
        <w:pStyle w:val="Heading1"/>
        <w:numPr>
          <w:ilvl w:val="0"/>
          <w:numId w:val="2"/>
        </w:numPr>
        <w:tabs>
          <w:tab w:val="left" w:pos="344"/>
        </w:tabs>
        <w:ind w:left="344" w:hanging="344"/>
      </w:pPr>
      <w:bookmarkStart w:id="11" w:name="6._Deliverables_&amp;_Business_Impact"/>
      <w:bookmarkEnd w:id="11"/>
      <w:r>
        <w:rPr>
          <w:color w:val="19337F"/>
          <w:w w:val="90"/>
        </w:rPr>
        <w:t>Deliverables</w:t>
      </w:r>
      <w:r>
        <w:rPr>
          <w:color w:val="19337F"/>
          <w:spacing w:val="-5"/>
        </w:rPr>
        <w:t xml:space="preserve"> </w:t>
      </w:r>
      <w:r>
        <w:rPr>
          <w:color w:val="19337F"/>
          <w:w w:val="90"/>
        </w:rPr>
        <w:t>&amp;</w:t>
      </w:r>
      <w:r>
        <w:rPr>
          <w:color w:val="19337F"/>
          <w:spacing w:val="-4"/>
        </w:rPr>
        <w:t xml:space="preserve"> </w:t>
      </w:r>
      <w:r>
        <w:rPr>
          <w:color w:val="19337F"/>
          <w:w w:val="90"/>
        </w:rPr>
        <w:t>Business</w:t>
      </w:r>
      <w:r>
        <w:rPr>
          <w:color w:val="19337F"/>
          <w:spacing w:val="-4"/>
        </w:rPr>
        <w:t xml:space="preserve"> </w:t>
      </w:r>
      <w:r>
        <w:rPr>
          <w:color w:val="19337F"/>
          <w:spacing w:val="-2"/>
          <w:w w:val="90"/>
        </w:rPr>
        <w:t>Impact</w:t>
      </w:r>
    </w:p>
    <w:p w14:paraId="1585E89E" w14:textId="77777777" w:rsidR="006C4454" w:rsidRDefault="00000000">
      <w:pPr>
        <w:pStyle w:val="BodyText"/>
        <w:spacing w:before="284" w:line="192" w:lineRule="auto"/>
        <w:ind w:left="0" w:firstLine="0"/>
      </w:pPr>
      <w:r>
        <w:rPr>
          <w:spacing w:val="-2"/>
        </w:rPr>
        <w:t>This</w:t>
      </w:r>
      <w:r>
        <w:rPr>
          <w:spacing w:val="-15"/>
        </w:rPr>
        <w:t xml:space="preserve"> </w:t>
      </w:r>
      <w:r>
        <w:rPr>
          <w:spacing w:val="-2"/>
        </w:rPr>
        <w:t>section</w:t>
      </w:r>
      <w:r>
        <w:rPr>
          <w:spacing w:val="-15"/>
        </w:rPr>
        <w:t xml:space="preserve"> </w:t>
      </w:r>
      <w:r>
        <w:rPr>
          <w:spacing w:val="-2"/>
        </w:rPr>
        <w:t>details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primary</w:t>
      </w:r>
      <w:r>
        <w:rPr>
          <w:spacing w:val="-15"/>
        </w:rPr>
        <w:t xml:space="preserve"> </w:t>
      </w:r>
      <w:r>
        <w:rPr>
          <w:spacing w:val="-2"/>
        </w:rPr>
        <w:t>deliverables</w:t>
      </w:r>
      <w:r>
        <w:rPr>
          <w:spacing w:val="-15"/>
        </w:rPr>
        <w:t xml:space="preserve"> </w:t>
      </w:r>
      <w:r>
        <w:rPr>
          <w:spacing w:val="-2"/>
        </w:rPr>
        <w:t>generated</w:t>
      </w:r>
      <w:r>
        <w:rPr>
          <w:spacing w:val="-15"/>
        </w:rPr>
        <w:t xml:space="preserve"> </w:t>
      </w:r>
      <w:r>
        <w:rPr>
          <w:spacing w:val="-2"/>
        </w:rPr>
        <w:t>by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Phase</w:t>
      </w:r>
      <w:r>
        <w:rPr>
          <w:spacing w:val="-15"/>
        </w:rPr>
        <w:t xml:space="preserve"> </w:t>
      </w:r>
      <w:r>
        <w:rPr>
          <w:spacing w:val="-2"/>
        </w:rPr>
        <w:t>2</w:t>
      </w:r>
      <w:r>
        <w:rPr>
          <w:spacing w:val="-15"/>
        </w:rPr>
        <w:t xml:space="preserve"> </w:t>
      </w:r>
      <w:r>
        <w:rPr>
          <w:spacing w:val="-2"/>
        </w:rPr>
        <w:t>model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 xml:space="preserve">specific </w:t>
      </w:r>
      <w:r>
        <w:t>strategic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operational</w:t>
      </w:r>
      <w:r>
        <w:rPr>
          <w:spacing w:val="-16"/>
        </w:rPr>
        <w:t xml:space="preserve"> </w:t>
      </w:r>
      <w:r>
        <w:t>impacts</w:t>
      </w:r>
      <w:r>
        <w:rPr>
          <w:spacing w:val="-16"/>
        </w:rPr>
        <w:t xml:space="preserve"> </w:t>
      </w:r>
      <w:r>
        <w:t>they</w:t>
      </w:r>
      <w:r>
        <w:rPr>
          <w:spacing w:val="-16"/>
        </w:rPr>
        <w:t xml:space="preserve"> </w:t>
      </w:r>
      <w:r>
        <w:t>have</w:t>
      </w:r>
      <w:r>
        <w:rPr>
          <w:spacing w:val="-16"/>
        </w:rPr>
        <w:t xml:space="preserve"> </w:t>
      </w:r>
      <w:r>
        <w:t>on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business.</w:t>
      </w:r>
    </w:p>
    <w:p w14:paraId="4D39B59D" w14:textId="77777777" w:rsidR="006C4454" w:rsidRDefault="00000000">
      <w:pPr>
        <w:pStyle w:val="Heading2"/>
        <w:spacing w:before="300"/>
      </w:pPr>
      <w:bookmarkStart w:id="12" w:name="Primary_Deliverables"/>
      <w:bookmarkEnd w:id="12"/>
      <w:r>
        <w:rPr>
          <w:color w:val="334C99"/>
          <w:w w:val="90"/>
        </w:rPr>
        <w:t>Primary</w:t>
      </w:r>
      <w:r>
        <w:rPr>
          <w:color w:val="334C99"/>
          <w:spacing w:val="22"/>
        </w:rPr>
        <w:t xml:space="preserve"> </w:t>
      </w:r>
      <w:r>
        <w:rPr>
          <w:color w:val="334C99"/>
          <w:spacing w:val="-2"/>
        </w:rPr>
        <w:t>Deliverables</w:t>
      </w:r>
    </w:p>
    <w:p w14:paraId="39F91510" w14:textId="77777777" w:rsidR="006C4454" w:rsidRDefault="00000000">
      <w:pPr>
        <w:pStyle w:val="ListParagraph"/>
        <w:numPr>
          <w:ilvl w:val="0"/>
          <w:numId w:val="1"/>
        </w:numPr>
        <w:tabs>
          <w:tab w:val="left" w:pos="544"/>
          <w:tab w:val="left" w:pos="546"/>
        </w:tabs>
        <w:spacing w:before="178" w:line="192" w:lineRule="auto"/>
        <w:ind w:right="281"/>
        <w:jc w:val="both"/>
      </w:pPr>
      <w:r>
        <w:rPr>
          <w:rFonts w:ascii="Arial Black" w:hAnsi="Arial Black"/>
        </w:rPr>
        <w:t>Prioritized</w:t>
      </w:r>
      <w:r>
        <w:rPr>
          <w:rFonts w:ascii="Arial Black" w:hAnsi="Arial Black"/>
          <w:spacing w:val="-19"/>
        </w:rPr>
        <w:t xml:space="preserve"> </w:t>
      </w:r>
      <w:r>
        <w:rPr>
          <w:rFonts w:ascii="Arial Black" w:hAnsi="Arial Black"/>
        </w:rPr>
        <w:t>Churn</w:t>
      </w:r>
      <w:r>
        <w:rPr>
          <w:rFonts w:ascii="Arial Black" w:hAnsi="Arial Black"/>
          <w:spacing w:val="-18"/>
        </w:rPr>
        <w:t xml:space="preserve"> </w:t>
      </w:r>
      <w:r>
        <w:rPr>
          <w:rFonts w:ascii="Arial Black" w:hAnsi="Arial Black"/>
        </w:rPr>
        <w:t>Probability</w:t>
      </w:r>
      <w:r>
        <w:rPr>
          <w:rFonts w:ascii="Arial Black" w:hAnsi="Arial Black"/>
          <w:spacing w:val="-19"/>
        </w:rPr>
        <w:t xml:space="preserve"> </w:t>
      </w:r>
      <w:r>
        <w:rPr>
          <w:rFonts w:ascii="Arial Black" w:hAnsi="Arial Black"/>
        </w:rPr>
        <w:t>Scorecard:</w:t>
      </w:r>
      <w:r>
        <w:rPr>
          <w:rFonts w:ascii="Arial Black" w:hAnsi="Arial Black"/>
          <w:spacing w:val="-18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comprehensive</w:t>
      </w:r>
      <w:r>
        <w:rPr>
          <w:spacing w:val="-18"/>
        </w:rPr>
        <w:t xml:space="preserve"> </w:t>
      </w:r>
      <w:r>
        <w:rPr>
          <w:rFonts w:ascii="Cambria" w:hAnsi="Cambria"/>
        </w:rPr>
        <w:t>.xlsx</w:t>
      </w:r>
      <w:r>
        <w:rPr>
          <w:rFonts w:ascii="Cambria" w:hAnsi="Cambria"/>
          <w:spacing w:val="-12"/>
        </w:rPr>
        <w:t xml:space="preserve"> </w:t>
      </w:r>
      <w:r>
        <w:t>file</w:t>
      </w:r>
      <w:r>
        <w:rPr>
          <w:spacing w:val="-17"/>
        </w:rPr>
        <w:t xml:space="preserve"> </w:t>
      </w:r>
      <w:r>
        <w:t>containing</w:t>
      </w:r>
      <w:r>
        <w:rPr>
          <w:spacing w:val="-18"/>
        </w:rPr>
        <w:t xml:space="preserve"> </w:t>
      </w:r>
      <w:r>
        <w:t xml:space="preserve">firm </w:t>
      </w:r>
      <w:r>
        <w:rPr>
          <w:spacing w:val="-2"/>
        </w:rPr>
        <w:t>identifiers,</w:t>
      </w:r>
      <w:r>
        <w:rPr>
          <w:spacing w:val="-11"/>
        </w:rPr>
        <w:t xml:space="preserve"> </w:t>
      </w:r>
      <w:r>
        <w:rPr>
          <w:spacing w:val="-2"/>
        </w:rPr>
        <w:t>predicted</w:t>
      </w:r>
      <w:r>
        <w:rPr>
          <w:spacing w:val="-14"/>
        </w:rPr>
        <w:t xml:space="preserve"> </w:t>
      </w:r>
      <w:r>
        <w:rPr>
          <w:spacing w:val="-2"/>
        </w:rPr>
        <w:t>churn</w:t>
      </w:r>
      <w:r>
        <w:rPr>
          <w:spacing w:val="-14"/>
        </w:rPr>
        <w:t xml:space="preserve"> </w:t>
      </w:r>
      <w:r>
        <w:rPr>
          <w:spacing w:val="-2"/>
        </w:rPr>
        <w:t>probabilities,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decile</w:t>
      </w:r>
      <w:r>
        <w:rPr>
          <w:spacing w:val="-14"/>
        </w:rPr>
        <w:t xml:space="preserve"> </w:t>
      </w:r>
      <w:r>
        <w:rPr>
          <w:spacing w:val="-2"/>
        </w:rPr>
        <w:t>rankings.</w:t>
      </w:r>
      <w:r>
        <w:rPr>
          <w:spacing w:val="30"/>
        </w:rPr>
        <w:t xml:space="preserve"> </w:t>
      </w:r>
      <w:r>
        <w:rPr>
          <w:spacing w:val="-2"/>
        </w:rPr>
        <w:t>This</w:t>
      </w:r>
      <w:r>
        <w:rPr>
          <w:spacing w:val="-14"/>
        </w:rPr>
        <w:t xml:space="preserve"> </w:t>
      </w:r>
      <w:r>
        <w:rPr>
          <w:spacing w:val="-2"/>
        </w:rPr>
        <w:t>allows</w:t>
      </w:r>
      <w:r>
        <w:rPr>
          <w:spacing w:val="-14"/>
        </w:rPr>
        <w:t xml:space="preserve">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>tiered</w:t>
      </w:r>
      <w:r>
        <w:rPr>
          <w:spacing w:val="-14"/>
        </w:rPr>
        <w:t xml:space="preserve"> </w:t>
      </w:r>
      <w:r>
        <w:rPr>
          <w:spacing w:val="-2"/>
        </w:rPr>
        <w:t xml:space="preserve">in- </w:t>
      </w:r>
      <w:proofErr w:type="spellStart"/>
      <w:r>
        <w:t>tervention</w:t>
      </w:r>
      <w:proofErr w:type="spellEnd"/>
      <w:r>
        <w:t xml:space="preserve"> strategies.</w:t>
      </w:r>
    </w:p>
    <w:p w14:paraId="23A9D62A" w14:textId="77777777" w:rsidR="006C4454" w:rsidRDefault="00000000">
      <w:pPr>
        <w:pStyle w:val="ListParagraph"/>
        <w:numPr>
          <w:ilvl w:val="0"/>
          <w:numId w:val="1"/>
        </w:numPr>
        <w:tabs>
          <w:tab w:val="left" w:pos="544"/>
          <w:tab w:val="left" w:pos="546"/>
        </w:tabs>
        <w:spacing w:before="150" w:line="192" w:lineRule="auto"/>
        <w:ind w:right="281"/>
        <w:jc w:val="both"/>
      </w:pPr>
      <w:r>
        <w:rPr>
          <w:rFonts w:ascii="Arial Black" w:hAnsi="Arial Black"/>
          <w:w w:val="90"/>
        </w:rPr>
        <w:t>SHAP Feature Contribution Reports:</w:t>
      </w:r>
      <w:r>
        <w:rPr>
          <w:rFonts w:ascii="Arial Black" w:hAnsi="Arial Black"/>
        </w:rPr>
        <w:t xml:space="preserve"> </w:t>
      </w:r>
      <w:r>
        <w:rPr>
          <w:w w:val="90"/>
        </w:rPr>
        <w:t xml:space="preserve">Granular explanations for each flagged firm, high- </w:t>
      </w:r>
      <w:r>
        <w:rPr>
          <w:spacing w:val="-4"/>
        </w:rPr>
        <w:t>lighting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top</w:t>
      </w:r>
      <w:r>
        <w:rPr>
          <w:spacing w:val="-10"/>
        </w:rPr>
        <w:t xml:space="preserve"> </w:t>
      </w:r>
      <w:r>
        <w:rPr>
          <w:spacing w:val="-4"/>
        </w:rPr>
        <w:t>3-5</w:t>
      </w:r>
      <w:r>
        <w:rPr>
          <w:spacing w:val="-10"/>
        </w:rPr>
        <w:t xml:space="preserve"> </w:t>
      </w:r>
      <w:r>
        <w:rPr>
          <w:spacing w:val="-4"/>
        </w:rPr>
        <w:t>factors</w:t>
      </w:r>
      <w:r>
        <w:rPr>
          <w:spacing w:val="-10"/>
        </w:rPr>
        <w:t xml:space="preserve"> </w:t>
      </w:r>
      <w:r>
        <w:rPr>
          <w:spacing w:val="-4"/>
        </w:rPr>
        <w:t>(e.g.,</w:t>
      </w:r>
      <w:r>
        <w:rPr>
          <w:spacing w:val="-6"/>
        </w:rPr>
        <w:t xml:space="preserve"> </w:t>
      </w:r>
      <w:r>
        <w:rPr>
          <w:spacing w:val="-4"/>
        </w:rPr>
        <w:t>declining</w:t>
      </w:r>
      <w:r>
        <w:rPr>
          <w:spacing w:val="-10"/>
        </w:rPr>
        <w:t xml:space="preserve"> </w:t>
      </w:r>
      <w:r>
        <w:rPr>
          <w:spacing w:val="-4"/>
        </w:rPr>
        <w:t>logins,</w:t>
      </w:r>
      <w:r>
        <w:rPr>
          <w:spacing w:val="-6"/>
        </w:rPr>
        <w:t xml:space="preserve"> </w:t>
      </w:r>
      <w:r>
        <w:rPr>
          <w:spacing w:val="-4"/>
        </w:rPr>
        <w:t>specific</w:t>
      </w:r>
      <w:r>
        <w:rPr>
          <w:spacing w:val="-10"/>
        </w:rPr>
        <w:t xml:space="preserve"> </w:t>
      </w:r>
      <w:r>
        <w:rPr>
          <w:spacing w:val="-4"/>
        </w:rPr>
        <w:t>software</w:t>
      </w:r>
      <w:r>
        <w:rPr>
          <w:spacing w:val="-10"/>
        </w:rPr>
        <w:t xml:space="preserve"> </w:t>
      </w:r>
      <w:r>
        <w:rPr>
          <w:spacing w:val="-4"/>
        </w:rPr>
        <w:t>versions)</w:t>
      </w:r>
      <w:r>
        <w:rPr>
          <w:spacing w:val="-10"/>
        </w:rPr>
        <w:t xml:space="preserve"> </w:t>
      </w:r>
      <w:r>
        <w:rPr>
          <w:spacing w:val="-4"/>
        </w:rPr>
        <w:t>driving</w:t>
      </w:r>
      <w:r>
        <w:rPr>
          <w:spacing w:val="-10"/>
        </w:rPr>
        <w:t xml:space="preserve"> </w:t>
      </w:r>
      <w:r>
        <w:rPr>
          <w:spacing w:val="-4"/>
        </w:rPr>
        <w:t xml:space="preserve">the </w:t>
      </w:r>
      <w:r>
        <w:t>risk score.</w:t>
      </w:r>
    </w:p>
    <w:p w14:paraId="4589CA72" w14:textId="77777777" w:rsidR="006C4454" w:rsidRDefault="00000000">
      <w:pPr>
        <w:pStyle w:val="ListParagraph"/>
        <w:numPr>
          <w:ilvl w:val="0"/>
          <w:numId w:val="1"/>
        </w:numPr>
        <w:tabs>
          <w:tab w:val="left" w:pos="544"/>
          <w:tab w:val="left" w:pos="546"/>
        </w:tabs>
        <w:spacing w:before="150" w:line="192" w:lineRule="auto"/>
        <w:ind w:right="281"/>
        <w:jc w:val="both"/>
      </w:pPr>
      <w:r>
        <w:rPr>
          <w:rFonts w:ascii="Arial Black" w:hAnsi="Arial Black"/>
          <w:spacing w:val="-8"/>
        </w:rPr>
        <w:t>Master Analytical Dataset (Golden Record):</w:t>
      </w:r>
      <w:r>
        <w:rPr>
          <w:rFonts w:ascii="Arial Black" w:hAnsi="Arial Black"/>
          <w:spacing w:val="24"/>
        </w:rPr>
        <w:t xml:space="preserve"> </w:t>
      </w:r>
      <w:r>
        <w:rPr>
          <w:spacing w:val="-8"/>
        </w:rPr>
        <w:t xml:space="preserve">A consolidated dataset linking Snowflake </w:t>
      </w:r>
      <w:r>
        <w:rPr>
          <w:spacing w:val="-4"/>
        </w:rPr>
        <w:t>billing</w:t>
      </w:r>
      <w:r>
        <w:rPr>
          <w:spacing w:val="-11"/>
        </w:rPr>
        <w:t xml:space="preserve"> </w:t>
      </w:r>
      <w:r>
        <w:rPr>
          <w:spacing w:val="-4"/>
        </w:rPr>
        <w:t>data</w:t>
      </w:r>
      <w:r>
        <w:rPr>
          <w:spacing w:val="-11"/>
        </w:rPr>
        <w:t xml:space="preserve"> </w:t>
      </w:r>
      <w:r>
        <w:rPr>
          <w:spacing w:val="-4"/>
        </w:rPr>
        <w:t>with</w:t>
      </w:r>
      <w:r>
        <w:rPr>
          <w:spacing w:val="-11"/>
        </w:rPr>
        <w:t xml:space="preserve"> </w:t>
      </w:r>
      <w:r>
        <w:rPr>
          <w:spacing w:val="-4"/>
        </w:rPr>
        <w:t>SQL</w:t>
      </w:r>
      <w:r>
        <w:rPr>
          <w:spacing w:val="-11"/>
        </w:rPr>
        <w:t xml:space="preserve"> </w:t>
      </w:r>
      <w:r>
        <w:rPr>
          <w:spacing w:val="-4"/>
        </w:rPr>
        <w:t>Server</w:t>
      </w:r>
      <w:r>
        <w:rPr>
          <w:spacing w:val="-11"/>
        </w:rPr>
        <w:t xml:space="preserve"> </w:t>
      </w:r>
      <w:r>
        <w:rPr>
          <w:spacing w:val="-4"/>
        </w:rPr>
        <w:t>engagement</w:t>
      </w:r>
      <w:r>
        <w:rPr>
          <w:spacing w:val="-11"/>
        </w:rPr>
        <w:t xml:space="preserve"> </w:t>
      </w:r>
      <w:r>
        <w:rPr>
          <w:spacing w:val="-4"/>
        </w:rPr>
        <w:t>logs,</w:t>
      </w:r>
      <w:r>
        <w:rPr>
          <w:spacing w:val="-11"/>
        </w:rPr>
        <w:t xml:space="preserve"> </w:t>
      </w:r>
      <w:r>
        <w:rPr>
          <w:spacing w:val="-4"/>
        </w:rPr>
        <w:t>providing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reusable</w:t>
      </w:r>
      <w:r>
        <w:rPr>
          <w:spacing w:val="-11"/>
        </w:rPr>
        <w:t xml:space="preserve"> </w:t>
      </w:r>
      <w:r>
        <w:rPr>
          <w:spacing w:val="-4"/>
        </w:rPr>
        <w:t>foundation</w:t>
      </w:r>
      <w:r>
        <w:rPr>
          <w:spacing w:val="-11"/>
        </w:rPr>
        <w:t xml:space="preserve"> </w:t>
      </w:r>
      <w:r>
        <w:rPr>
          <w:spacing w:val="-4"/>
        </w:rPr>
        <w:t>for</w:t>
      </w:r>
      <w:r>
        <w:rPr>
          <w:spacing w:val="-11"/>
        </w:rPr>
        <w:t xml:space="preserve"> </w:t>
      </w:r>
      <w:r>
        <w:rPr>
          <w:spacing w:val="-4"/>
        </w:rPr>
        <w:t xml:space="preserve">future </w:t>
      </w:r>
      <w:r>
        <w:t>firm-level analytics.</w:t>
      </w:r>
    </w:p>
    <w:p w14:paraId="5228524D" w14:textId="77777777" w:rsidR="006C4454" w:rsidRDefault="00000000">
      <w:pPr>
        <w:pStyle w:val="ListParagraph"/>
        <w:numPr>
          <w:ilvl w:val="0"/>
          <w:numId w:val="1"/>
        </w:numPr>
        <w:tabs>
          <w:tab w:val="left" w:pos="544"/>
          <w:tab w:val="left" w:pos="546"/>
        </w:tabs>
        <w:spacing w:before="151" w:line="192" w:lineRule="auto"/>
        <w:ind w:right="282"/>
        <w:jc w:val="both"/>
      </w:pPr>
      <w:r>
        <w:rPr>
          <w:rFonts w:ascii="Arial Black" w:hAnsi="Arial Black"/>
          <w:w w:val="90"/>
        </w:rPr>
        <w:t>Model Performance Dashboard:</w:t>
      </w:r>
      <w:r>
        <w:rPr>
          <w:rFonts w:ascii="Arial Black" w:hAnsi="Arial Black"/>
        </w:rPr>
        <w:t xml:space="preserve"> </w:t>
      </w:r>
      <w:r>
        <w:rPr>
          <w:w w:val="90"/>
        </w:rPr>
        <w:t xml:space="preserve">Visualizations of Precision-Recall curves, lift charts, and </w:t>
      </w:r>
      <w:r>
        <w:rPr>
          <w:spacing w:val="-2"/>
        </w:rPr>
        <w:t>confusion</w:t>
      </w:r>
      <w:r>
        <w:rPr>
          <w:spacing w:val="-16"/>
        </w:rPr>
        <w:t xml:space="preserve"> </w:t>
      </w:r>
      <w:r>
        <w:rPr>
          <w:spacing w:val="-2"/>
        </w:rPr>
        <w:t>matrices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provide</w:t>
      </w:r>
      <w:r>
        <w:rPr>
          <w:spacing w:val="-16"/>
        </w:rPr>
        <w:t xml:space="preserve"> </w:t>
      </w:r>
      <w:r>
        <w:rPr>
          <w:spacing w:val="-2"/>
        </w:rPr>
        <w:t>stakeholders</w:t>
      </w:r>
      <w:r>
        <w:rPr>
          <w:spacing w:val="-15"/>
        </w:rPr>
        <w:t xml:space="preserve"> </w:t>
      </w:r>
      <w:r>
        <w:rPr>
          <w:spacing w:val="-2"/>
        </w:rPr>
        <w:t>with</w:t>
      </w:r>
      <w:r>
        <w:rPr>
          <w:spacing w:val="-15"/>
        </w:rPr>
        <w:t xml:space="preserve"> </w:t>
      </w:r>
      <w:r>
        <w:rPr>
          <w:spacing w:val="-2"/>
        </w:rPr>
        <w:t>confidence</w:t>
      </w:r>
      <w:r>
        <w:rPr>
          <w:spacing w:val="-16"/>
        </w:rPr>
        <w:t xml:space="preserve"> </w:t>
      </w: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model’s</w:t>
      </w:r>
      <w:r>
        <w:rPr>
          <w:spacing w:val="-16"/>
        </w:rPr>
        <w:t xml:space="preserve"> </w:t>
      </w:r>
      <w:r>
        <w:rPr>
          <w:spacing w:val="-2"/>
        </w:rPr>
        <w:t>accuracy.</w:t>
      </w:r>
    </w:p>
    <w:p w14:paraId="6FEA3A79" w14:textId="77777777" w:rsidR="006C4454" w:rsidRDefault="006C4454">
      <w:pPr>
        <w:pStyle w:val="ListParagraph"/>
        <w:spacing w:line="192" w:lineRule="auto"/>
        <w:jc w:val="both"/>
        <w:sectPr w:rsidR="006C4454">
          <w:pgSz w:w="11910" w:h="16840"/>
          <w:pgMar w:top="1280" w:right="850" w:bottom="1040" w:left="1133" w:header="0" w:footer="853" w:gutter="0"/>
          <w:cols w:space="720"/>
        </w:sectPr>
      </w:pPr>
    </w:p>
    <w:p w14:paraId="07D22062" w14:textId="77777777" w:rsidR="006C4454" w:rsidRDefault="00000000">
      <w:pPr>
        <w:pStyle w:val="Heading2"/>
      </w:pPr>
      <w:bookmarkStart w:id="13" w:name="Business_Impact_&amp;_Value_Realization"/>
      <w:bookmarkEnd w:id="13"/>
      <w:r>
        <w:rPr>
          <w:color w:val="334C99"/>
          <w:w w:val="85"/>
        </w:rPr>
        <w:lastRenderedPageBreak/>
        <w:t>Business</w:t>
      </w:r>
      <w:r>
        <w:rPr>
          <w:color w:val="334C99"/>
          <w:spacing w:val="14"/>
        </w:rPr>
        <w:t xml:space="preserve"> </w:t>
      </w:r>
      <w:r>
        <w:rPr>
          <w:color w:val="334C99"/>
          <w:w w:val="85"/>
        </w:rPr>
        <w:t>Impact</w:t>
      </w:r>
      <w:r>
        <w:rPr>
          <w:color w:val="334C99"/>
          <w:spacing w:val="14"/>
        </w:rPr>
        <w:t xml:space="preserve"> </w:t>
      </w:r>
      <w:r>
        <w:rPr>
          <w:color w:val="334C99"/>
          <w:w w:val="85"/>
        </w:rPr>
        <w:t>&amp;</w:t>
      </w:r>
      <w:r>
        <w:rPr>
          <w:color w:val="334C99"/>
          <w:spacing w:val="14"/>
        </w:rPr>
        <w:t xml:space="preserve"> </w:t>
      </w:r>
      <w:r>
        <w:rPr>
          <w:color w:val="334C99"/>
          <w:w w:val="85"/>
        </w:rPr>
        <w:t>Value</w:t>
      </w:r>
      <w:r>
        <w:rPr>
          <w:color w:val="334C99"/>
          <w:spacing w:val="14"/>
        </w:rPr>
        <w:t xml:space="preserve"> </w:t>
      </w:r>
      <w:r>
        <w:rPr>
          <w:color w:val="334C99"/>
          <w:spacing w:val="-2"/>
          <w:w w:val="85"/>
        </w:rPr>
        <w:t>Realization</w:t>
      </w:r>
    </w:p>
    <w:p w14:paraId="2330FCC9" w14:textId="77777777" w:rsidR="006C4454" w:rsidRDefault="00000000">
      <w:pPr>
        <w:pStyle w:val="ListParagraph"/>
        <w:numPr>
          <w:ilvl w:val="0"/>
          <w:numId w:val="1"/>
        </w:numPr>
        <w:tabs>
          <w:tab w:val="left" w:pos="544"/>
          <w:tab w:val="left" w:pos="546"/>
        </w:tabs>
        <w:spacing w:before="178" w:line="192" w:lineRule="auto"/>
        <w:ind w:right="281"/>
        <w:jc w:val="both"/>
      </w:pPr>
      <w:r>
        <w:rPr>
          <w:rFonts w:ascii="Arial Black" w:hAnsi="Arial Black"/>
          <w:spacing w:val="-6"/>
        </w:rPr>
        <w:t>Revenue</w:t>
      </w:r>
      <w:r>
        <w:rPr>
          <w:rFonts w:ascii="Arial Black" w:hAnsi="Arial Black"/>
          <w:spacing w:val="-12"/>
        </w:rPr>
        <w:t xml:space="preserve"> </w:t>
      </w:r>
      <w:r>
        <w:rPr>
          <w:rFonts w:ascii="Arial Black" w:hAnsi="Arial Black"/>
          <w:spacing w:val="-6"/>
        </w:rPr>
        <w:t>Protection:</w:t>
      </w:r>
      <w:r>
        <w:rPr>
          <w:rFonts w:ascii="Arial Black" w:hAnsi="Arial Black"/>
          <w:spacing w:val="20"/>
        </w:rPr>
        <w:t xml:space="preserve"> </w:t>
      </w:r>
      <w:r>
        <w:rPr>
          <w:spacing w:val="-6"/>
        </w:rPr>
        <w:t>By</w:t>
      </w:r>
      <w:r>
        <w:rPr>
          <w:spacing w:val="-8"/>
        </w:rPr>
        <w:t xml:space="preserve"> </w:t>
      </w:r>
      <w:r>
        <w:rPr>
          <w:spacing w:val="-6"/>
        </w:rPr>
        <w:t>identifying</w:t>
      </w:r>
      <w:r>
        <w:rPr>
          <w:spacing w:val="-9"/>
        </w:rPr>
        <w:t xml:space="preserve"> </w:t>
      </w:r>
      <w:r>
        <w:rPr>
          <w:spacing w:val="-6"/>
        </w:rPr>
        <w:t>high-risk</w:t>
      </w:r>
      <w:r>
        <w:rPr>
          <w:spacing w:val="-8"/>
        </w:rPr>
        <w:t xml:space="preserve"> </w:t>
      </w:r>
      <w:r>
        <w:rPr>
          <w:spacing w:val="-6"/>
        </w:rPr>
        <w:t>accounts</w:t>
      </w:r>
      <w:r>
        <w:rPr>
          <w:spacing w:val="-8"/>
        </w:rPr>
        <w:t xml:space="preserve"> </w:t>
      </w:r>
      <w:r>
        <w:rPr>
          <w:spacing w:val="-6"/>
        </w:rPr>
        <w:t>3-6</w:t>
      </w:r>
      <w:r>
        <w:rPr>
          <w:spacing w:val="-8"/>
        </w:rPr>
        <w:t xml:space="preserve"> </w:t>
      </w:r>
      <w:r>
        <w:rPr>
          <w:spacing w:val="-6"/>
        </w:rPr>
        <w:t>months</w:t>
      </w:r>
      <w:r>
        <w:rPr>
          <w:spacing w:val="-8"/>
        </w:rPr>
        <w:t xml:space="preserve"> </w:t>
      </w:r>
      <w:r>
        <w:rPr>
          <w:spacing w:val="-6"/>
        </w:rPr>
        <w:t>before</w:t>
      </w:r>
      <w:r>
        <w:rPr>
          <w:spacing w:val="-9"/>
        </w:rPr>
        <w:t xml:space="preserve"> </w:t>
      </w:r>
      <w:r>
        <w:rPr>
          <w:spacing w:val="-6"/>
        </w:rPr>
        <w:t>contract</w:t>
      </w:r>
      <w:r>
        <w:rPr>
          <w:spacing w:val="-9"/>
        </w:rPr>
        <w:t xml:space="preserve"> </w:t>
      </w:r>
      <w:r>
        <w:rPr>
          <w:spacing w:val="-6"/>
        </w:rPr>
        <w:t xml:space="preserve">ex- </w:t>
      </w:r>
      <w:proofErr w:type="spellStart"/>
      <w:r>
        <w:rPr>
          <w:spacing w:val="-4"/>
        </w:rPr>
        <w:t>piration</w:t>
      </w:r>
      <w:proofErr w:type="spellEnd"/>
      <w:r>
        <w:rPr>
          <w:spacing w:val="-4"/>
        </w:rPr>
        <w:t>,</w:t>
      </w:r>
      <w:r>
        <w:rPr>
          <w:spacing w:val="-10"/>
        </w:rPr>
        <w:t xml:space="preserve"> </w:t>
      </w:r>
      <w:r>
        <w:rPr>
          <w:spacing w:val="-4"/>
        </w:rPr>
        <w:t>Retention</w:t>
      </w:r>
      <w:r>
        <w:rPr>
          <w:spacing w:val="-12"/>
        </w:rPr>
        <w:t xml:space="preserve"> </w:t>
      </w:r>
      <w:r>
        <w:rPr>
          <w:spacing w:val="-4"/>
        </w:rPr>
        <w:t>Teams</w:t>
      </w:r>
      <w:r>
        <w:rPr>
          <w:spacing w:val="-13"/>
        </w:rPr>
        <w:t xml:space="preserve"> </w:t>
      </w:r>
      <w:r>
        <w:rPr>
          <w:spacing w:val="-4"/>
        </w:rPr>
        <w:t>can</w:t>
      </w:r>
      <w:r>
        <w:rPr>
          <w:spacing w:val="-12"/>
        </w:rPr>
        <w:t xml:space="preserve"> </w:t>
      </w:r>
      <w:r>
        <w:rPr>
          <w:spacing w:val="-4"/>
        </w:rPr>
        <w:t>initiate</w:t>
      </w:r>
      <w:r>
        <w:rPr>
          <w:spacing w:val="-12"/>
        </w:rPr>
        <w:t xml:space="preserve"> </w:t>
      </w:r>
      <w:r>
        <w:rPr>
          <w:spacing w:val="-4"/>
        </w:rPr>
        <w:t>save-desk</w:t>
      </w:r>
      <w:r>
        <w:rPr>
          <w:spacing w:val="-12"/>
        </w:rPr>
        <w:t xml:space="preserve"> </w:t>
      </w:r>
      <w:r>
        <w:rPr>
          <w:spacing w:val="-4"/>
        </w:rPr>
        <w:t>protocols,</w:t>
      </w:r>
      <w:r>
        <w:rPr>
          <w:spacing w:val="-10"/>
        </w:rPr>
        <w:t xml:space="preserve"> </w:t>
      </w:r>
      <w:r>
        <w:rPr>
          <w:spacing w:val="-4"/>
        </w:rPr>
        <w:t>protecting</w:t>
      </w:r>
      <w:r>
        <w:rPr>
          <w:spacing w:val="-12"/>
        </w:rPr>
        <w:t xml:space="preserve"> </w:t>
      </w:r>
      <w:r>
        <w:rPr>
          <w:spacing w:val="-4"/>
        </w:rPr>
        <w:t>millions</w:t>
      </w:r>
      <w:r>
        <w:rPr>
          <w:spacing w:val="-12"/>
        </w:rPr>
        <w:t xml:space="preserve"> </w:t>
      </w:r>
      <w:r>
        <w:rPr>
          <w:spacing w:val="-4"/>
        </w:rPr>
        <w:t>in</w:t>
      </w:r>
      <w:r>
        <w:rPr>
          <w:spacing w:val="-12"/>
        </w:rPr>
        <w:t xml:space="preserve"> </w:t>
      </w:r>
      <w:r>
        <w:rPr>
          <w:spacing w:val="-4"/>
        </w:rPr>
        <w:t xml:space="preserve">Annual </w:t>
      </w:r>
      <w:r>
        <w:t>Recurring Revenue (ARR).</w:t>
      </w:r>
    </w:p>
    <w:p w14:paraId="295E72CD" w14:textId="77777777" w:rsidR="006C4454" w:rsidRDefault="00000000">
      <w:pPr>
        <w:pStyle w:val="ListParagraph"/>
        <w:numPr>
          <w:ilvl w:val="0"/>
          <w:numId w:val="1"/>
        </w:numPr>
        <w:tabs>
          <w:tab w:val="left" w:pos="544"/>
          <w:tab w:val="left" w:pos="546"/>
        </w:tabs>
        <w:spacing w:before="181" w:line="192" w:lineRule="auto"/>
        <w:ind w:right="281"/>
        <w:jc w:val="both"/>
      </w:pPr>
      <w:r>
        <w:rPr>
          <w:rFonts w:ascii="Arial Black" w:hAnsi="Arial Black"/>
          <w:spacing w:val="-4"/>
        </w:rPr>
        <w:t>Operational</w:t>
      </w:r>
      <w:r>
        <w:rPr>
          <w:rFonts w:ascii="Arial Black" w:hAnsi="Arial Black"/>
          <w:spacing w:val="-15"/>
        </w:rPr>
        <w:t xml:space="preserve"> </w:t>
      </w:r>
      <w:r>
        <w:rPr>
          <w:rFonts w:ascii="Arial Black" w:hAnsi="Arial Black"/>
          <w:spacing w:val="-4"/>
        </w:rPr>
        <w:t>Efficiency:</w:t>
      </w:r>
      <w:r>
        <w:rPr>
          <w:rFonts w:ascii="Arial Black" w:hAnsi="Arial Black"/>
          <w:spacing w:val="-14"/>
        </w:rPr>
        <w:t xml:space="preserve"> </w:t>
      </w:r>
      <w:r>
        <w:rPr>
          <w:spacing w:val="-4"/>
        </w:rPr>
        <w:t>Moving</w:t>
      </w:r>
      <w:r>
        <w:rPr>
          <w:spacing w:val="-14"/>
        </w:rPr>
        <w:t xml:space="preserve"> </w:t>
      </w:r>
      <w:r>
        <w:rPr>
          <w:spacing w:val="-4"/>
        </w:rPr>
        <w:t>from</w:t>
      </w:r>
      <w:r>
        <w:rPr>
          <w:spacing w:val="-13"/>
        </w:rPr>
        <w:t xml:space="preserve"> </w:t>
      </w:r>
      <w:r>
        <w:rPr>
          <w:spacing w:val="-4"/>
        </w:rPr>
        <w:t>a</w:t>
      </w:r>
      <w:r>
        <w:rPr>
          <w:spacing w:val="-13"/>
        </w:rPr>
        <w:t xml:space="preserve"> </w:t>
      </w:r>
      <w:r>
        <w:rPr>
          <w:spacing w:val="-4"/>
        </w:rPr>
        <w:t>reactive</w:t>
      </w:r>
      <w:r>
        <w:rPr>
          <w:spacing w:val="-14"/>
        </w:rPr>
        <w:t xml:space="preserve"> </w:t>
      </w: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>proactive</w:t>
      </w:r>
      <w:r>
        <w:rPr>
          <w:spacing w:val="-13"/>
        </w:rPr>
        <w:t xml:space="preserve"> </w:t>
      </w:r>
      <w:r>
        <w:rPr>
          <w:spacing w:val="-4"/>
        </w:rPr>
        <w:t>approach</w:t>
      </w:r>
      <w:r>
        <w:rPr>
          <w:spacing w:val="-13"/>
        </w:rPr>
        <w:t xml:space="preserve"> </w:t>
      </w:r>
      <w:r>
        <w:rPr>
          <w:spacing w:val="-4"/>
        </w:rPr>
        <w:t>allows</w:t>
      </w:r>
      <w:r>
        <w:rPr>
          <w:spacing w:val="-14"/>
        </w:rPr>
        <w:t xml:space="preserve"> </w:t>
      </w:r>
      <w:r>
        <w:rPr>
          <w:spacing w:val="-4"/>
        </w:rPr>
        <w:t xml:space="preserve">Account </w:t>
      </w:r>
      <w:r>
        <w:t>Managers</w:t>
      </w:r>
      <w:r>
        <w:rPr>
          <w:spacing w:val="-18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focus</w:t>
      </w:r>
      <w:r>
        <w:rPr>
          <w:spacing w:val="-18"/>
        </w:rPr>
        <w:t xml:space="preserve"> </w:t>
      </w:r>
      <w:r>
        <w:t>their</w:t>
      </w:r>
      <w:r>
        <w:rPr>
          <w:spacing w:val="-17"/>
        </w:rPr>
        <w:t xml:space="preserve"> </w:t>
      </w:r>
      <w:r>
        <w:t>limited</w:t>
      </w:r>
      <w:r>
        <w:rPr>
          <w:spacing w:val="-18"/>
        </w:rPr>
        <w:t xml:space="preserve"> </w:t>
      </w:r>
      <w:r>
        <w:t>bandwidth</w:t>
      </w:r>
      <w:r>
        <w:rPr>
          <w:spacing w:val="-17"/>
        </w:rPr>
        <w:t xml:space="preserve"> </w:t>
      </w:r>
      <w:r>
        <w:t>on</w:t>
      </w:r>
      <w:r>
        <w:rPr>
          <w:spacing w:val="-17"/>
        </w:rPr>
        <w:t xml:space="preserve"> </w:t>
      </w:r>
      <w:r>
        <w:t>firms</w:t>
      </w:r>
      <w:r>
        <w:rPr>
          <w:spacing w:val="-18"/>
        </w:rPr>
        <w:t xml:space="preserve"> </w:t>
      </w:r>
      <w:r>
        <w:t>where</w:t>
      </w:r>
      <w:r>
        <w:rPr>
          <w:spacing w:val="-17"/>
        </w:rPr>
        <w:t xml:space="preserve"> </w:t>
      </w:r>
      <w:r>
        <w:t>intervention</w:t>
      </w:r>
      <w:r>
        <w:rPr>
          <w:spacing w:val="-18"/>
        </w:rPr>
        <w:t xml:space="preserve"> </w:t>
      </w:r>
      <w:r>
        <w:t>has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highest probability</w:t>
      </w:r>
      <w:r>
        <w:rPr>
          <w:spacing w:val="-18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success,</w:t>
      </w:r>
      <w:r>
        <w:rPr>
          <w:spacing w:val="-18"/>
        </w:rPr>
        <w:t xml:space="preserve"> </w:t>
      </w:r>
      <w:r>
        <w:t>reducing</w:t>
      </w:r>
      <w:r>
        <w:rPr>
          <w:spacing w:val="-17"/>
        </w:rPr>
        <w:t xml:space="preserve"> </w:t>
      </w:r>
      <w:r>
        <w:t>wasted</w:t>
      </w:r>
      <w:r>
        <w:rPr>
          <w:spacing w:val="-18"/>
        </w:rPr>
        <w:t xml:space="preserve"> </w:t>
      </w:r>
      <w:r>
        <w:t>outreach.</w:t>
      </w:r>
    </w:p>
    <w:p w14:paraId="2766FCC3" w14:textId="77777777" w:rsidR="006C4454" w:rsidRDefault="00000000">
      <w:pPr>
        <w:pStyle w:val="ListParagraph"/>
        <w:numPr>
          <w:ilvl w:val="0"/>
          <w:numId w:val="1"/>
        </w:numPr>
        <w:tabs>
          <w:tab w:val="left" w:pos="544"/>
          <w:tab w:val="left" w:pos="546"/>
        </w:tabs>
        <w:spacing w:before="180" w:line="192" w:lineRule="auto"/>
        <w:ind w:right="281"/>
        <w:jc w:val="both"/>
      </w:pPr>
      <w:r>
        <w:rPr>
          <w:rFonts w:ascii="Arial Black" w:hAnsi="Arial Black"/>
          <w:w w:val="90"/>
        </w:rPr>
        <w:t>Strategic Product Insights:</w:t>
      </w:r>
      <w:r>
        <w:rPr>
          <w:rFonts w:ascii="Arial Black" w:hAnsi="Arial Black"/>
          <w:spacing w:val="40"/>
        </w:rPr>
        <w:t xml:space="preserve"> </w:t>
      </w:r>
      <w:r>
        <w:rPr>
          <w:w w:val="90"/>
        </w:rPr>
        <w:t xml:space="preserve">Analysis of churn drivers (via SHAP) identifies specific product </w:t>
      </w:r>
      <w:r>
        <w:rPr>
          <w:spacing w:val="-2"/>
        </w:rPr>
        <w:t>versions</w:t>
      </w:r>
      <w:r>
        <w:rPr>
          <w:spacing w:val="-16"/>
        </w:rPr>
        <w:t xml:space="preserve"> </w:t>
      </w:r>
      <w:r>
        <w:rPr>
          <w:spacing w:val="-2"/>
        </w:rPr>
        <w:t>that</w:t>
      </w:r>
      <w:r>
        <w:rPr>
          <w:spacing w:val="-15"/>
        </w:rPr>
        <w:t xml:space="preserve"> </w:t>
      </w:r>
      <w:r>
        <w:rPr>
          <w:spacing w:val="-2"/>
        </w:rPr>
        <w:t>are</w:t>
      </w:r>
      <w:r>
        <w:rPr>
          <w:spacing w:val="-16"/>
        </w:rPr>
        <w:t xml:space="preserve"> </w:t>
      </w:r>
      <w:r>
        <w:rPr>
          <w:spacing w:val="-2"/>
        </w:rPr>
        <w:t>causing</w:t>
      </w:r>
      <w:r>
        <w:rPr>
          <w:spacing w:val="-15"/>
        </w:rPr>
        <w:t xml:space="preserve"> </w:t>
      </w:r>
      <w:r>
        <w:rPr>
          <w:spacing w:val="-2"/>
        </w:rPr>
        <w:t>friction,</w:t>
      </w:r>
      <w:r>
        <w:rPr>
          <w:spacing w:val="-16"/>
        </w:rPr>
        <w:t xml:space="preserve"> </w:t>
      </w:r>
      <w:r>
        <w:rPr>
          <w:spacing w:val="-2"/>
        </w:rPr>
        <w:t>directly</w:t>
      </w:r>
      <w:r>
        <w:rPr>
          <w:spacing w:val="-15"/>
        </w:rPr>
        <w:t xml:space="preserve"> </w:t>
      </w:r>
      <w:r>
        <w:rPr>
          <w:spacing w:val="-2"/>
        </w:rPr>
        <w:t>informing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Product</w:t>
      </w:r>
      <w:r>
        <w:rPr>
          <w:spacing w:val="-15"/>
        </w:rPr>
        <w:t xml:space="preserve"> </w:t>
      </w:r>
      <w:r>
        <w:rPr>
          <w:spacing w:val="-2"/>
        </w:rPr>
        <w:t>Roadmap</w:t>
      </w:r>
      <w:r>
        <w:rPr>
          <w:spacing w:val="-16"/>
        </w:rPr>
        <w:t xml:space="preserve"> </w:t>
      </w:r>
      <w:r>
        <w:rPr>
          <w:spacing w:val="-2"/>
        </w:rPr>
        <w:t>for</w:t>
      </w:r>
      <w:r>
        <w:rPr>
          <w:spacing w:val="-15"/>
        </w:rPr>
        <w:t xml:space="preserve"> </w:t>
      </w:r>
      <w:r>
        <w:rPr>
          <w:spacing w:val="-2"/>
        </w:rPr>
        <w:t xml:space="preserve">migration </w:t>
      </w:r>
      <w:r>
        <w:t>and sunsetting strategies.</w:t>
      </w:r>
    </w:p>
    <w:p w14:paraId="34FB99F6" w14:textId="77777777" w:rsidR="006C4454" w:rsidRDefault="00000000">
      <w:pPr>
        <w:pStyle w:val="ListParagraph"/>
        <w:numPr>
          <w:ilvl w:val="0"/>
          <w:numId w:val="1"/>
        </w:numPr>
        <w:tabs>
          <w:tab w:val="left" w:pos="544"/>
          <w:tab w:val="left" w:pos="546"/>
        </w:tabs>
        <w:spacing w:before="180" w:line="192" w:lineRule="auto"/>
        <w:ind w:right="281"/>
        <w:jc w:val="both"/>
      </w:pPr>
      <w:r>
        <w:rPr>
          <w:rFonts w:ascii="Arial Black" w:hAnsi="Arial Black"/>
          <w:spacing w:val="-6"/>
        </w:rPr>
        <w:t>Improved</w:t>
      </w:r>
      <w:r>
        <w:rPr>
          <w:rFonts w:ascii="Arial Black" w:hAnsi="Arial Black"/>
          <w:spacing w:val="-13"/>
        </w:rPr>
        <w:t xml:space="preserve"> </w:t>
      </w:r>
      <w:r>
        <w:rPr>
          <w:rFonts w:ascii="Arial Black" w:hAnsi="Arial Black"/>
          <w:spacing w:val="-6"/>
        </w:rPr>
        <w:t>Customer</w:t>
      </w:r>
      <w:r>
        <w:rPr>
          <w:rFonts w:ascii="Arial Black" w:hAnsi="Arial Black"/>
          <w:spacing w:val="-12"/>
        </w:rPr>
        <w:t xml:space="preserve"> </w:t>
      </w:r>
      <w:r>
        <w:rPr>
          <w:rFonts w:ascii="Arial Black" w:hAnsi="Arial Black"/>
          <w:spacing w:val="-6"/>
        </w:rPr>
        <w:t>Experience:</w:t>
      </w:r>
      <w:r>
        <w:rPr>
          <w:rFonts w:ascii="Arial Black" w:hAnsi="Arial Black"/>
          <w:spacing w:val="4"/>
        </w:rPr>
        <w:t xml:space="preserve"> </w:t>
      </w:r>
      <w:r>
        <w:rPr>
          <w:spacing w:val="-6"/>
        </w:rPr>
        <w:t>Identifying</w:t>
      </w:r>
      <w:r>
        <w:rPr>
          <w:spacing w:val="-12"/>
        </w:rPr>
        <w:t xml:space="preserve"> </w:t>
      </w:r>
      <w:r>
        <w:rPr>
          <w:spacing w:val="-6"/>
        </w:rPr>
        <w:t>firms</w:t>
      </w:r>
      <w:r>
        <w:rPr>
          <w:spacing w:val="-11"/>
        </w:rPr>
        <w:t xml:space="preserve"> </w:t>
      </w:r>
      <w:r>
        <w:rPr>
          <w:spacing w:val="-6"/>
        </w:rPr>
        <w:t>with</w:t>
      </w:r>
      <w:r>
        <w:rPr>
          <w:spacing w:val="-11"/>
        </w:rPr>
        <w:t xml:space="preserve"> </w:t>
      </w:r>
      <w:r>
        <w:rPr>
          <w:spacing w:val="-6"/>
        </w:rPr>
        <w:t>high</w:t>
      </w:r>
      <w:r>
        <w:rPr>
          <w:spacing w:val="-12"/>
        </w:rPr>
        <w:t xml:space="preserve"> </w:t>
      </w:r>
      <w:r>
        <w:rPr>
          <w:spacing w:val="-6"/>
        </w:rPr>
        <w:t>support</w:t>
      </w:r>
      <w:r>
        <w:rPr>
          <w:spacing w:val="-11"/>
        </w:rPr>
        <w:t xml:space="preserve"> </w:t>
      </w:r>
      <w:r>
        <w:rPr>
          <w:spacing w:val="-6"/>
        </w:rPr>
        <w:t>ticket</w:t>
      </w:r>
      <w:r>
        <w:rPr>
          <w:spacing w:val="-12"/>
        </w:rPr>
        <w:t xml:space="preserve"> </w:t>
      </w:r>
      <w:r>
        <w:rPr>
          <w:spacing w:val="-6"/>
        </w:rPr>
        <w:t>volume</w:t>
      </w:r>
      <w:r>
        <w:rPr>
          <w:spacing w:val="-11"/>
        </w:rPr>
        <w:t xml:space="preserve"> </w:t>
      </w:r>
      <w:r>
        <w:rPr>
          <w:spacing w:val="-6"/>
        </w:rPr>
        <w:t xml:space="preserve">but </w:t>
      </w:r>
      <w:r>
        <w:rPr>
          <w:spacing w:val="-4"/>
        </w:rPr>
        <w:t>low</w:t>
      </w:r>
      <w:r>
        <w:rPr>
          <w:spacing w:val="-14"/>
        </w:rPr>
        <w:t xml:space="preserve"> </w:t>
      </w:r>
      <w:r>
        <w:rPr>
          <w:spacing w:val="-4"/>
        </w:rPr>
        <w:t>login</w:t>
      </w:r>
      <w:r>
        <w:rPr>
          <w:spacing w:val="-13"/>
        </w:rPr>
        <w:t xml:space="preserve"> </w:t>
      </w:r>
      <w:r>
        <w:rPr>
          <w:spacing w:val="-4"/>
        </w:rPr>
        <w:t>activity</w:t>
      </w:r>
      <w:r>
        <w:rPr>
          <w:spacing w:val="-14"/>
        </w:rPr>
        <w:t xml:space="preserve"> </w:t>
      </w:r>
      <w:r>
        <w:rPr>
          <w:spacing w:val="-4"/>
        </w:rPr>
        <w:t>allows</w:t>
      </w:r>
      <w:r>
        <w:rPr>
          <w:spacing w:val="-13"/>
        </w:rPr>
        <w:t xml:space="preserve"> </w:t>
      </w:r>
      <w:r>
        <w:rPr>
          <w:spacing w:val="-4"/>
        </w:rPr>
        <w:t>Customer</w:t>
      </w:r>
      <w:r>
        <w:rPr>
          <w:spacing w:val="-14"/>
        </w:rPr>
        <w:t xml:space="preserve"> </w:t>
      </w:r>
      <w:r>
        <w:rPr>
          <w:spacing w:val="-4"/>
        </w:rPr>
        <w:t>Success</w:t>
      </w:r>
      <w:r>
        <w:rPr>
          <w:spacing w:val="-13"/>
        </w:rPr>
        <w:t xml:space="preserve"> </w:t>
      </w: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>reach</w:t>
      </w:r>
      <w:r>
        <w:rPr>
          <w:spacing w:val="-14"/>
        </w:rPr>
        <w:t xml:space="preserve"> </w:t>
      </w:r>
      <w:r>
        <w:rPr>
          <w:spacing w:val="-4"/>
        </w:rPr>
        <w:t>out</w:t>
      </w:r>
      <w:r>
        <w:rPr>
          <w:spacing w:val="-13"/>
        </w:rPr>
        <w:t xml:space="preserve"> </w:t>
      </w:r>
      <w:r>
        <w:rPr>
          <w:spacing w:val="-4"/>
        </w:rPr>
        <w:t>with</w:t>
      </w:r>
      <w:r>
        <w:rPr>
          <w:spacing w:val="-14"/>
        </w:rPr>
        <w:t xml:space="preserve"> </w:t>
      </w:r>
      <w:r>
        <w:rPr>
          <w:spacing w:val="-4"/>
        </w:rPr>
        <w:t>targeted</w:t>
      </w:r>
      <w:r>
        <w:rPr>
          <w:spacing w:val="-13"/>
        </w:rPr>
        <w:t xml:space="preserve"> </w:t>
      </w:r>
      <w:r>
        <w:rPr>
          <w:spacing w:val="-4"/>
        </w:rPr>
        <w:t>training,</w:t>
      </w:r>
      <w:r>
        <w:rPr>
          <w:spacing w:val="-13"/>
        </w:rPr>
        <w:t xml:space="preserve"> </w:t>
      </w:r>
      <w:r>
        <w:rPr>
          <w:spacing w:val="-4"/>
        </w:rPr>
        <w:t xml:space="preserve">potentially </w:t>
      </w:r>
      <w:r>
        <w:t>reversing a negative sentiment trend.</w:t>
      </w:r>
    </w:p>
    <w:p w14:paraId="334E3308" w14:textId="77777777" w:rsidR="006C4454" w:rsidRDefault="006C4454">
      <w:pPr>
        <w:pStyle w:val="BodyText"/>
        <w:spacing w:before="45"/>
        <w:ind w:left="0" w:firstLine="0"/>
      </w:pPr>
    </w:p>
    <w:p w14:paraId="5A088A61" w14:textId="77777777" w:rsidR="006C4454" w:rsidRDefault="00000000">
      <w:pPr>
        <w:pStyle w:val="Heading1"/>
        <w:numPr>
          <w:ilvl w:val="0"/>
          <w:numId w:val="2"/>
        </w:numPr>
        <w:tabs>
          <w:tab w:val="left" w:pos="344"/>
        </w:tabs>
        <w:ind w:left="344" w:hanging="344"/>
      </w:pPr>
      <w:bookmarkStart w:id="14" w:name="7._Security_&amp;_Compliance"/>
      <w:bookmarkEnd w:id="14"/>
      <w:r>
        <w:rPr>
          <w:color w:val="19337F"/>
          <w:w w:val="90"/>
        </w:rPr>
        <w:t>Security</w:t>
      </w:r>
      <w:r>
        <w:rPr>
          <w:color w:val="19337F"/>
          <w:spacing w:val="-9"/>
          <w:w w:val="90"/>
        </w:rPr>
        <w:t xml:space="preserve"> </w:t>
      </w:r>
      <w:r>
        <w:rPr>
          <w:color w:val="19337F"/>
          <w:w w:val="90"/>
        </w:rPr>
        <w:t>&amp;</w:t>
      </w:r>
      <w:r>
        <w:rPr>
          <w:color w:val="19337F"/>
          <w:spacing w:val="-8"/>
          <w:w w:val="90"/>
        </w:rPr>
        <w:t xml:space="preserve"> </w:t>
      </w:r>
      <w:r>
        <w:rPr>
          <w:color w:val="19337F"/>
          <w:spacing w:val="-2"/>
          <w:w w:val="90"/>
        </w:rPr>
        <w:t>Compliance</w:t>
      </w:r>
    </w:p>
    <w:p w14:paraId="14B1883A" w14:textId="77777777" w:rsidR="006C4454" w:rsidRDefault="00000000">
      <w:pPr>
        <w:pStyle w:val="ListParagraph"/>
        <w:numPr>
          <w:ilvl w:val="1"/>
          <w:numId w:val="2"/>
        </w:numPr>
        <w:tabs>
          <w:tab w:val="left" w:pos="544"/>
        </w:tabs>
        <w:spacing w:before="235"/>
        <w:ind w:left="544" w:hanging="178"/>
      </w:pPr>
      <w:r>
        <w:rPr>
          <w:rFonts w:ascii="Arial Black" w:hAnsi="Arial Black"/>
          <w:w w:val="90"/>
        </w:rPr>
        <w:t>Authentication:</w:t>
      </w:r>
      <w:r>
        <w:rPr>
          <w:rFonts w:ascii="Arial Black" w:hAnsi="Arial Black"/>
          <w:spacing w:val="31"/>
        </w:rPr>
        <w:t xml:space="preserve"> </w:t>
      </w:r>
      <w:r>
        <w:rPr>
          <w:w w:val="90"/>
        </w:rPr>
        <w:t>Pipeline</w:t>
      </w:r>
      <w:r>
        <w:rPr>
          <w:spacing w:val="9"/>
        </w:rPr>
        <w:t xml:space="preserve"> </w:t>
      </w:r>
      <w:r>
        <w:rPr>
          <w:w w:val="90"/>
        </w:rPr>
        <w:t>utilizes</w:t>
      </w:r>
      <w:r>
        <w:rPr>
          <w:spacing w:val="9"/>
        </w:rPr>
        <w:t xml:space="preserve"> </w:t>
      </w:r>
      <w:r>
        <w:rPr>
          <w:rFonts w:ascii="Arial Black" w:hAnsi="Arial Black"/>
          <w:w w:val="90"/>
        </w:rPr>
        <w:t>Thomson</w:t>
      </w:r>
      <w:r>
        <w:rPr>
          <w:rFonts w:ascii="Arial Black" w:hAnsi="Arial Black"/>
          <w:spacing w:val="5"/>
        </w:rPr>
        <w:t xml:space="preserve"> </w:t>
      </w:r>
      <w:r>
        <w:rPr>
          <w:rFonts w:ascii="Arial Black" w:hAnsi="Arial Black"/>
          <w:w w:val="90"/>
        </w:rPr>
        <w:t>Reuters</w:t>
      </w:r>
      <w:r>
        <w:rPr>
          <w:rFonts w:ascii="Arial Black" w:hAnsi="Arial Black"/>
          <w:spacing w:val="4"/>
        </w:rPr>
        <w:t xml:space="preserve"> </w:t>
      </w:r>
      <w:r>
        <w:rPr>
          <w:rFonts w:ascii="Arial Black" w:hAnsi="Arial Black"/>
          <w:w w:val="90"/>
        </w:rPr>
        <w:t>SSO</w:t>
      </w:r>
      <w:r>
        <w:rPr>
          <w:rFonts w:ascii="Arial Black" w:hAnsi="Arial Black"/>
          <w:spacing w:val="5"/>
        </w:rPr>
        <w:t xml:space="preserve"> </w:t>
      </w:r>
      <w:r>
        <w:rPr>
          <w:w w:val="90"/>
        </w:rPr>
        <w:t>for</w:t>
      </w:r>
      <w:r>
        <w:rPr>
          <w:spacing w:val="9"/>
        </w:rPr>
        <w:t xml:space="preserve"> </w:t>
      </w:r>
      <w:r>
        <w:rPr>
          <w:w w:val="90"/>
        </w:rPr>
        <w:t>Snowflake</w:t>
      </w:r>
      <w:r>
        <w:rPr>
          <w:spacing w:val="9"/>
        </w:rPr>
        <w:t xml:space="preserve"> </w:t>
      </w:r>
      <w:r>
        <w:rPr>
          <w:spacing w:val="-2"/>
          <w:w w:val="90"/>
        </w:rPr>
        <w:t>connectivity.</w:t>
      </w:r>
    </w:p>
    <w:p w14:paraId="79C3DC81" w14:textId="77777777" w:rsidR="006C4454" w:rsidRDefault="00000000">
      <w:pPr>
        <w:pStyle w:val="ListParagraph"/>
        <w:numPr>
          <w:ilvl w:val="1"/>
          <w:numId w:val="2"/>
        </w:numPr>
        <w:tabs>
          <w:tab w:val="left" w:pos="544"/>
        </w:tabs>
        <w:spacing w:before="111"/>
        <w:ind w:left="544" w:hanging="178"/>
      </w:pPr>
      <w:r>
        <w:rPr>
          <w:rFonts w:ascii="Arial Black" w:hAnsi="Arial Black"/>
          <w:spacing w:val="-6"/>
        </w:rPr>
        <w:t>Data</w:t>
      </w:r>
      <w:r>
        <w:rPr>
          <w:rFonts w:ascii="Arial Black" w:hAnsi="Arial Black"/>
          <w:spacing w:val="-16"/>
        </w:rPr>
        <w:t xml:space="preserve"> </w:t>
      </w:r>
      <w:r>
        <w:rPr>
          <w:rFonts w:ascii="Arial Black" w:hAnsi="Arial Black"/>
          <w:spacing w:val="-6"/>
        </w:rPr>
        <w:t>Privacy:</w:t>
      </w:r>
      <w:r>
        <w:rPr>
          <w:rFonts w:ascii="Arial Black" w:hAnsi="Arial Black"/>
          <w:spacing w:val="3"/>
        </w:rPr>
        <w:t xml:space="preserve"> </w:t>
      </w:r>
      <w:r>
        <w:rPr>
          <w:spacing w:val="-6"/>
        </w:rPr>
        <w:t>PII</w:t>
      </w:r>
      <w:r>
        <w:rPr>
          <w:spacing w:val="-12"/>
        </w:rPr>
        <w:t xml:space="preserve"> </w:t>
      </w:r>
      <w:r>
        <w:rPr>
          <w:spacing w:val="-6"/>
        </w:rPr>
        <w:t>is</w:t>
      </w:r>
      <w:r>
        <w:rPr>
          <w:spacing w:val="-12"/>
        </w:rPr>
        <w:t xml:space="preserve"> </w:t>
      </w:r>
      <w:r>
        <w:rPr>
          <w:spacing w:val="-6"/>
        </w:rPr>
        <w:t>abstracted,</w:t>
      </w:r>
      <w:r>
        <w:rPr>
          <w:spacing w:val="-12"/>
        </w:rPr>
        <w:t xml:space="preserve"> </w:t>
      </w:r>
      <w:r>
        <w:rPr>
          <w:spacing w:val="-6"/>
        </w:rPr>
        <w:t>and</w:t>
      </w:r>
      <w:r>
        <w:rPr>
          <w:spacing w:val="-12"/>
        </w:rPr>
        <w:t xml:space="preserve"> </w:t>
      </w:r>
      <w:r>
        <w:rPr>
          <w:spacing w:val="-6"/>
        </w:rPr>
        <w:t>data</w:t>
      </w:r>
      <w:r>
        <w:rPr>
          <w:spacing w:val="-11"/>
        </w:rPr>
        <w:t xml:space="preserve"> </w:t>
      </w:r>
      <w:r>
        <w:rPr>
          <w:spacing w:val="-6"/>
        </w:rPr>
        <w:t>is</w:t>
      </w:r>
      <w:r>
        <w:rPr>
          <w:spacing w:val="-12"/>
        </w:rPr>
        <w:t xml:space="preserve"> </w:t>
      </w:r>
      <w:r>
        <w:rPr>
          <w:spacing w:val="-6"/>
        </w:rPr>
        <w:t>stored</w:t>
      </w:r>
      <w:r>
        <w:rPr>
          <w:spacing w:val="-12"/>
        </w:rPr>
        <w:t xml:space="preserve"> </w:t>
      </w:r>
      <w:r>
        <w:rPr>
          <w:spacing w:val="-6"/>
        </w:rPr>
        <w:t>in</w:t>
      </w:r>
      <w:r>
        <w:rPr>
          <w:spacing w:val="-12"/>
        </w:rPr>
        <w:t xml:space="preserve"> </w:t>
      </w:r>
      <w:r>
        <w:rPr>
          <w:spacing w:val="-6"/>
        </w:rPr>
        <w:t>restricted</w:t>
      </w:r>
      <w:r>
        <w:rPr>
          <w:spacing w:val="-12"/>
        </w:rPr>
        <w:t xml:space="preserve"> </w:t>
      </w:r>
      <w:r>
        <w:rPr>
          <w:spacing w:val="-6"/>
        </w:rPr>
        <w:t>TR</w:t>
      </w:r>
      <w:r>
        <w:rPr>
          <w:spacing w:val="-12"/>
        </w:rPr>
        <w:t xml:space="preserve"> </w:t>
      </w:r>
      <w:r>
        <w:rPr>
          <w:spacing w:val="-6"/>
        </w:rPr>
        <w:t>environments.</w:t>
      </w:r>
    </w:p>
    <w:sectPr w:rsidR="006C4454">
      <w:pgSz w:w="11910" w:h="16840"/>
      <w:pgMar w:top="1280" w:right="850" w:bottom="1040" w:left="1133" w:header="0" w:footer="8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4E516" w14:textId="77777777" w:rsidR="00D85C27" w:rsidRDefault="00D85C27">
      <w:r>
        <w:separator/>
      </w:r>
    </w:p>
  </w:endnote>
  <w:endnote w:type="continuationSeparator" w:id="0">
    <w:p w14:paraId="1103D086" w14:textId="77777777" w:rsidR="00D85C27" w:rsidRDefault="00D85C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1085D" w14:textId="77777777" w:rsidR="006C4454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5376" behindDoc="1" locked="0" layoutInCell="1" allowOverlap="1" wp14:anchorId="2B5BF16E" wp14:editId="0149C189">
              <wp:simplePos x="0" y="0"/>
              <wp:positionH relativeFrom="page">
                <wp:posOffset>3702278</wp:posOffset>
              </wp:positionH>
              <wp:positionV relativeFrom="page">
                <wp:posOffset>10010777</wp:posOffset>
              </wp:positionV>
              <wp:extent cx="168275" cy="214629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275" cy="2146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925D92" w14:textId="77777777" w:rsidR="006C4454" w:rsidRDefault="00000000">
                          <w:pPr>
                            <w:pStyle w:val="BodyText"/>
                            <w:spacing w:before="12" w:line="325" w:lineRule="exact"/>
                            <w:ind w:left="60" w:firstLine="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5BF16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1.5pt;margin-top:788.25pt;width:13.25pt;height:16.9pt;z-index:-1579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" filled="f" stroked="f">
              <v:textbox inset="0,0,0,0">
                <w:txbxContent>
                  <w:p w14:paraId="05925D92" w14:textId="77777777" w:rsidR="006C4454" w:rsidRDefault="00000000">
                    <w:pPr>
                      <w:pStyle w:val="BodyText"/>
                      <w:spacing w:before="12" w:line="325" w:lineRule="exact"/>
                      <w:ind w:left="60" w:firstLine="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4BB77" w14:textId="77777777" w:rsidR="00D85C27" w:rsidRDefault="00D85C27">
      <w:r>
        <w:separator/>
      </w:r>
    </w:p>
  </w:footnote>
  <w:footnote w:type="continuationSeparator" w:id="0">
    <w:p w14:paraId="5BD06571" w14:textId="77777777" w:rsidR="00D85C27" w:rsidRDefault="00D85C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94ED2"/>
    <w:multiLevelType w:val="hybridMultilevel"/>
    <w:tmpl w:val="075005C2"/>
    <w:lvl w:ilvl="0" w:tplc="2A989278">
      <w:start w:val="1"/>
      <w:numFmt w:val="decimal"/>
      <w:lvlText w:val="%1."/>
      <w:lvlJc w:val="left"/>
      <w:pPr>
        <w:ind w:left="346" w:hanging="346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19337F"/>
        <w:spacing w:val="0"/>
        <w:w w:val="87"/>
        <w:sz w:val="28"/>
        <w:szCs w:val="28"/>
        <w:lang w:val="en-US" w:eastAsia="en-US" w:bidi="ar-SA"/>
      </w:rPr>
    </w:lvl>
    <w:lvl w:ilvl="1" w:tplc="B0A64DA4">
      <w:numFmt w:val="bullet"/>
      <w:lvlText w:val="-"/>
      <w:lvlJc w:val="left"/>
      <w:pPr>
        <w:ind w:left="546" w:hanging="18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55"/>
        <w:sz w:val="22"/>
        <w:szCs w:val="22"/>
        <w:lang w:val="en-US" w:eastAsia="en-US" w:bidi="ar-SA"/>
      </w:rPr>
    </w:lvl>
    <w:lvl w:ilvl="2" w:tplc="2176FD3A">
      <w:numFmt w:val="bullet"/>
      <w:lvlText w:val="•"/>
      <w:lvlJc w:val="left"/>
      <w:pPr>
        <w:ind w:left="1582" w:hanging="180"/>
      </w:pPr>
      <w:rPr>
        <w:rFonts w:hint="default"/>
        <w:lang w:val="en-US" w:eastAsia="en-US" w:bidi="ar-SA"/>
      </w:rPr>
    </w:lvl>
    <w:lvl w:ilvl="3" w:tplc="37B206EA">
      <w:numFmt w:val="bullet"/>
      <w:lvlText w:val="•"/>
      <w:lvlJc w:val="left"/>
      <w:pPr>
        <w:ind w:left="2625" w:hanging="180"/>
      </w:pPr>
      <w:rPr>
        <w:rFonts w:hint="default"/>
        <w:lang w:val="en-US" w:eastAsia="en-US" w:bidi="ar-SA"/>
      </w:rPr>
    </w:lvl>
    <w:lvl w:ilvl="4" w:tplc="93A81F28">
      <w:numFmt w:val="bullet"/>
      <w:lvlText w:val="•"/>
      <w:lvlJc w:val="left"/>
      <w:pPr>
        <w:ind w:left="3667" w:hanging="180"/>
      </w:pPr>
      <w:rPr>
        <w:rFonts w:hint="default"/>
        <w:lang w:val="en-US" w:eastAsia="en-US" w:bidi="ar-SA"/>
      </w:rPr>
    </w:lvl>
    <w:lvl w:ilvl="5" w:tplc="AC107228">
      <w:numFmt w:val="bullet"/>
      <w:lvlText w:val="•"/>
      <w:lvlJc w:val="left"/>
      <w:pPr>
        <w:ind w:left="4710" w:hanging="180"/>
      </w:pPr>
      <w:rPr>
        <w:rFonts w:hint="default"/>
        <w:lang w:val="en-US" w:eastAsia="en-US" w:bidi="ar-SA"/>
      </w:rPr>
    </w:lvl>
    <w:lvl w:ilvl="6" w:tplc="DC3EF340">
      <w:numFmt w:val="bullet"/>
      <w:lvlText w:val="•"/>
      <w:lvlJc w:val="left"/>
      <w:pPr>
        <w:ind w:left="5752" w:hanging="180"/>
      </w:pPr>
      <w:rPr>
        <w:rFonts w:hint="default"/>
        <w:lang w:val="en-US" w:eastAsia="en-US" w:bidi="ar-SA"/>
      </w:rPr>
    </w:lvl>
    <w:lvl w:ilvl="7" w:tplc="8836FB2E">
      <w:numFmt w:val="bullet"/>
      <w:lvlText w:val="•"/>
      <w:lvlJc w:val="left"/>
      <w:pPr>
        <w:ind w:left="6795" w:hanging="180"/>
      </w:pPr>
      <w:rPr>
        <w:rFonts w:hint="default"/>
        <w:lang w:val="en-US" w:eastAsia="en-US" w:bidi="ar-SA"/>
      </w:rPr>
    </w:lvl>
    <w:lvl w:ilvl="8" w:tplc="ACC69C58">
      <w:numFmt w:val="bullet"/>
      <w:lvlText w:val="•"/>
      <w:lvlJc w:val="left"/>
      <w:pPr>
        <w:ind w:left="7837" w:hanging="180"/>
      </w:pPr>
      <w:rPr>
        <w:rFonts w:hint="default"/>
        <w:lang w:val="en-US" w:eastAsia="en-US" w:bidi="ar-SA"/>
      </w:rPr>
    </w:lvl>
  </w:abstractNum>
  <w:abstractNum w:abstractNumId="1" w15:restartNumberingAfterBreak="0">
    <w:nsid w:val="711B6289"/>
    <w:multiLevelType w:val="hybridMultilevel"/>
    <w:tmpl w:val="6CEE7A1E"/>
    <w:lvl w:ilvl="0" w:tplc="62A0344E">
      <w:numFmt w:val="bullet"/>
      <w:lvlText w:val="•"/>
      <w:lvlJc w:val="left"/>
      <w:pPr>
        <w:ind w:left="546" w:hanging="192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58"/>
        <w:sz w:val="22"/>
        <w:szCs w:val="22"/>
        <w:lang w:val="en-US" w:eastAsia="en-US" w:bidi="ar-SA"/>
      </w:rPr>
    </w:lvl>
    <w:lvl w:ilvl="1" w:tplc="F10E5374">
      <w:numFmt w:val="bullet"/>
      <w:lvlText w:val="•"/>
      <w:lvlJc w:val="left"/>
      <w:pPr>
        <w:ind w:left="1478" w:hanging="192"/>
      </w:pPr>
      <w:rPr>
        <w:rFonts w:hint="default"/>
        <w:lang w:val="en-US" w:eastAsia="en-US" w:bidi="ar-SA"/>
      </w:rPr>
    </w:lvl>
    <w:lvl w:ilvl="2" w:tplc="FF4C9CD4">
      <w:numFmt w:val="bullet"/>
      <w:lvlText w:val="•"/>
      <w:lvlJc w:val="left"/>
      <w:pPr>
        <w:ind w:left="2416" w:hanging="192"/>
      </w:pPr>
      <w:rPr>
        <w:rFonts w:hint="default"/>
        <w:lang w:val="en-US" w:eastAsia="en-US" w:bidi="ar-SA"/>
      </w:rPr>
    </w:lvl>
    <w:lvl w:ilvl="3" w:tplc="F4FAC918">
      <w:numFmt w:val="bullet"/>
      <w:lvlText w:val="•"/>
      <w:lvlJc w:val="left"/>
      <w:pPr>
        <w:ind w:left="3354" w:hanging="192"/>
      </w:pPr>
      <w:rPr>
        <w:rFonts w:hint="default"/>
        <w:lang w:val="en-US" w:eastAsia="en-US" w:bidi="ar-SA"/>
      </w:rPr>
    </w:lvl>
    <w:lvl w:ilvl="4" w:tplc="2B4A132C">
      <w:numFmt w:val="bullet"/>
      <w:lvlText w:val="•"/>
      <w:lvlJc w:val="left"/>
      <w:pPr>
        <w:ind w:left="4293" w:hanging="192"/>
      </w:pPr>
      <w:rPr>
        <w:rFonts w:hint="default"/>
        <w:lang w:val="en-US" w:eastAsia="en-US" w:bidi="ar-SA"/>
      </w:rPr>
    </w:lvl>
    <w:lvl w:ilvl="5" w:tplc="DA7ED440">
      <w:numFmt w:val="bullet"/>
      <w:lvlText w:val="•"/>
      <w:lvlJc w:val="left"/>
      <w:pPr>
        <w:ind w:left="5231" w:hanging="192"/>
      </w:pPr>
      <w:rPr>
        <w:rFonts w:hint="default"/>
        <w:lang w:val="en-US" w:eastAsia="en-US" w:bidi="ar-SA"/>
      </w:rPr>
    </w:lvl>
    <w:lvl w:ilvl="6" w:tplc="2C369F3E">
      <w:numFmt w:val="bullet"/>
      <w:lvlText w:val="•"/>
      <w:lvlJc w:val="left"/>
      <w:pPr>
        <w:ind w:left="6169" w:hanging="192"/>
      </w:pPr>
      <w:rPr>
        <w:rFonts w:hint="default"/>
        <w:lang w:val="en-US" w:eastAsia="en-US" w:bidi="ar-SA"/>
      </w:rPr>
    </w:lvl>
    <w:lvl w:ilvl="7" w:tplc="85DCBAA2">
      <w:numFmt w:val="bullet"/>
      <w:lvlText w:val="•"/>
      <w:lvlJc w:val="left"/>
      <w:pPr>
        <w:ind w:left="7107" w:hanging="192"/>
      </w:pPr>
      <w:rPr>
        <w:rFonts w:hint="default"/>
        <w:lang w:val="en-US" w:eastAsia="en-US" w:bidi="ar-SA"/>
      </w:rPr>
    </w:lvl>
    <w:lvl w:ilvl="8" w:tplc="8498642C">
      <w:numFmt w:val="bullet"/>
      <w:lvlText w:val="•"/>
      <w:lvlJc w:val="left"/>
      <w:pPr>
        <w:ind w:left="8046" w:hanging="192"/>
      </w:pPr>
      <w:rPr>
        <w:rFonts w:hint="default"/>
        <w:lang w:val="en-US" w:eastAsia="en-US" w:bidi="ar-SA"/>
      </w:rPr>
    </w:lvl>
  </w:abstractNum>
  <w:num w:numId="1" w16cid:durableId="998263503">
    <w:abstractNumId w:val="1"/>
  </w:num>
  <w:num w:numId="2" w16cid:durableId="853231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C4454"/>
    <w:rsid w:val="00497B29"/>
    <w:rsid w:val="00505E97"/>
    <w:rsid w:val="006C4454"/>
    <w:rsid w:val="00D6517C"/>
    <w:rsid w:val="00D85C27"/>
    <w:rsid w:val="00FB2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06BE4"/>
  <w15:docId w15:val="{455A1C48-EAAF-435F-9750-EC7A83657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ind w:left="344" w:hanging="344"/>
      <w:outlineLvl w:val="0"/>
    </w:pPr>
    <w:rPr>
      <w:rFonts w:ascii="Arial Black" w:eastAsia="Arial Black" w:hAnsi="Arial Black" w:cs="Arial Black"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74"/>
      <w:outlineLvl w:val="1"/>
    </w:pPr>
    <w:rPr>
      <w:rFonts w:ascii="Arial Black" w:eastAsia="Arial Black" w:hAnsi="Arial Black" w:cs="Arial Black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0"/>
      <w:ind w:left="544" w:hanging="178"/>
    </w:pPr>
  </w:style>
  <w:style w:type="paragraph" w:styleId="Title">
    <w:name w:val="Title"/>
    <w:basedOn w:val="Normal"/>
    <w:uiPriority w:val="10"/>
    <w:qFormat/>
    <w:pPr>
      <w:spacing w:before="233"/>
      <w:ind w:right="281"/>
      <w:jc w:val="center"/>
    </w:pPr>
    <w:rPr>
      <w:rFonts w:ascii="Arial Black" w:eastAsia="Arial Black" w:hAnsi="Arial Black" w:cs="Arial Black"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544" w:hanging="17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mes.pelak@thomsonreuters.com" TargetMode="External"/><Relationship Id="rId13" Type="http://schemas.openxmlformats.org/officeDocument/2006/relationships/hyperlink" Target="https://teams.microsoft.com/l/meetup-join/recap-discussion-vo-phase-1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kathie.piatek@thomsonreuters.com" TargetMode="External"/><Relationship Id="rId12" Type="http://schemas.openxmlformats.org/officeDocument/2006/relationships/hyperlink" Target="https://teams.microsoft.com/l/meetingrecap?driveId=b%21Lg73JL1k6Uu-EVInjyBt3DOxAT3XjDlKjiLZt0tXwhOqCepRQfdIQ4BDyECjL5kT&amp;driveItemId=01EBQWVOUAWEKMNZXP5VHK244OFHXM3VJ4&amp;sitePath=https%3A%2F%2Ftrten-my.sharepoint.com%2F%3Av%3A%2Fg%2Fpersonal%2Fshivaraja_mc_thomsonreuters_com%2FEYCxFMbm7-1OrXOOKe7N1TwBfwbl_PB6Unm28hcDPbqUgA&amp;fileUrl=https%3A%2F%2Ftrten-my.sharepoint.com%2F%3Av%3A%2Fg%2Fpersonal%2Fshivaraja_mc_thomsonreuters_com%2FEYCxFMbm7-1OrXOOKe7N1TwBfwbl_PB6Unm28hcDPbqUgA&amp;iCalUid=040000008200E00074C5B7101A82E0080000000009FDC26E1823DC0100000000000000001000000014AFC988F7A43B40841E9974A619E5A2&amp;threadId=19%3Ameeting_OWQzOThjMmQtMDAyOS00MThlLWFjYmItMzE5N2ZlMTM1NzQ5%40thread.v2&amp;organizerId=fb18da51-ce00-4864-abba-3f6dee1c8982&amp;tenantId=62ccb864-6a1a-4b5d-8e1c-397dec1a8258&amp;callId=f340c8b3-8ca8-4364-85b6-58a90b327a04&amp;threadType=Meeting&amp;meetingType=Scheduled&amp;subType=RecapSharingLink_RecapChiclet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eams.microsoft.com/l/meetingrecap?driveId=b%21rhUKAq37rEe3SkoqbOX_4HZxkBY1dcRMmujbBjNWrCyIbCjdZnwnS4BbqpgleBbt&amp;driveItemId=01N5F55L6Y4OS2HS45VNFJCATJZMRYLAPU&amp;sitePath=https%3A%2F%2Ftrten-my.sharepoint.com%2F%3Av%3A%2Fg%2Fpersonal%2Frituja_das_thomsonreuters_com%2FEdjjpaPLnatKkQJpyyOFgfQBE0A1wSS5u2LQ-dR0lVaPqA&amp;fileUrl=https%3A%2F%2Ftrten-my.sharepoint.com%2F%3Av%3A%2Fg%2Fpersonal%2Frituja_das_thomsonreuters_com%2FEdjjpaPLnatKkQJpyyOFgfQBE0A1wSS5u2LQ-dR0lVaPqA&amp;iCalUid=040000008200E00074C5B7101A82E00800000000392CAF0FECEFDB0100000000000000001000000091BB56F7C60BA845AF1656610AC5A25A&amp;threadId=19%3Ameeting_M2U0YzE2NzUtZTc1ZC00ZGEyLTkzMmYtYWI3ZTM1MmVmZGE0%40thread.v2&amp;organizerId=1e4abca0-80d1-4d09-b679-fb6e04c8b74d&amp;tenantId=62ccb864-6a1a-4b5d-8e1c-397dec1a8258&amp;callId=6a2d4f9c-7aea-47e7-b1cb-3876a3d2c1b5&amp;threadType=Meeting&amp;meetingType=Scheduled&amp;subType=RecapSharingLink_RecapChiclet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mailto:(Rahul.Patel@thomsonreuters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(joseph.gardner@thomsonreuters.com" TargetMode="External"/><Relationship Id="rId14" Type="http://schemas.openxmlformats.org/officeDocument/2006/relationships/hyperlink" Target="https://apps.powerapps.com/play/e/default-62ccb864-6a1a-4b5d-8e1c-397dec1a8258/a/cc2fa114-4230-4ee2-8ad8-3551c52b1947?tenantId=62ccb864-6a1a-4b5d-8e1c-397dec1a8258&amp;hint=7ac8be0e-e570-4fd6-ac93-53478d6aeba7&amp;sourcetime=170239371010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899</Words>
  <Characters>5784</Characters>
  <Application>Microsoft Office Word</Application>
  <DocSecurity>0</DocSecurity>
  <Lines>125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VO Churn Prediction Phase 2 Documentation</vt:lpstr>
    </vt:vector>
  </TitlesOfParts>
  <Company/>
  <LinksUpToDate>false</LinksUpToDate>
  <CharactersWithSpaces>6598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 Churn Prediction Phase 2 Documentation</dc:title>
  <cp:lastModifiedBy>M C, Shivaraja (TR Product)</cp:lastModifiedBy>
  <cp:revision>2</cp:revision>
  <dcterms:created xsi:type="dcterms:W3CDTF">2026-02-25T12:48:00Z</dcterms:created>
  <dcterms:modified xsi:type="dcterms:W3CDTF">2026-02-25T13:17:00Z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2026-02-25T00:00:00Z</vt:filetime>
  </property>
  <property fmtid="{D5CDD505-2E9C-101B-9397-08002B2CF9AE}" pid="5" name="PTEX.FullBanner">
    <vt:lpwstr>This is LuaHBTeX, Version 1.22.0 (TeX Live 2025)</vt:lpwstr>
  </property>
  <property fmtid="{D5CDD505-2E9C-101B-9397-08002B2CF9AE}" pid="6" name="Producer">
    <vt:lpwstr>LuaTeX-1.22.0</vt:lpwstr>
  </property>
</Properties>
</file>