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AD90A" w14:textId="5017ECC6" w:rsidR="00897653" w:rsidRPr="00C165AE" w:rsidRDefault="00897653" w:rsidP="00897653">
      <w:pPr>
        <w:rPr>
          <w:b/>
          <w:bCs/>
        </w:rPr>
      </w:pPr>
      <w:r w:rsidRPr="00C165AE">
        <w:rPr>
          <w:b/>
          <w:bCs/>
        </w:rPr>
        <w:t>Slide 1:</w:t>
      </w:r>
      <w:r w:rsidR="00047911" w:rsidRPr="00C165AE">
        <w:rPr>
          <w:b/>
          <w:bCs/>
        </w:rPr>
        <w:t xml:space="preserve"> </w:t>
      </w:r>
      <w:r w:rsidR="00047911" w:rsidRPr="00C165AE">
        <w:rPr>
          <w:b/>
          <w:bCs/>
        </w:rPr>
        <w:t>Analysis of Peak Accident Times and Trends Over Time</w:t>
      </w:r>
    </w:p>
    <w:p w14:paraId="6ECD2899" w14:textId="0945F103" w:rsidR="00897653" w:rsidRDefault="00897653" w:rsidP="00897653">
      <w:r>
        <w:t>The data visualizations provided offer a detailed overview of road accident trends over time and their distribution throughout the day and week in Middlesbrough. Here's a comprehensive data story that could be presented based on these visuals:</w:t>
      </w:r>
    </w:p>
    <w:p w14:paraId="4F9B5ABC" w14:textId="7D939D6D" w:rsidR="00897653" w:rsidRDefault="00897653" w:rsidP="00897653">
      <w:r w:rsidRPr="00C165AE">
        <w:rPr>
          <w:b/>
          <w:bCs/>
        </w:rPr>
        <w:t>Context</w:t>
      </w:r>
      <w:r>
        <w:t>:</w:t>
      </w:r>
    </w:p>
    <w:p w14:paraId="15F4CEC4" w14:textId="77777777" w:rsidR="00897653" w:rsidRDefault="00897653" w:rsidP="00897653">
      <w:r>
        <w:t>- The focus of this analysis is to understand the fluctuation in road accidents over several years, pinpoint the times when accidents are most frequent, and identify any specific days of the week that have higher accident rates.</w:t>
      </w:r>
    </w:p>
    <w:p w14:paraId="6BAD0154" w14:textId="77777777" w:rsidR="00897653" w:rsidRDefault="00897653" w:rsidP="00897653"/>
    <w:p w14:paraId="40AFC998" w14:textId="41231F4E" w:rsidR="00897653" w:rsidRPr="00C165AE" w:rsidRDefault="00897653" w:rsidP="00897653">
      <w:pPr>
        <w:rPr>
          <w:b/>
          <w:bCs/>
        </w:rPr>
      </w:pPr>
      <w:r w:rsidRPr="00C165AE">
        <w:rPr>
          <w:b/>
          <w:bCs/>
        </w:rPr>
        <w:t xml:space="preserve"> Visual Analysis</w:t>
      </w:r>
    </w:p>
    <w:p w14:paraId="32D5A995" w14:textId="067D0D6F" w:rsidR="00897653" w:rsidRDefault="00897653" w:rsidP="00897653">
      <w:r>
        <w:t>1. Yearly Trends Analysis (Line Graph):</w:t>
      </w:r>
    </w:p>
    <w:p w14:paraId="49D7790B" w14:textId="77777777" w:rsidR="00897653" w:rsidRDefault="00897653" w:rsidP="00897653">
      <w:r>
        <w:t xml:space="preserve">   - The line graph shows the number of accidents from 2017 through 2021, with noticeable fluctuations each year.</w:t>
      </w:r>
    </w:p>
    <w:p w14:paraId="6A4B7283" w14:textId="6BAFD1DC" w:rsidR="00897653" w:rsidRDefault="00897653" w:rsidP="00897653">
      <w:r>
        <w:t xml:space="preserve">   - Key Observation: There is a significant drop in accidents in 2020, which corresponds with the global COVID-19 pandemic and subsequent lockdowns that led to less traffic and fewer road users. This drop provides a clear indication of how external factors like pandemics can impact road safety.</w:t>
      </w:r>
    </w:p>
    <w:p w14:paraId="6B74EB6C" w14:textId="77777777" w:rsidR="00897653" w:rsidRDefault="00897653" w:rsidP="00897653"/>
    <w:p w14:paraId="7F787448" w14:textId="153AC1D4" w:rsidR="00897653" w:rsidRDefault="00897653" w:rsidP="00897653">
      <w:r>
        <w:t>2. Hourly Accident Trends (Bar Chart):</w:t>
      </w:r>
    </w:p>
    <w:p w14:paraId="4B11FDA5" w14:textId="77777777" w:rsidR="00897653" w:rsidRDefault="00897653" w:rsidP="00897653">
      <w:r>
        <w:t xml:space="preserve">   - The bar chart detailing hourly trends reveals that accidents peak around 5:00 PM and 6:00 PM. This timing coincides with the end of the typical school day and the evening rush hour, when roads are busiest due to people returning home from work and school.</w:t>
      </w:r>
    </w:p>
    <w:p w14:paraId="0C3C76CA" w14:textId="1FE9669C" w:rsidR="00897653" w:rsidRDefault="00897653" w:rsidP="00897653">
      <w:r>
        <w:t xml:space="preserve">   - Key Observation: The peaks in this chart are crucial for traffic management, suggesting that interventions aimed at reducing rush hour accidents could be highly effective.</w:t>
      </w:r>
    </w:p>
    <w:p w14:paraId="06A5E0AE" w14:textId="77777777" w:rsidR="00897653" w:rsidRDefault="00897653" w:rsidP="00897653"/>
    <w:p w14:paraId="24A916A7" w14:textId="4D8C1CC2" w:rsidR="00897653" w:rsidRDefault="00897653" w:rsidP="00897653">
      <w:r>
        <w:t>3. Day of the Week Accident Distribution (Bar Chart):</w:t>
      </w:r>
    </w:p>
    <w:p w14:paraId="05D6DB4A" w14:textId="77777777" w:rsidR="00897653" w:rsidRDefault="00897653" w:rsidP="00897653">
      <w:r>
        <w:t xml:space="preserve">   - The accidents by day bar chart shows that Friday is the day with the highest percentage of accidents, followed closely by Thursday and Tuesday.</w:t>
      </w:r>
    </w:p>
    <w:p w14:paraId="1EA75876" w14:textId="68F2D9A4" w:rsidR="00897653" w:rsidRDefault="00897653" w:rsidP="00897653">
      <w:r>
        <w:t xml:space="preserve">   - Key Observation: The higher accident rates on Fridays could be attributed to increased travel during the weekend onset, potentially combined with less cautious driving due to the end-of-week downtime.</w:t>
      </w:r>
    </w:p>
    <w:p w14:paraId="14F971A6" w14:textId="77777777" w:rsidR="00897653" w:rsidRDefault="00897653" w:rsidP="00897653"/>
    <w:p w14:paraId="7C8217F6" w14:textId="7B74CB39" w:rsidR="00897653" w:rsidRPr="00C165AE" w:rsidRDefault="00897653" w:rsidP="00897653">
      <w:pPr>
        <w:rPr>
          <w:b/>
          <w:bCs/>
        </w:rPr>
      </w:pPr>
      <w:r w:rsidRPr="00C165AE">
        <w:rPr>
          <w:b/>
          <w:bCs/>
        </w:rPr>
        <w:t xml:space="preserve"> Data Story Insights and Recommendations</w:t>
      </w:r>
    </w:p>
    <w:p w14:paraId="25DE2E62" w14:textId="201D9984" w:rsidR="00897653" w:rsidRDefault="00897653" w:rsidP="00897653">
      <w:r>
        <w:t>Insights:</w:t>
      </w:r>
    </w:p>
    <w:p w14:paraId="57A61C5F" w14:textId="77777777" w:rsidR="00897653" w:rsidRDefault="00897653" w:rsidP="00897653">
      <w:r>
        <w:lastRenderedPageBreak/>
        <w:t>- The temporal patterns in the data suggest specific high-risk times when drivers and pedestrians are most vulnerable. The sharp decline in accidents during the pandemic lockdown also highlights the direct impact of reduced vehicular mobility on road safety.</w:t>
      </w:r>
    </w:p>
    <w:p w14:paraId="1A9B6040" w14:textId="77777777" w:rsidR="00897653" w:rsidRDefault="00897653" w:rsidP="00897653"/>
    <w:p w14:paraId="55C834C4" w14:textId="03749A12" w:rsidR="00897653" w:rsidRDefault="00897653" w:rsidP="00897653">
      <w:r>
        <w:t>Strategic Recommendations:</w:t>
      </w:r>
    </w:p>
    <w:p w14:paraId="7C9D21E9" w14:textId="6D9AA582" w:rsidR="00897653" w:rsidRDefault="00897653" w:rsidP="00897653">
      <w:r>
        <w:t>- Enhanced Traffic Management: Implement targeted traffic control measures during identified peak hours to manage the flow and reduce congestion, which is a common cause of accidents.</w:t>
      </w:r>
    </w:p>
    <w:p w14:paraId="332AD843" w14:textId="19E4D244" w:rsidR="00897653" w:rsidRDefault="00897653" w:rsidP="00897653">
      <w:r>
        <w:t>- Public Awareness Campaigns: Increase awareness about road safety through public campaigns, especially on Fridays and during evening rush hours. These campaigns could focus on promoting safe driving practices and the importance of being extra cautious during these peak times.</w:t>
      </w:r>
    </w:p>
    <w:p w14:paraId="0DB75C7B" w14:textId="49CA0E10" w:rsidR="00897653" w:rsidRDefault="00897653" w:rsidP="00897653">
      <w:r>
        <w:t>- Infrastructure Improvements: Consider infrastructure enhancements like better lighting and clearer signage on roads that have high traffic in the evenings. Implementing speed reduction measures on Fridays might also help in lowering the number of accidents.</w:t>
      </w:r>
    </w:p>
    <w:p w14:paraId="4E63A1DD" w14:textId="77777777" w:rsidR="00897653" w:rsidRDefault="00897653" w:rsidP="00897653"/>
    <w:p w14:paraId="09E13950" w14:textId="4AA54C62" w:rsidR="00897653" w:rsidRDefault="00897653" w:rsidP="00897653">
      <w:r>
        <w:t xml:space="preserve"> </w:t>
      </w:r>
      <w:r w:rsidRPr="00C165AE">
        <w:rPr>
          <w:b/>
          <w:bCs/>
        </w:rPr>
        <w:t>Conclusion</w:t>
      </w:r>
    </w:p>
    <w:p w14:paraId="20606FBB" w14:textId="77777777" w:rsidR="00897653" w:rsidRDefault="00897653" w:rsidP="00897653">
      <w:r>
        <w:t>- By understanding and acting on these identified patterns, Middlesbrough can enhance road safety, efficiently deploy resources, and significantly reduce the risk and severity of road accidents. This proactive approach not only safeguards the community but also fosters a culture of safety and awareness.</w:t>
      </w:r>
    </w:p>
    <w:p w14:paraId="2EAB1F38" w14:textId="77777777" w:rsidR="00897653" w:rsidRDefault="00897653" w:rsidP="00897653"/>
    <w:p w14:paraId="6F54B280" w14:textId="7439B117" w:rsidR="00047911" w:rsidRDefault="00047911" w:rsidP="00897653">
      <w:r>
        <w:br/>
      </w:r>
    </w:p>
    <w:p w14:paraId="644BB930" w14:textId="77777777" w:rsidR="00047911" w:rsidRDefault="00047911">
      <w:r>
        <w:br w:type="page"/>
      </w:r>
    </w:p>
    <w:p w14:paraId="0A01F168" w14:textId="546B9946" w:rsidR="00047911" w:rsidRPr="00C165AE" w:rsidRDefault="00047911" w:rsidP="00047911">
      <w:pPr>
        <w:rPr>
          <w:b/>
          <w:bCs/>
        </w:rPr>
      </w:pPr>
      <w:r w:rsidRPr="00C165AE">
        <w:rPr>
          <w:b/>
          <w:bCs/>
        </w:rPr>
        <w:lastRenderedPageBreak/>
        <w:t xml:space="preserve">Slide 2: </w:t>
      </w:r>
      <w:r w:rsidRPr="00C165AE">
        <w:rPr>
          <w:b/>
          <w:bCs/>
        </w:rPr>
        <w:t>Overview of Accident Severity and Casualty Analysis</w:t>
      </w:r>
    </w:p>
    <w:p w14:paraId="57C87870" w14:textId="6D03CD6E" w:rsidR="00047911" w:rsidRDefault="00047911" w:rsidP="00047911">
      <w:r>
        <w:t>The visualizations delve into the severity of road accidents and the types of casualties involved, providing crucial insights for road safety measures and preventive strategies.</w:t>
      </w:r>
    </w:p>
    <w:p w14:paraId="4FDAFF9F" w14:textId="77777777" w:rsidR="00047911" w:rsidRDefault="00047911" w:rsidP="00047911"/>
    <w:p w14:paraId="1F8D46A3" w14:textId="433DDFBC" w:rsidR="00047911" w:rsidRDefault="00047911" w:rsidP="00047911">
      <w:r>
        <w:t>1. Pie Chart - Accident Severity Distribution:</w:t>
      </w:r>
    </w:p>
    <w:p w14:paraId="09DBA6D2" w14:textId="68766802" w:rsidR="00047911" w:rsidRDefault="00047911" w:rsidP="00047911">
      <w:r>
        <w:t xml:space="preserve">   - Data Insight: The pie chart reveals a breakdown of accident severity. </w:t>
      </w:r>
      <w:proofErr w:type="gramStart"/>
      <w:r>
        <w:t>The vast majority of</w:t>
      </w:r>
      <w:proofErr w:type="gramEnd"/>
      <w:r>
        <w:t xml:space="preserve"> accidents (86.52%) result in slight injuries, 12.25% in serious injuries, and a small fraction (1.23%) are fatal.</w:t>
      </w:r>
    </w:p>
    <w:p w14:paraId="4A9B8454" w14:textId="6CEDA415" w:rsidR="00047911" w:rsidRDefault="00047911" w:rsidP="00047911">
      <w:r>
        <w:t xml:space="preserve">   - Implications: The high percentage of slight injuries suggests that while most accidents are not life-threatening, the prevalence of serious injuries and fatalities highlights a significant area of concern that could benefit from targeted interventions.</w:t>
      </w:r>
    </w:p>
    <w:p w14:paraId="4B3073A4" w14:textId="77777777" w:rsidR="00047911" w:rsidRDefault="00047911" w:rsidP="00047911"/>
    <w:p w14:paraId="1CD12E5A" w14:textId="29577BF5" w:rsidR="00047911" w:rsidRDefault="00047911" w:rsidP="00047911">
      <w:r>
        <w:t>2. Bar Chart - Accident Casualties by Type:</w:t>
      </w:r>
    </w:p>
    <w:p w14:paraId="1FEBE905" w14:textId="243BBF1D" w:rsidR="00047911" w:rsidRDefault="00047911" w:rsidP="00047911">
      <w:r>
        <w:t xml:space="preserve">   - Data Insight: The bar chart categorizes casualties by the type of road user involved. The largest group affected are car occupants (17.4%), followed by cyclists (8.1%), and pedestrians (2.9%).</w:t>
      </w:r>
    </w:p>
    <w:p w14:paraId="385732BE" w14:textId="0AE3B5E2" w:rsidR="00047911" w:rsidRDefault="00047911" w:rsidP="00047911">
      <w:r>
        <w:t xml:space="preserve">   - Implications: This distribution underscores the vulnerability of non-motorized road users like cyclists and pedestrians, who, despite lower absolute numbers compared to car occupants, face a disproportionate risk given their exposure.</w:t>
      </w:r>
    </w:p>
    <w:p w14:paraId="04427945" w14:textId="77777777" w:rsidR="00047911" w:rsidRDefault="00047911" w:rsidP="00047911"/>
    <w:p w14:paraId="0533022B" w14:textId="1817D3C9" w:rsidR="00047911" w:rsidRDefault="00047911" w:rsidP="00047911">
      <w:r>
        <w:t>3. Bar Chart - Accidents by Day of the Week:</w:t>
      </w:r>
    </w:p>
    <w:p w14:paraId="10E6E4A5" w14:textId="46AE6845" w:rsidR="00047911" w:rsidRDefault="00047911" w:rsidP="00047911">
      <w:r>
        <w:t xml:space="preserve">   - Data Insight: The accidents by day chart indicates that Friday sees the highest percentage of accidents (18.4%), suggesting a pattern where accidents increase towards the weekend.</w:t>
      </w:r>
    </w:p>
    <w:p w14:paraId="04DE4A30" w14:textId="3D512F81" w:rsidR="00047911" w:rsidRDefault="00047911" w:rsidP="00047911">
      <w:r>
        <w:t xml:space="preserve">   - Implications: This pattern could be related to changes in driving behavior, increased recreational travel, or alcohol consumption </w:t>
      </w:r>
      <w:proofErr w:type="gramStart"/>
      <w:r>
        <w:t>towards</w:t>
      </w:r>
      <w:proofErr w:type="gramEnd"/>
      <w:r>
        <w:t xml:space="preserve"> the weekend.</w:t>
      </w:r>
    </w:p>
    <w:p w14:paraId="5ED0C869" w14:textId="77777777" w:rsidR="00047911" w:rsidRDefault="00047911" w:rsidP="00047911"/>
    <w:p w14:paraId="0AA54E19" w14:textId="63B595B2" w:rsidR="00047911" w:rsidRDefault="00047911" w:rsidP="00047911">
      <w:r>
        <w:t>4. Gradient Bar Chart - Accidents by Road Type:</w:t>
      </w:r>
    </w:p>
    <w:p w14:paraId="02B1C26B" w14:textId="5E2BA0E8" w:rsidR="00047911" w:rsidRDefault="00047911" w:rsidP="00047911">
      <w:r>
        <w:t xml:space="preserve">   - Data Insight: The gradient bar chart shows that </w:t>
      </w:r>
      <w:proofErr w:type="gramStart"/>
      <w:r>
        <w:t>the majority of</w:t>
      </w:r>
      <w:proofErr w:type="gramEnd"/>
      <w:r>
        <w:t xml:space="preserve"> accidents occur on single carriageways (65.9%), with a significant number also occurring on dual carriageways (24.1%) and roundabouts (7%).</w:t>
      </w:r>
    </w:p>
    <w:p w14:paraId="6041259F" w14:textId="15A2155D" w:rsidR="00047911" w:rsidRDefault="00047911" w:rsidP="00047911">
      <w:r>
        <w:t xml:space="preserve">   - Implications: The high incidence on single carriageways might indicate issues such as inadequate road design, poor lighting, or insufficient traffic management systems that fail to adequately separate opposing flows of traffic.</w:t>
      </w:r>
    </w:p>
    <w:p w14:paraId="191D3380" w14:textId="39660841" w:rsidR="00047911" w:rsidRDefault="00047911" w:rsidP="00047911">
      <w:r>
        <w:t>Synthesis of Insights:</w:t>
      </w:r>
    </w:p>
    <w:p w14:paraId="104D6FCC" w14:textId="77777777" w:rsidR="00047911" w:rsidRDefault="00047911" w:rsidP="00047911">
      <w:r>
        <w:lastRenderedPageBreak/>
        <w:t>- The combination of these visuals paints a complex picture of road safety in Middlesbrough, where most accidents cause non-fatal injuries but a not insignificant number result in serious harm or death, particularly affecting vulnerable road users.</w:t>
      </w:r>
    </w:p>
    <w:p w14:paraId="05C6B03B" w14:textId="77777777" w:rsidR="00047911" w:rsidRDefault="00047911" w:rsidP="00047911"/>
    <w:p w14:paraId="32636B5D" w14:textId="2720B514" w:rsidR="00047911" w:rsidRPr="00C165AE" w:rsidRDefault="00047911" w:rsidP="00047911">
      <w:pPr>
        <w:rPr>
          <w:b/>
          <w:bCs/>
        </w:rPr>
      </w:pPr>
      <w:r w:rsidRPr="00C165AE">
        <w:rPr>
          <w:b/>
          <w:bCs/>
        </w:rPr>
        <w:t>Targeted Safety Campaigns:</w:t>
      </w:r>
    </w:p>
    <w:p w14:paraId="2B1A9927" w14:textId="2E50096B" w:rsidR="00047911" w:rsidRDefault="00047911" w:rsidP="00047911">
      <w:r>
        <w:t>- Public Awareness and Education: Initiatives should focus on educating drivers about the risks posed to cyclists and pedestrians, promoting defensive driving, especially on Fridays and weekends when accident rates spike.</w:t>
      </w:r>
    </w:p>
    <w:p w14:paraId="36723E81" w14:textId="6954FB49" w:rsidR="00047911" w:rsidRDefault="00047911" w:rsidP="00047911">
      <w:r>
        <w:t>- Helmet and Seatbelt Enforcement: Enhanced enforcement of helmet use among cyclists and seatbelt usage among all vehicle occupants could reduce the severity of injuries.</w:t>
      </w:r>
    </w:p>
    <w:p w14:paraId="57D4A813" w14:textId="77777777" w:rsidR="00047911" w:rsidRDefault="00047911" w:rsidP="00047911"/>
    <w:p w14:paraId="1440D4E5" w14:textId="351E5DEB" w:rsidR="00047911" w:rsidRPr="00C165AE" w:rsidRDefault="00047911" w:rsidP="00047911">
      <w:pPr>
        <w:rPr>
          <w:b/>
          <w:bCs/>
        </w:rPr>
      </w:pPr>
      <w:r w:rsidRPr="00C165AE">
        <w:rPr>
          <w:b/>
          <w:bCs/>
        </w:rPr>
        <w:t>Infrastructure Improvements:</w:t>
      </w:r>
    </w:p>
    <w:p w14:paraId="16340F90" w14:textId="1C9D48D0" w:rsidR="00047911" w:rsidRDefault="00047911" w:rsidP="00047911">
      <w:r>
        <w:t>- Road Type-Specific Measures: Considering the high rate of accidents on single carriageways, improving road infrastructure such as better road markings, installing median barriers, and enhancing street lighting could be effective.</w:t>
      </w:r>
    </w:p>
    <w:p w14:paraId="6645CDE5" w14:textId="4F586748" w:rsidR="00047911" w:rsidRDefault="00047911" w:rsidP="00047911">
      <w:r>
        <w:t>- Safety Enhancements at Roundabouts: Given the significant number of accidents at roundabouts, redesigning these for better visibility and clearer signage might reduce collision rates.</w:t>
      </w:r>
    </w:p>
    <w:p w14:paraId="1EF8A814" w14:textId="77777777" w:rsidR="00047911" w:rsidRDefault="00047911" w:rsidP="00047911"/>
    <w:p w14:paraId="4454D198" w14:textId="5E1EA1EE" w:rsidR="00047911" w:rsidRDefault="00047911" w:rsidP="00047911">
      <w:r w:rsidRPr="00C165AE">
        <w:rPr>
          <w:b/>
          <w:bCs/>
        </w:rPr>
        <w:t>Conclusion</w:t>
      </w:r>
      <w:r>
        <w:t>:</w:t>
      </w:r>
    </w:p>
    <w:p w14:paraId="26BD7C4A" w14:textId="59F33E23" w:rsidR="00047911" w:rsidRDefault="00047911" w:rsidP="00047911">
      <w:r>
        <w:t>This analysis underscores the need for a multifaceted approach to road safety in Middlesbrough, combining public education, law enforcement, and infrastructure improvements tailored to the patterns and types of road use observed in the city. Through these measures, it is possible to significantly enhance the safety of all road users, reducing both the incidence and severity of road accidents.</w:t>
      </w:r>
    </w:p>
    <w:p w14:paraId="63A39C87" w14:textId="77777777" w:rsidR="00047911" w:rsidRDefault="00047911">
      <w:r>
        <w:br w:type="page"/>
      </w:r>
    </w:p>
    <w:p w14:paraId="254EC549" w14:textId="3BC0CE6B" w:rsidR="00047911" w:rsidRPr="00C165AE" w:rsidRDefault="00006435" w:rsidP="00047911">
      <w:pPr>
        <w:rPr>
          <w:b/>
          <w:bCs/>
        </w:rPr>
      </w:pPr>
      <w:r w:rsidRPr="00C165AE">
        <w:rPr>
          <w:b/>
          <w:bCs/>
        </w:rPr>
        <w:lastRenderedPageBreak/>
        <w:t xml:space="preserve">Slide 3: </w:t>
      </w:r>
      <w:r w:rsidRPr="00C165AE">
        <w:rPr>
          <w:b/>
          <w:bCs/>
        </w:rPr>
        <w:t>Regression Analysis: Impact of Driver Age &amp; Age of Vehicle on Accident Rates</w:t>
      </w:r>
    </w:p>
    <w:p w14:paraId="312BF1FF" w14:textId="77777777" w:rsidR="00006435" w:rsidRDefault="00006435" w:rsidP="00006435">
      <w:r>
        <w:t>Based on the provided regression analysis and the code snippet, the data story focuses on the impact of driver age and vehicle age on the number of accidents. This kind of analysis is instrumental in understanding how these variables correlate with accident rates and informs various strategic interventions. Here’s how this analysis unfolds and integrates into actionable strategies.</w:t>
      </w:r>
    </w:p>
    <w:p w14:paraId="7DEF8499" w14:textId="77777777" w:rsidR="00006435" w:rsidRDefault="00006435" w:rsidP="00006435"/>
    <w:p w14:paraId="7AEEF01C" w14:textId="42701D0C" w:rsidR="00006435" w:rsidRPr="00C165AE" w:rsidRDefault="00006435" w:rsidP="00006435">
      <w:pPr>
        <w:rPr>
          <w:b/>
          <w:bCs/>
        </w:rPr>
      </w:pPr>
      <w:r w:rsidRPr="00C165AE">
        <w:rPr>
          <w:b/>
          <w:bCs/>
        </w:rPr>
        <w:t xml:space="preserve"> Data Visualization and Analysis Overview</w:t>
      </w:r>
    </w:p>
    <w:p w14:paraId="3B7E5B68" w14:textId="77777777" w:rsidR="00006435" w:rsidRDefault="00006435" w:rsidP="00006435">
      <w:r>
        <w:t>The scatter plot visualizes the relationship between the driver's age and the number of accidents, with actual data points marked in blue and predicted values from the regression model shown in red. The plot shows that while there's variability in the actual data, the model predicts a relatively stable number of accidents across different ages, mostly predicting around one accident per involved driver, indicating a potentially weak or non-linear relationship that the current linear model might not be capturing effectively.</w:t>
      </w:r>
    </w:p>
    <w:p w14:paraId="454E8125" w14:textId="6C0BC259" w:rsidR="00D02299" w:rsidRDefault="00D02299" w:rsidP="00D02299">
      <w:r>
        <w:t xml:space="preserve">Actual Data Trends: The actual data points indicate that most accidents involve between </w:t>
      </w:r>
      <w:proofErr w:type="gramStart"/>
      <w:r>
        <w:t>20</w:t>
      </w:r>
      <w:proofErr w:type="gramEnd"/>
      <w:r>
        <w:t xml:space="preserve"> to 55</w:t>
      </w:r>
      <w:r>
        <w:t xml:space="preserve"> age groups. There are fewer instances of accidents involving higher numbers of casualties.</w:t>
      </w:r>
    </w:p>
    <w:p w14:paraId="79857AB9" w14:textId="41256D11" w:rsidR="00006435" w:rsidRDefault="00D02299" w:rsidP="00006435">
      <w:r>
        <w:t>Model Predictions: The regression model seems to predict a consistently low number of accidents (close to 1) across all ages. This suggests that the model doesn't detect a strong dependency of accidents on the age of the driver, as evidenced by the flat trend in the predictions.</w:t>
      </w:r>
    </w:p>
    <w:p w14:paraId="53715074" w14:textId="77777777" w:rsidR="00D02299" w:rsidRDefault="00D02299" w:rsidP="00006435"/>
    <w:p w14:paraId="7B73D88C" w14:textId="62174035" w:rsidR="00006435" w:rsidRPr="00C165AE" w:rsidRDefault="00006435" w:rsidP="00006435">
      <w:pPr>
        <w:rPr>
          <w:b/>
          <w:bCs/>
        </w:rPr>
      </w:pPr>
      <w:r w:rsidRPr="00C165AE">
        <w:rPr>
          <w:b/>
          <w:bCs/>
        </w:rPr>
        <w:t xml:space="preserve"> Key Observations</w:t>
      </w:r>
    </w:p>
    <w:p w14:paraId="264761E8" w14:textId="5133F8E7" w:rsidR="00006435" w:rsidRDefault="00006435" w:rsidP="00006435">
      <w:r>
        <w:t>1. Actual vs. Predicted Discrepancies: There's a clear difference between the actual data points and the predictions, especially visible where actual data points for older ages show a spread that the model does not predict.</w:t>
      </w:r>
    </w:p>
    <w:p w14:paraId="1B83BC41" w14:textId="3022C9B3" w:rsidR="00006435" w:rsidRDefault="00006435" w:rsidP="00006435">
      <w:r>
        <w:t>2. Model Insights: The model’s predictions suggest that the age of the driver does not drastically influence the number of accidents, as indicated by the predictions clustering at lower accident numbers across all ages.</w:t>
      </w:r>
    </w:p>
    <w:p w14:paraId="27D9BB38" w14:textId="4BC62F7A" w:rsidR="00006435" w:rsidRDefault="00006435" w:rsidP="00006435">
      <w:r>
        <w:t>3. Age Distribution: The data covers a broad range of driver ages, providing a comprehensive view that can be vital for understanding demographic impacts on road safety.</w:t>
      </w:r>
    </w:p>
    <w:p w14:paraId="66F01042" w14:textId="77777777" w:rsidR="00006435" w:rsidRDefault="00006435" w:rsidP="00006435"/>
    <w:p w14:paraId="54A90FFB" w14:textId="31070BD8" w:rsidR="00006435" w:rsidRPr="00C165AE" w:rsidRDefault="00006435" w:rsidP="00006435">
      <w:pPr>
        <w:rPr>
          <w:b/>
          <w:bCs/>
        </w:rPr>
      </w:pPr>
      <w:r w:rsidRPr="00C165AE">
        <w:rPr>
          <w:b/>
          <w:bCs/>
        </w:rPr>
        <w:t xml:space="preserve"> Implications</w:t>
      </w:r>
    </w:p>
    <w:p w14:paraId="74D6E73F" w14:textId="753AB1E0" w:rsidR="00006435" w:rsidRDefault="00006435" w:rsidP="00006435">
      <w:r>
        <w:t>- Driver Age: The analysis suggests that driver age alone may not be a strong predictor of accident rates, prompting a review of other contributory factors like driving experience, vehicle condition, road conditions, and traffic density.</w:t>
      </w:r>
    </w:p>
    <w:p w14:paraId="73725EA2" w14:textId="4F171666" w:rsidR="00006435" w:rsidRDefault="00006435" w:rsidP="00006435">
      <w:r>
        <w:lastRenderedPageBreak/>
        <w:t>- Vehicle Age: While not visualized in the plot, vehicle age included in the model's predictors could imply considerations of vehicle safety standards and maintenance which might correlate with accident rates.</w:t>
      </w:r>
    </w:p>
    <w:p w14:paraId="05A56BB6" w14:textId="77777777" w:rsidR="00006435" w:rsidRDefault="00006435" w:rsidP="00006435"/>
    <w:p w14:paraId="48BBF0B4" w14:textId="765E2818" w:rsidR="00006435" w:rsidRPr="00C165AE" w:rsidRDefault="00006435" w:rsidP="00006435">
      <w:pPr>
        <w:rPr>
          <w:b/>
          <w:bCs/>
        </w:rPr>
      </w:pPr>
      <w:r w:rsidRPr="00C165AE">
        <w:rPr>
          <w:b/>
          <w:bCs/>
        </w:rPr>
        <w:t xml:space="preserve"> Use Case: Targeted Road Safety Enhancements</w:t>
      </w:r>
    </w:p>
    <w:p w14:paraId="6D0E131D" w14:textId="2E8731BD" w:rsidR="00006435" w:rsidRDefault="00006435" w:rsidP="00006435">
      <w:r>
        <w:t>Policy Making and Urban Planning:</w:t>
      </w:r>
    </w:p>
    <w:p w14:paraId="500024B0" w14:textId="7826C0C0" w:rsidR="00006435" w:rsidRDefault="00006435" w:rsidP="00006435">
      <w:r>
        <w:t>- Infrastructure Adjustments: If certain ages or vehicle conditions show higher accident rates, specific changes in road infrastructure or traffic laws might be necessary, such as enhanced signage, improved road quality, or stricter speed limits in high-risk areas.</w:t>
      </w:r>
    </w:p>
    <w:p w14:paraId="308C562B" w14:textId="5FDF86C4" w:rsidR="00006435" w:rsidRDefault="00006435" w:rsidP="00006435">
      <w:r>
        <w:t>- Driver Safety Programs: Development of targeted safety programs that focus on continuous education and training for drivers of all ages. Special focus might be on elderly drivers or those driving older vehicles, emphasizing defensive driving tactics and the importance of regular vehicle maintenance.</w:t>
      </w:r>
    </w:p>
    <w:p w14:paraId="12D28E7C" w14:textId="77777777" w:rsidR="00006435" w:rsidRDefault="00006435" w:rsidP="00006435"/>
    <w:p w14:paraId="32B0DCE0" w14:textId="078DF40A" w:rsidR="00006435" w:rsidRPr="00C165AE" w:rsidRDefault="00006435" w:rsidP="00006435">
      <w:pPr>
        <w:rPr>
          <w:b/>
          <w:bCs/>
        </w:rPr>
      </w:pPr>
      <w:r w:rsidRPr="00C165AE">
        <w:rPr>
          <w:b/>
          <w:bCs/>
        </w:rPr>
        <w:t>Insurance and Risk Management:</w:t>
      </w:r>
    </w:p>
    <w:p w14:paraId="46164F32" w14:textId="55387E41" w:rsidR="00006435" w:rsidRDefault="00006435" w:rsidP="00006435">
      <w:r>
        <w:t>- Adjusting Insurance Premiums: Insurance companies could use such data to adjust premiums or offer discounts for drivers who participate in safety programs or for those driving newer, safer vehicle models.</w:t>
      </w:r>
    </w:p>
    <w:p w14:paraId="60E9187D" w14:textId="6CAB01FC" w:rsidR="00006435" w:rsidRDefault="00006435" w:rsidP="00006435">
      <w:r>
        <w:t>- Real-Time Monitoring and Telematics: Implementing telematics to monitor driving behaviors and vehicle conditions in real-time, offering a dynamic way to manage and mitigate risks based on individual profiles.</w:t>
      </w:r>
    </w:p>
    <w:p w14:paraId="695D5FC1" w14:textId="77777777" w:rsidR="00006435" w:rsidRDefault="00006435" w:rsidP="00006435"/>
    <w:p w14:paraId="3ACE9F1E" w14:textId="15351DA1" w:rsidR="00006435" w:rsidRDefault="00006435" w:rsidP="00006435">
      <w:r>
        <w:t xml:space="preserve"> </w:t>
      </w:r>
      <w:r w:rsidRPr="00C165AE">
        <w:rPr>
          <w:b/>
          <w:bCs/>
        </w:rPr>
        <w:t>Conclusion</w:t>
      </w:r>
    </w:p>
    <w:p w14:paraId="23BB1FEF" w14:textId="77777777" w:rsidR="00006435" w:rsidRDefault="00006435" w:rsidP="00006435">
      <w:r>
        <w:t>This regression analysis, while indicative, suggests that a more nuanced model might be necessary to capture the complexities of what contributes to road accidents fully. Integrating more variables, such as environmental factors, traffic conditions, and driver behavior metrics, could enhance the predictive power of the models used. The findings should encourage continuous data analysis efforts, driving policy adjustments, and targeted interventions aimed at reducing road accident rates, ultimately enhancing road safety for all demographic segments.</w:t>
      </w:r>
    </w:p>
    <w:p w14:paraId="5CC4EC17" w14:textId="77777777" w:rsidR="00006435" w:rsidRDefault="00006435" w:rsidP="00006435"/>
    <w:p w14:paraId="50E02655" w14:textId="288DD11E" w:rsidR="00C165AE" w:rsidRDefault="00006435" w:rsidP="00006435">
      <w:r>
        <w:t>This approach not only addresses immediate safety concerns but also contributes to long-term strategic planning for urban development and transportation management.</w:t>
      </w:r>
    </w:p>
    <w:p w14:paraId="639C2D9C" w14:textId="77777777" w:rsidR="00C165AE" w:rsidRDefault="00C165AE">
      <w:r>
        <w:br w:type="page"/>
      </w:r>
    </w:p>
    <w:p w14:paraId="5A667B1C" w14:textId="6A5D66E4" w:rsidR="00006435" w:rsidRPr="00C165AE" w:rsidRDefault="00C165AE" w:rsidP="00006435">
      <w:pPr>
        <w:rPr>
          <w:b/>
          <w:bCs/>
        </w:rPr>
      </w:pPr>
      <w:r w:rsidRPr="00C165AE">
        <w:rPr>
          <w:b/>
          <w:bCs/>
        </w:rPr>
        <w:lastRenderedPageBreak/>
        <w:t xml:space="preserve">Slide 4: </w:t>
      </w:r>
      <w:r w:rsidRPr="00C165AE">
        <w:rPr>
          <w:b/>
          <w:bCs/>
        </w:rPr>
        <w:t>Forecasting Model for Future Accident Trends</w:t>
      </w:r>
    </w:p>
    <w:p w14:paraId="0050C324" w14:textId="57A20B10" w:rsidR="00C165AE" w:rsidRDefault="00C165AE" w:rsidP="00C165AE">
      <w:r>
        <w:t>The visualization you provided is an insightful representation of the historical and forecasted road accident trends, crucial for strategic planning and safety interventions. Here’s a comprehensive data story based on the forecast model for future accident trends:</w:t>
      </w:r>
    </w:p>
    <w:p w14:paraId="7A66061F" w14:textId="77780579" w:rsidR="00C165AE" w:rsidRDefault="00C165AE" w:rsidP="00C165AE">
      <w:r>
        <w:t xml:space="preserve"> Overview of Accident Trend Analysis</w:t>
      </w:r>
    </w:p>
    <w:p w14:paraId="3705CD9F" w14:textId="77777777" w:rsidR="00C165AE" w:rsidRDefault="00C165AE" w:rsidP="00C165AE">
      <w:r>
        <w:t>The chart displays historical monthly accidents from 2017 to the end of 2021, with a forecast extending into the next 12 months. The historical data shows a fluctuating but somewhat declining trend in the number of accidents, which provides a basis for forecasting future trends.</w:t>
      </w:r>
    </w:p>
    <w:p w14:paraId="74AE1810" w14:textId="77777777" w:rsidR="00C165AE" w:rsidRDefault="00C165AE" w:rsidP="00C165AE"/>
    <w:p w14:paraId="429A4F00" w14:textId="5276E692" w:rsidR="00C165AE" w:rsidRPr="00C165AE" w:rsidRDefault="00C165AE" w:rsidP="00C165AE">
      <w:pPr>
        <w:rPr>
          <w:b/>
          <w:bCs/>
        </w:rPr>
      </w:pPr>
      <w:r w:rsidRPr="00C165AE">
        <w:rPr>
          <w:b/>
          <w:bCs/>
        </w:rPr>
        <w:t xml:space="preserve"> Data Analysis and Insights</w:t>
      </w:r>
    </w:p>
    <w:p w14:paraId="34D58546" w14:textId="57A09275" w:rsidR="00C165AE" w:rsidRDefault="00C165AE" w:rsidP="00C165AE">
      <w:r>
        <w:t>Historical Trends:</w:t>
      </w:r>
    </w:p>
    <w:p w14:paraId="7E6692D6" w14:textId="77777777" w:rsidR="00C165AE" w:rsidRDefault="00C165AE" w:rsidP="00C165AE">
      <w:r>
        <w:t>- The historical data points out high variability in accident occurrences, with peaks typically reaching up to 30 accidents a month. Despite these fluctuations, there's a noticeable trend towards a decrease in accidents over time, especially post-2020, which might correlate with external factors such as COVID-19 related restrictions.</w:t>
      </w:r>
    </w:p>
    <w:p w14:paraId="401C15BA" w14:textId="77777777" w:rsidR="00C165AE" w:rsidRDefault="00C165AE" w:rsidP="00C165AE"/>
    <w:p w14:paraId="107A4F53" w14:textId="416EFC67" w:rsidR="00C165AE" w:rsidRPr="00C165AE" w:rsidRDefault="00C165AE" w:rsidP="00C165AE">
      <w:pPr>
        <w:rPr>
          <w:b/>
          <w:bCs/>
        </w:rPr>
      </w:pPr>
      <w:r w:rsidRPr="00C165AE">
        <w:rPr>
          <w:b/>
          <w:bCs/>
        </w:rPr>
        <w:t>Forecasting Insights:</w:t>
      </w:r>
    </w:p>
    <w:p w14:paraId="3F41D2F5" w14:textId="77777777" w:rsidR="00C165AE" w:rsidRDefault="00C165AE" w:rsidP="00C165AE">
      <w:r>
        <w:t xml:space="preserve">- The forecasted data, highlighted in orange, indicates a relatively stable trend with the number of accidents expected to remain constant </w:t>
      </w:r>
      <w:proofErr w:type="gramStart"/>
      <w:r>
        <w:t>in the near future</w:t>
      </w:r>
      <w:proofErr w:type="gramEnd"/>
      <w:r>
        <w:t>. This stability is shown within the pink confidence interval band, suggesting that while there's uncertainty in the exact numbers, the overall trend is expected to not have significant spikes or drops.</w:t>
      </w:r>
    </w:p>
    <w:p w14:paraId="3A46160F" w14:textId="77777777" w:rsidR="00C165AE" w:rsidRDefault="00C165AE" w:rsidP="00C165AE"/>
    <w:p w14:paraId="01026CDF" w14:textId="3678535E" w:rsidR="00C165AE" w:rsidRPr="00C165AE" w:rsidRDefault="00C165AE" w:rsidP="00C165AE">
      <w:pPr>
        <w:rPr>
          <w:b/>
          <w:bCs/>
        </w:rPr>
      </w:pPr>
      <w:r w:rsidRPr="00C165AE">
        <w:rPr>
          <w:b/>
          <w:bCs/>
        </w:rPr>
        <w:t xml:space="preserve"> Conclusion</w:t>
      </w:r>
    </w:p>
    <w:p w14:paraId="7CE0149B" w14:textId="4BBAF546" w:rsidR="00C165AE" w:rsidRDefault="00C165AE" w:rsidP="00C165AE">
      <w:r>
        <w:t>This forecast model provides a critical tool for understanding and anticipating future road safety challenges. By integrating data-driven insights into their operational and strategic decisions, local governments and safety organizations can enhance their preparedness and responsiveness, ultimately reducing road accidents and improving public safety.</w:t>
      </w:r>
    </w:p>
    <w:p w14:paraId="518D3219" w14:textId="3B836EA0" w:rsidR="00C165AE" w:rsidRDefault="00C165AE" w:rsidP="00C165AE">
      <w:r>
        <w:t>The forecast not only serves as a predictive tool but also as a baseline for evaluating the effectiveness of road safety measures implemented over time, ensuring that efforts are aligned with actual on-ground requirements.</w:t>
      </w:r>
    </w:p>
    <w:sectPr w:rsidR="00C1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53"/>
    <w:rsid w:val="00006435"/>
    <w:rsid w:val="0001169F"/>
    <w:rsid w:val="00047911"/>
    <w:rsid w:val="00196530"/>
    <w:rsid w:val="00211BDE"/>
    <w:rsid w:val="0065467F"/>
    <w:rsid w:val="00897653"/>
    <w:rsid w:val="00C165AE"/>
    <w:rsid w:val="00D02299"/>
    <w:rsid w:val="00E111DA"/>
    <w:rsid w:val="00FD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4784"/>
  <w15:chartTrackingRefBased/>
  <w15:docId w15:val="{73531592-28F8-4C9F-86AB-0DF065C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653"/>
    <w:rPr>
      <w:rFonts w:eastAsiaTheme="majorEastAsia" w:cstheme="majorBidi"/>
      <w:color w:val="272727" w:themeColor="text1" w:themeTint="D8"/>
    </w:rPr>
  </w:style>
  <w:style w:type="paragraph" w:styleId="Title">
    <w:name w:val="Title"/>
    <w:basedOn w:val="Normal"/>
    <w:next w:val="Normal"/>
    <w:link w:val="TitleChar"/>
    <w:uiPriority w:val="10"/>
    <w:qFormat/>
    <w:rsid w:val="00897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653"/>
    <w:pPr>
      <w:spacing w:before="160"/>
      <w:jc w:val="center"/>
    </w:pPr>
    <w:rPr>
      <w:i/>
      <w:iCs/>
      <w:color w:val="404040" w:themeColor="text1" w:themeTint="BF"/>
    </w:rPr>
  </w:style>
  <w:style w:type="character" w:customStyle="1" w:styleId="QuoteChar">
    <w:name w:val="Quote Char"/>
    <w:basedOn w:val="DefaultParagraphFont"/>
    <w:link w:val="Quote"/>
    <w:uiPriority w:val="29"/>
    <w:rsid w:val="00897653"/>
    <w:rPr>
      <w:i/>
      <w:iCs/>
      <w:color w:val="404040" w:themeColor="text1" w:themeTint="BF"/>
    </w:rPr>
  </w:style>
  <w:style w:type="paragraph" w:styleId="ListParagraph">
    <w:name w:val="List Paragraph"/>
    <w:basedOn w:val="Normal"/>
    <w:uiPriority w:val="34"/>
    <w:qFormat/>
    <w:rsid w:val="00897653"/>
    <w:pPr>
      <w:ind w:left="720"/>
      <w:contextualSpacing/>
    </w:pPr>
  </w:style>
  <w:style w:type="character" w:styleId="IntenseEmphasis">
    <w:name w:val="Intense Emphasis"/>
    <w:basedOn w:val="DefaultParagraphFont"/>
    <w:uiPriority w:val="21"/>
    <w:qFormat/>
    <w:rsid w:val="00897653"/>
    <w:rPr>
      <w:i/>
      <w:iCs/>
      <w:color w:val="0F4761" w:themeColor="accent1" w:themeShade="BF"/>
    </w:rPr>
  </w:style>
  <w:style w:type="paragraph" w:styleId="IntenseQuote">
    <w:name w:val="Intense Quote"/>
    <w:basedOn w:val="Normal"/>
    <w:next w:val="Normal"/>
    <w:link w:val="IntenseQuoteChar"/>
    <w:uiPriority w:val="30"/>
    <w:qFormat/>
    <w:rsid w:val="00897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653"/>
    <w:rPr>
      <w:i/>
      <w:iCs/>
      <w:color w:val="0F4761" w:themeColor="accent1" w:themeShade="BF"/>
    </w:rPr>
  </w:style>
  <w:style w:type="character" w:styleId="IntenseReference">
    <w:name w:val="Intense Reference"/>
    <w:basedOn w:val="DefaultParagraphFont"/>
    <w:uiPriority w:val="32"/>
    <w:qFormat/>
    <w:rsid w:val="00897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91266">
      <w:bodyDiv w:val="1"/>
      <w:marLeft w:val="0"/>
      <w:marRight w:val="0"/>
      <w:marTop w:val="0"/>
      <w:marBottom w:val="0"/>
      <w:divBdr>
        <w:top w:val="none" w:sz="0" w:space="0" w:color="auto"/>
        <w:left w:val="none" w:sz="0" w:space="0" w:color="auto"/>
        <w:bottom w:val="none" w:sz="0" w:space="0" w:color="auto"/>
        <w:right w:val="none" w:sz="0" w:space="0" w:color="auto"/>
      </w:divBdr>
      <w:divsChild>
        <w:div w:id="619071017">
          <w:marLeft w:val="0"/>
          <w:marRight w:val="0"/>
          <w:marTop w:val="0"/>
          <w:marBottom w:val="0"/>
          <w:divBdr>
            <w:top w:val="none" w:sz="0" w:space="0" w:color="auto"/>
            <w:left w:val="none" w:sz="0" w:space="0" w:color="auto"/>
            <w:bottom w:val="none" w:sz="0" w:space="0" w:color="auto"/>
            <w:right w:val="none" w:sz="0" w:space="0" w:color="auto"/>
          </w:divBdr>
          <w:divsChild>
            <w:div w:id="3485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Pampalker, Sharath</dc:creator>
  <cp:keywords/>
  <dc:description/>
  <cp:lastModifiedBy>Pampalker, Sharath</cp:lastModifiedBy>
  <cp:revision>2</cp:revision>
  <dcterms:created xsi:type="dcterms:W3CDTF">2024-05-07T08:12:00Z</dcterms:created>
  <dcterms:modified xsi:type="dcterms:W3CDTF">2024-05-07T09:29:00Z</dcterms:modified>
</cp:coreProperties>
</file>