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58882" w14:textId="72128454" w:rsidR="00DB5EDA" w:rsidRPr="00E561B3" w:rsidRDefault="0097357B">
      <w:pPr>
        <w:rPr>
          <w:b/>
          <w:bCs/>
          <w:sz w:val="28"/>
          <w:szCs w:val="28"/>
        </w:rPr>
      </w:pPr>
      <w:r w:rsidRPr="00E561B3">
        <w:rPr>
          <w:b/>
          <w:bCs/>
          <w:sz w:val="28"/>
          <w:szCs w:val="28"/>
        </w:rPr>
        <w:t>Design Documentation</w:t>
      </w:r>
      <w:r w:rsidR="0031179F" w:rsidRPr="00E561B3">
        <w:rPr>
          <w:b/>
          <w:bCs/>
          <w:sz w:val="28"/>
          <w:szCs w:val="28"/>
        </w:rPr>
        <w:t xml:space="preserve"> for Components</w:t>
      </w:r>
    </w:p>
    <w:p w14:paraId="10CC6CB8" w14:textId="77777777" w:rsidR="00E561B3" w:rsidRDefault="00E561B3"/>
    <w:p w14:paraId="220264FB" w14:textId="45CBEEBD" w:rsidR="00E561B3" w:rsidRDefault="00E561B3">
      <w:r w:rsidRPr="00E561B3">
        <w:rPr>
          <w:b/>
          <w:bCs/>
          <w:sz w:val="24"/>
          <w:szCs w:val="24"/>
        </w:rPr>
        <w:t>Power Automate</w:t>
      </w:r>
      <w:r>
        <w:t>:</w:t>
      </w:r>
    </w:p>
    <w:p w14:paraId="32CDA767" w14:textId="77777777" w:rsidR="0097357B" w:rsidRDefault="0097357B"/>
    <w:p w14:paraId="740E06A7" w14:textId="5C6EAD58" w:rsidR="0097357B" w:rsidRDefault="0031179F" w:rsidP="0097357B">
      <w:pPr>
        <w:pStyle w:val="ListParagraph"/>
        <w:numPr>
          <w:ilvl w:val="0"/>
          <w:numId w:val="1"/>
        </w:numPr>
      </w:pPr>
      <w:proofErr w:type="spellStart"/>
      <w:proofErr w:type="gramStart"/>
      <w:r w:rsidRPr="0031179F">
        <w:t>TFL.Observation.ConvertObservationToCase</w:t>
      </w:r>
      <w:proofErr w:type="spellEnd"/>
      <w:proofErr w:type="gramEnd"/>
      <w:r>
        <w:br/>
        <w:t xml:space="preserve">This </w:t>
      </w:r>
      <w:r w:rsidR="008D50E2">
        <w:t xml:space="preserve">is an </w:t>
      </w:r>
      <w:r w:rsidR="005C0291">
        <w:t>automated</w:t>
      </w:r>
      <w:r w:rsidR="008D50E2">
        <w:t xml:space="preserve"> flow triggered on observation record selection</w:t>
      </w:r>
      <w:r w:rsidR="00486BD4">
        <w:t xml:space="preserve">(Concurrency control of the trigger is set to 1, </w:t>
      </w:r>
      <w:r w:rsidR="00934362">
        <w:t>to avoid duplication or multiple trigger issue if triggered multiple times simultaneously).</w:t>
      </w:r>
      <w:r w:rsidR="008A0D73">
        <w:t xml:space="preserve"> This flow will check for linked case </w:t>
      </w:r>
      <w:r w:rsidR="00406E7F">
        <w:t>lookup,</w:t>
      </w:r>
      <w:r w:rsidR="008A0D73">
        <w:t xml:space="preserve"> if empty </w:t>
      </w:r>
      <w:r w:rsidR="001D53EF">
        <w:t xml:space="preserve">it will create a new case and update the linked case lookup on </w:t>
      </w:r>
      <w:r w:rsidR="00C10751">
        <w:t xml:space="preserve">observation and deactivates the observation and creates an escalation email to </w:t>
      </w:r>
      <w:r w:rsidR="0002698A">
        <w:t>Operations Colleague as the observation is converted to a Case.</w:t>
      </w:r>
    </w:p>
    <w:p w14:paraId="54C9106B" w14:textId="169AC325" w:rsidR="00406E7F" w:rsidRDefault="00406E7F" w:rsidP="00406E7F">
      <w:pPr>
        <w:pStyle w:val="ListParagraph"/>
        <w:numPr>
          <w:ilvl w:val="0"/>
          <w:numId w:val="1"/>
        </w:numPr>
      </w:pPr>
      <w:proofErr w:type="spellStart"/>
      <w:proofErr w:type="gramStart"/>
      <w:r w:rsidRPr="00406E7F">
        <w:t>TFL.Annotation.UploadCapturedImagefromCanvasApp</w:t>
      </w:r>
      <w:proofErr w:type="spellEnd"/>
      <w:proofErr w:type="gramEnd"/>
      <w:r>
        <w:br/>
        <w:t>This flow is triggered from canvas app to create notes with image attachment on observation record.</w:t>
      </w:r>
    </w:p>
    <w:p w14:paraId="30F9A8C9" w14:textId="4059AF88" w:rsidR="00C368D2" w:rsidRDefault="00C368D2" w:rsidP="00406E7F">
      <w:pPr>
        <w:pStyle w:val="ListParagraph"/>
        <w:numPr>
          <w:ilvl w:val="0"/>
          <w:numId w:val="1"/>
        </w:numPr>
      </w:pPr>
      <w:proofErr w:type="spellStart"/>
      <w:r w:rsidRPr="00C368D2">
        <w:t>TFL.CreatePostDeploymentConfigurations</w:t>
      </w:r>
      <w:proofErr w:type="spellEnd"/>
      <w:r>
        <w:br/>
        <w:t xml:space="preserve">This an </w:t>
      </w:r>
      <w:r w:rsidR="00E561B3">
        <w:t>on-demand</w:t>
      </w:r>
      <w:r>
        <w:t xml:space="preserve"> flow to be triggered </w:t>
      </w:r>
      <w:r w:rsidR="00E561B3">
        <w:t>to setup the configuration data required for the Process.</w:t>
      </w:r>
    </w:p>
    <w:p w14:paraId="2D7BE687" w14:textId="64004249" w:rsidR="005C0291" w:rsidRDefault="005C0291" w:rsidP="005C0291">
      <w:pPr>
        <w:rPr>
          <w:b/>
          <w:bCs/>
          <w:sz w:val="24"/>
          <w:szCs w:val="24"/>
        </w:rPr>
      </w:pPr>
      <w:r w:rsidRPr="006C062A">
        <w:rPr>
          <w:b/>
          <w:bCs/>
          <w:sz w:val="24"/>
          <w:szCs w:val="24"/>
        </w:rPr>
        <w:t>Plugin</w:t>
      </w:r>
      <w:r w:rsidR="006C062A" w:rsidRPr="006C062A">
        <w:rPr>
          <w:b/>
          <w:bCs/>
          <w:sz w:val="24"/>
          <w:szCs w:val="24"/>
        </w:rPr>
        <w:t>s</w:t>
      </w:r>
      <w:r w:rsidR="006C062A">
        <w:rPr>
          <w:b/>
          <w:bCs/>
          <w:sz w:val="24"/>
          <w:szCs w:val="24"/>
        </w:rPr>
        <w:t>:</w:t>
      </w:r>
    </w:p>
    <w:p w14:paraId="6FBF7709" w14:textId="3CF43C3A" w:rsidR="006C062A" w:rsidRDefault="006C062A" w:rsidP="006C062A">
      <w:pPr>
        <w:pStyle w:val="ListParagraph"/>
        <w:numPr>
          <w:ilvl w:val="0"/>
          <w:numId w:val="2"/>
        </w:numPr>
      </w:pPr>
      <w:proofErr w:type="spellStart"/>
      <w:proofErr w:type="gramStart"/>
      <w:r>
        <w:t>TFL.Plugins</w:t>
      </w:r>
      <w:r w:rsidR="00875923">
        <w:t>.Annotation.ImageOverlayRoundel</w:t>
      </w:r>
      <w:proofErr w:type="spellEnd"/>
      <w:proofErr w:type="gramEnd"/>
      <w:r w:rsidR="002B7B74">
        <w:br/>
        <w:t xml:space="preserve">This will be triggered on Create (Pre-Validation/Pre-Operation) synchronous plugin to add a overlay image of roundel at the bottom of an image that is uploaded </w:t>
      </w:r>
      <w:r w:rsidR="00CD51CA">
        <w:t>as attachment to notes against Observation record.</w:t>
      </w:r>
    </w:p>
    <w:p w14:paraId="32304211" w14:textId="7074044D" w:rsidR="0090754D" w:rsidRDefault="0090754D" w:rsidP="009075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</w:t>
      </w:r>
      <w:r w:rsidR="002F18AA">
        <w:rPr>
          <w:b/>
          <w:bCs/>
          <w:sz w:val="24"/>
          <w:szCs w:val="24"/>
        </w:rPr>
        <w:t>urity Roles:</w:t>
      </w:r>
    </w:p>
    <w:p w14:paraId="02EFB3D8" w14:textId="61237EB9" w:rsidR="002F18AA" w:rsidRDefault="002F18AA" w:rsidP="002F18AA">
      <w:pPr>
        <w:pStyle w:val="ListParagraph"/>
        <w:numPr>
          <w:ilvl w:val="0"/>
          <w:numId w:val="3"/>
        </w:numPr>
      </w:pPr>
      <w:proofErr w:type="spellStart"/>
      <w:proofErr w:type="gramStart"/>
      <w:r>
        <w:t>TFL.OperationsColleague.User</w:t>
      </w:r>
      <w:proofErr w:type="spellEnd"/>
      <w:proofErr w:type="gramEnd"/>
      <w:r w:rsidR="008B054E">
        <w:t xml:space="preserve"> – This role is added to Operations Colleague User</w:t>
      </w:r>
      <w:r w:rsidR="00263D61">
        <w:t>.</w:t>
      </w:r>
    </w:p>
    <w:p w14:paraId="08EAEC82" w14:textId="2BF13FA6" w:rsidR="008B054E" w:rsidRDefault="008B054E" w:rsidP="002F18AA">
      <w:pPr>
        <w:pStyle w:val="ListParagraph"/>
        <w:numPr>
          <w:ilvl w:val="0"/>
          <w:numId w:val="3"/>
        </w:numPr>
      </w:pPr>
      <w:proofErr w:type="spellStart"/>
      <w:proofErr w:type="gramStart"/>
      <w:r>
        <w:t>TFL.OperationsManager.User</w:t>
      </w:r>
      <w:proofErr w:type="spellEnd"/>
      <w:proofErr w:type="gramEnd"/>
      <w:r w:rsidR="00263D61">
        <w:t xml:space="preserve"> – This role is assigned to Operations Manager User.</w:t>
      </w:r>
    </w:p>
    <w:p w14:paraId="4A9C9DCF" w14:textId="5AE36991" w:rsidR="00AB54B8" w:rsidRDefault="00AB54B8" w:rsidP="00AB54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Dashboards:</w:t>
      </w:r>
    </w:p>
    <w:p w14:paraId="34108837" w14:textId="5F635514" w:rsidR="00AB54B8" w:rsidRDefault="00AB54B8" w:rsidP="00AB54B8">
      <w:pPr>
        <w:pStyle w:val="ListParagraph"/>
        <w:numPr>
          <w:ilvl w:val="0"/>
          <w:numId w:val="2"/>
        </w:numPr>
      </w:pPr>
      <w:r>
        <w:t xml:space="preserve">Operational Manager Dashboard – Operations Manager security role is assigned to this dashboard and used </w:t>
      </w:r>
      <w:r w:rsidR="008F538E">
        <w:t>by Operations Manager to view all the data related to Observations, Cases.</w:t>
      </w:r>
    </w:p>
    <w:p w14:paraId="6FC76F7A" w14:textId="55E38D00" w:rsidR="008F538E" w:rsidRDefault="00E0295B" w:rsidP="008F538E">
      <w:pPr>
        <w:rPr>
          <w:b/>
          <w:bCs/>
          <w:sz w:val="24"/>
          <w:szCs w:val="24"/>
        </w:rPr>
      </w:pPr>
      <w:r w:rsidRPr="00E0295B">
        <w:rPr>
          <w:b/>
          <w:bCs/>
          <w:sz w:val="24"/>
          <w:szCs w:val="24"/>
        </w:rPr>
        <w:t>Apps:</w:t>
      </w:r>
    </w:p>
    <w:p w14:paraId="7C34ACB8" w14:textId="7A4DA581" w:rsidR="00E0295B" w:rsidRDefault="00110AAD" w:rsidP="00E0295B">
      <w:pPr>
        <w:pStyle w:val="ListParagraph"/>
        <w:numPr>
          <w:ilvl w:val="0"/>
          <w:numId w:val="4"/>
        </w:numPr>
      </w:pPr>
      <w:r>
        <w:t>Observations Model Driven App – Operations Manager security role is assigned to this MDA and used by Operational Managers.</w:t>
      </w:r>
    </w:p>
    <w:p w14:paraId="38C639D1" w14:textId="04BA8873" w:rsidR="00110AAD" w:rsidRDefault="00110AAD" w:rsidP="00E0295B">
      <w:pPr>
        <w:pStyle w:val="ListParagraph"/>
        <w:numPr>
          <w:ilvl w:val="0"/>
          <w:numId w:val="4"/>
        </w:numPr>
      </w:pPr>
      <w:r>
        <w:t xml:space="preserve">Observations </w:t>
      </w:r>
      <w:r w:rsidR="008D4C03">
        <w:t>Canvas App – This app is shared with Operations Colleague User.</w:t>
      </w:r>
    </w:p>
    <w:p w14:paraId="514A5680" w14:textId="673B76BB" w:rsidR="00D20904" w:rsidRPr="00D155E4" w:rsidRDefault="00D20904" w:rsidP="00D20904">
      <w:pPr>
        <w:rPr>
          <w:b/>
          <w:bCs/>
          <w:sz w:val="24"/>
          <w:szCs w:val="24"/>
        </w:rPr>
      </w:pPr>
      <w:r w:rsidRPr="00D155E4">
        <w:rPr>
          <w:b/>
          <w:bCs/>
          <w:sz w:val="24"/>
          <w:szCs w:val="24"/>
        </w:rPr>
        <w:t>Connection Reference:</w:t>
      </w:r>
    </w:p>
    <w:p w14:paraId="08CB5C85" w14:textId="6BBF2B83" w:rsidR="00D20904" w:rsidRPr="00E0295B" w:rsidRDefault="000D683C" w:rsidP="00345FCB">
      <w:pPr>
        <w:pStyle w:val="ListParagraph"/>
        <w:numPr>
          <w:ilvl w:val="0"/>
          <w:numId w:val="2"/>
        </w:numPr>
      </w:pPr>
      <w:proofErr w:type="spellStart"/>
      <w:r>
        <w:t>Dataverse.ConnectionReference</w:t>
      </w:r>
      <w:proofErr w:type="spellEnd"/>
      <w:r>
        <w:t xml:space="preserve"> – This </w:t>
      </w:r>
      <w:proofErr w:type="spellStart"/>
      <w:r>
        <w:t>dataverse</w:t>
      </w:r>
      <w:proofErr w:type="spellEnd"/>
      <w:r>
        <w:t xml:space="preserve"> connection</w:t>
      </w:r>
      <w:r w:rsidR="00D155E4">
        <w:t xml:space="preserve"> reference is used by the Power Automates in the solution</w:t>
      </w:r>
    </w:p>
    <w:sectPr w:rsidR="00D20904" w:rsidRPr="00E02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B1D3C"/>
    <w:multiLevelType w:val="hybridMultilevel"/>
    <w:tmpl w:val="91C80A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54EC0"/>
    <w:multiLevelType w:val="hybridMultilevel"/>
    <w:tmpl w:val="2FC2A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72F77"/>
    <w:multiLevelType w:val="hybridMultilevel"/>
    <w:tmpl w:val="58A07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16B5A"/>
    <w:multiLevelType w:val="hybridMultilevel"/>
    <w:tmpl w:val="5ACE03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338165">
    <w:abstractNumId w:val="0"/>
  </w:num>
  <w:num w:numId="2" w16cid:durableId="1547640255">
    <w:abstractNumId w:val="1"/>
  </w:num>
  <w:num w:numId="3" w16cid:durableId="1607687991">
    <w:abstractNumId w:val="3"/>
  </w:num>
  <w:num w:numId="4" w16cid:durableId="1556307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73"/>
    <w:rsid w:val="0002698A"/>
    <w:rsid w:val="000D683C"/>
    <w:rsid w:val="00110AAD"/>
    <w:rsid w:val="001D53EF"/>
    <w:rsid w:val="00224973"/>
    <w:rsid w:val="00263D61"/>
    <w:rsid w:val="002B7B74"/>
    <w:rsid w:val="002F18AA"/>
    <w:rsid w:val="0031179F"/>
    <w:rsid w:val="00345FCB"/>
    <w:rsid w:val="00406E7F"/>
    <w:rsid w:val="00486BD4"/>
    <w:rsid w:val="00520B74"/>
    <w:rsid w:val="005C0291"/>
    <w:rsid w:val="006C062A"/>
    <w:rsid w:val="00875923"/>
    <w:rsid w:val="008A0D73"/>
    <w:rsid w:val="008B054E"/>
    <w:rsid w:val="008D4C03"/>
    <w:rsid w:val="008D50E2"/>
    <w:rsid w:val="008F538E"/>
    <w:rsid w:val="0090754D"/>
    <w:rsid w:val="00934362"/>
    <w:rsid w:val="0097357B"/>
    <w:rsid w:val="00AB54B8"/>
    <w:rsid w:val="00C10751"/>
    <w:rsid w:val="00C130BD"/>
    <w:rsid w:val="00C368D2"/>
    <w:rsid w:val="00CD51CA"/>
    <w:rsid w:val="00D155E4"/>
    <w:rsid w:val="00D20904"/>
    <w:rsid w:val="00DB5EDA"/>
    <w:rsid w:val="00E0295B"/>
    <w:rsid w:val="00E5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D129"/>
  <w15:chartTrackingRefBased/>
  <w15:docId w15:val="{6CDAAA1E-234C-4321-99A9-A9A64024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4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S</dc:creator>
  <cp:keywords/>
  <dc:description/>
  <cp:lastModifiedBy>Sharath S</cp:lastModifiedBy>
  <cp:revision>32</cp:revision>
  <dcterms:created xsi:type="dcterms:W3CDTF">2024-11-03T15:27:00Z</dcterms:created>
  <dcterms:modified xsi:type="dcterms:W3CDTF">2024-11-03T15:54:00Z</dcterms:modified>
</cp:coreProperties>
</file>