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EFFACA" w14:textId="67CBEDE0" w:rsidR="00D56FD8" w:rsidRDefault="00D56FD8" w:rsidP="00D56FD8">
      <w:pPr>
        <w:rPr>
          <w:b/>
          <w:bCs/>
          <w:u w:val="single"/>
        </w:rPr>
      </w:pPr>
      <w:r w:rsidRPr="00D875BD">
        <w:rPr>
          <w:b/>
          <w:bCs/>
          <w:u w:val="single"/>
        </w:rPr>
        <w:t xml:space="preserve">TFL Operations </w:t>
      </w:r>
      <w:r>
        <w:rPr>
          <w:b/>
          <w:bCs/>
          <w:u w:val="single"/>
        </w:rPr>
        <w:t>Manager</w:t>
      </w:r>
      <w:r w:rsidRPr="00D875BD">
        <w:rPr>
          <w:b/>
          <w:bCs/>
          <w:u w:val="single"/>
        </w:rPr>
        <w:t xml:space="preserve"> Process</w:t>
      </w:r>
    </w:p>
    <w:p w14:paraId="3FB33A9A" w14:textId="60EFC8C7" w:rsidR="00D56FD8" w:rsidRDefault="00932D3F" w:rsidP="00D56FD8">
      <w:pPr>
        <w:pStyle w:val="ListParagraph"/>
        <w:numPr>
          <w:ilvl w:val="0"/>
          <w:numId w:val="1"/>
        </w:numPr>
      </w:pPr>
      <w:r>
        <w:t>Operations Manager will login to Observation model-driven app, and will be able to view below Operations Manager Dashboard as follows</w:t>
      </w:r>
    </w:p>
    <w:p w14:paraId="3B89AC46" w14:textId="4C83757B" w:rsidR="00932D3F" w:rsidRDefault="00932D3F" w:rsidP="00932D3F">
      <w:pPr>
        <w:pStyle w:val="ListParagraph"/>
        <w:numPr>
          <w:ilvl w:val="1"/>
          <w:numId w:val="1"/>
        </w:numPr>
      </w:pPr>
      <w:r>
        <w:t>1</w:t>
      </w:r>
      <w:r w:rsidRPr="00932D3F">
        <w:rPr>
          <w:vertAlign w:val="superscript"/>
        </w:rPr>
        <w:t>st</w:t>
      </w:r>
      <w:r>
        <w:t xml:space="preserve"> tile for Safety Critical Observations which will list out all the active observations that are tagged as High for Is Safety Critical?.</w:t>
      </w:r>
    </w:p>
    <w:p w14:paraId="6415AEDF" w14:textId="68147CD1" w:rsidR="00932D3F" w:rsidRDefault="00932D3F" w:rsidP="00932D3F">
      <w:pPr>
        <w:pStyle w:val="ListParagraph"/>
        <w:numPr>
          <w:ilvl w:val="1"/>
          <w:numId w:val="1"/>
        </w:numPr>
      </w:pPr>
      <w:r>
        <w:t>2</w:t>
      </w:r>
      <w:r w:rsidRPr="00932D3F">
        <w:rPr>
          <w:vertAlign w:val="superscript"/>
        </w:rPr>
        <w:t>nd</w:t>
      </w:r>
      <w:r>
        <w:t xml:space="preserve"> tile which has two views to display all active and inactive observations for manager to view</w:t>
      </w:r>
    </w:p>
    <w:p w14:paraId="66725244" w14:textId="12372617" w:rsidR="00932D3F" w:rsidRDefault="00932D3F" w:rsidP="00932D3F">
      <w:pPr>
        <w:pStyle w:val="ListParagraph"/>
        <w:numPr>
          <w:ilvl w:val="2"/>
          <w:numId w:val="1"/>
        </w:numPr>
      </w:pPr>
      <w:r>
        <w:t>Inactive observations have the linked case lookup available for the manager to directly navigate to the case.</w:t>
      </w:r>
    </w:p>
    <w:p w14:paraId="168C7DB3" w14:textId="18AC6646" w:rsidR="00932D3F" w:rsidRDefault="00932D3F" w:rsidP="00932D3F">
      <w:pPr>
        <w:pStyle w:val="ListParagraph"/>
        <w:numPr>
          <w:ilvl w:val="1"/>
          <w:numId w:val="1"/>
        </w:numPr>
      </w:pPr>
      <w:r>
        <w:t>3</w:t>
      </w:r>
      <w:r w:rsidRPr="00932D3F">
        <w:rPr>
          <w:vertAlign w:val="superscript"/>
        </w:rPr>
        <w:t>rd</w:t>
      </w:r>
      <w:r>
        <w:t xml:space="preserve"> tile that lists out the active cases that are linked to observations.</w:t>
      </w:r>
    </w:p>
    <w:p w14:paraId="28FAE731" w14:textId="53F64AEB" w:rsidR="00932D3F" w:rsidRDefault="00932D3F" w:rsidP="00932D3F">
      <w:pPr>
        <w:pStyle w:val="ListParagraph"/>
        <w:numPr>
          <w:ilvl w:val="1"/>
          <w:numId w:val="1"/>
        </w:numPr>
      </w:pPr>
      <w:r>
        <w:t>4</w:t>
      </w:r>
      <w:r w:rsidRPr="00932D3F">
        <w:rPr>
          <w:vertAlign w:val="superscript"/>
        </w:rPr>
        <w:t>th</w:t>
      </w:r>
      <w:r>
        <w:t xml:space="preserve"> tile that lists out the resolved cases that are linked to observations.</w:t>
      </w:r>
    </w:p>
    <w:p w14:paraId="156564CE" w14:textId="5D75374A" w:rsidR="007F55F8" w:rsidRDefault="007F55F8" w:rsidP="007F55F8">
      <w:r w:rsidRPr="007F55F8">
        <w:drawing>
          <wp:inline distT="0" distB="0" distL="0" distR="0" wp14:anchorId="74D6F815" wp14:editId="29A9E4EF">
            <wp:extent cx="5731510" cy="3030220"/>
            <wp:effectExtent l="0" t="0" r="2540" b="0"/>
            <wp:docPr id="63856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607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292B" w14:textId="77777777" w:rsidR="007F55F8" w:rsidRDefault="007F55F8" w:rsidP="007F55F8"/>
    <w:p w14:paraId="568A5D79" w14:textId="1D00161E" w:rsidR="007F55F8" w:rsidRDefault="007F55F8" w:rsidP="007F55F8">
      <w:pPr>
        <w:pStyle w:val="ListParagraph"/>
        <w:numPr>
          <w:ilvl w:val="0"/>
          <w:numId w:val="1"/>
        </w:numPr>
      </w:pPr>
      <w:r>
        <w:t>When the user navigates to the observation record, they can see below tabs.</w:t>
      </w:r>
    </w:p>
    <w:p w14:paraId="1A145B1F" w14:textId="3B0F7A04" w:rsidR="007F55F8" w:rsidRDefault="007F55F8" w:rsidP="007F55F8">
      <w:pPr>
        <w:pStyle w:val="ListParagraph"/>
        <w:numPr>
          <w:ilvl w:val="1"/>
          <w:numId w:val="1"/>
        </w:numPr>
      </w:pPr>
      <w:r>
        <w:t>General Tab – Tab that contains the observation information like subject, location, description, and safety critical.</w:t>
      </w:r>
    </w:p>
    <w:p w14:paraId="2D9F62EC" w14:textId="7B084D85" w:rsidR="007F55F8" w:rsidRDefault="00D605BE" w:rsidP="007F55F8">
      <w:pPr>
        <w:pStyle w:val="ListParagraph"/>
        <w:numPr>
          <w:ilvl w:val="1"/>
          <w:numId w:val="1"/>
        </w:numPr>
      </w:pPr>
      <w:r>
        <w:t>Timeline – Tab that will have all the activities linked to the observation like notes with attachments(images), email activity and other activities.</w:t>
      </w:r>
    </w:p>
    <w:p w14:paraId="4AEFE969" w14:textId="6ED4B642" w:rsidR="00D605BE" w:rsidRDefault="00D605BE" w:rsidP="007F55F8">
      <w:pPr>
        <w:pStyle w:val="ListParagraph"/>
        <w:numPr>
          <w:ilvl w:val="1"/>
          <w:numId w:val="1"/>
        </w:numPr>
      </w:pPr>
      <w:r>
        <w:t>Record Log – Tab that contains the record information like created by, created on, modified by, modified on, Linked Case, Status fields.</w:t>
      </w:r>
    </w:p>
    <w:p w14:paraId="14A87674" w14:textId="5AC61BDF" w:rsidR="00044613" w:rsidRDefault="00044613" w:rsidP="00044613">
      <w:r w:rsidRPr="00044613">
        <w:lastRenderedPageBreak/>
        <w:drawing>
          <wp:inline distT="0" distB="0" distL="0" distR="0" wp14:anchorId="7D282861" wp14:editId="7FAA0A30">
            <wp:extent cx="5731510" cy="1887220"/>
            <wp:effectExtent l="0" t="0" r="2540" b="0"/>
            <wp:docPr id="159717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718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294C" w14:textId="1509B034" w:rsidR="00044613" w:rsidRDefault="00044613" w:rsidP="00044613">
      <w:r w:rsidRPr="00044613">
        <w:drawing>
          <wp:inline distT="0" distB="0" distL="0" distR="0" wp14:anchorId="2FB987FE" wp14:editId="41DBF5EC">
            <wp:extent cx="5731510" cy="2675255"/>
            <wp:effectExtent l="0" t="0" r="2540" b="0"/>
            <wp:docPr id="2081671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715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1831" w14:textId="6174F926" w:rsidR="00044613" w:rsidRDefault="00044613" w:rsidP="00044613">
      <w:r w:rsidRPr="00044613">
        <w:drawing>
          <wp:inline distT="0" distB="0" distL="0" distR="0" wp14:anchorId="5F870570" wp14:editId="608773C5">
            <wp:extent cx="5731510" cy="2633980"/>
            <wp:effectExtent l="0" t="0" r="2540" b="0"/>
            <wp:docPr id="52576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605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20C2" w14:textId="3AA52451" w:rsidR="00044613" w:rsidRDefault="00687170" w:rsidP="00687170">
      <w:pPr>
        <w:pStyle w:val="ListParagraph"/>
        <w:numPr>
          <w:ilvl w:val="0"/>
          <w:numId w:val="1"/>
        </w:numPr>
      </w:pPr>
      <w:r>
        <w:t>Image attachment contains the overlay of TFL roundel on each image created by the operational colleague.</w:t>
      </w:r>
    </w:p>
    <w:p w14:paraId="7C048EBA" w14:textId="7B4EC4A4" w:rsidR="00687170" w:rsidRDefault="00687170" w:rsidP="00687170">
      <w:r w:rsidRPr="00687170">
        <w:lastRenderedPageBreak/>
        <w:drawing>
          <wp:inline distT="0" distB="0" distL="0" distR="0" wp14:anchorId="17DAB25B" wp14:editId="53EFE14A">
            <wp:extent cx="5731510" cy="2697480"/>
            <wp:effectExtent l="0" t="0" r="2540" b="7620"/>
            <wp:docPr id="33138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833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5141" w14:textId="4FFD3799" w:rsidR="00687170" w:rsidRDefault="00687170" w:rsidP="00687170">
      <w:r w:rsidRPr="00687170">
        <w:drawing>
          <wp:inline distT="0" distB="0" distL="0" distR="0" wp14:anchorId="404AD7C7" wp14:editId="749C9F44">
            <wp:extent cx="5731510" cy="2826385"/>
            <wp:effectExtent l="0" t="0" r="2540" b="0"/>
            <wp:docPr id="166494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491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B172" w14:textId="3DAC7E8A" w:rsidR="00687170" w:rsidRDefault="00687170" w:rsidP="00687170">
      <w:r w:rsidRPr="00687170">
        <w:drawing>
          <wp:inline distT="0" distB="0" distL="0" distR="0" wp14:anchorId="1D7F5145" wp14:editId="534B8068">
            <wp:extent cx="5731510" cy="2779395"/>
            <wp:effectExtent l="0" t="0" r="2540" b="1905"/>
            <wp:docPr id="182888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829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3934" w14:textId="5A1A456A" w:rsidR="00017B5E" w:rsidRDefault="00017B5E" w:rsidP="00017B5E">
      <w:pPr>
        <w:pStyle w:val="ListParagraph"/>
        <w:numPr>
          <w:ilvl w:val="0"/>
          <w:numId w:val="1"/>
        </w:numPr>
      </w:pPr>
      <w:r>
        <w:lastRenderedPageBreak/>
        <w:t>Operations Manager can convert the observation to a Case by triggering the below flow(Flow is designed to pickup one request at a time and will not create duplicate cases).</w:t>
      </w:r>
    </w:p>
    <w:p w14:paraId="5950E67E" w14:textId="4F32BA85" w:rsidR="00017B5E" w:rsidRDefault="00017B5E" w:rsidP="00017B5E">
      <w:r w:rsidRPr="00017B5E">
        <w:drawing>
          <wp:inline distT="0" distB="0" distL="0" distR="0" wp14:anchorId="682A5C07" wp14:editId="67F354B2">
            <wp:extent cx="5731510" cy="1784985"/>
            <wp:effectExtent l="0" t="0" r="2540" b="5715"/>
            <wp:docPr id="121297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776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ADA3" w14:textId="6AB7299E" w:rsidR="00017B5E" w:rsidRDefault="00017B5E" w:rsidP="00017B5E">
      <w:r w:rsidRPr="00017B5E">
        <w:drawing>
          <wp:inline distT="0" distB="0" distL="0" distR="0" wp14:anchorId="0FC48604" wp14:editId="0F48A982">
            <wp:extent cx="5731510" cy="2445385"/>
            <wp:effectExtent l="0" t="0" r="2540" b="0"/>
            <wp:docPr id="177221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158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2DFA" w14:textId="1DE94F1A" w:rsidR="00017B5E" w:rsidRDefault="00017B5E" w:rsidP="00017B5E">
      <w:r w:rsidRPr="00017B5E">
        <w:drawing>
          <wp:inline distT="0" distB="0" distL="0" distR="0" wp14:anchorId="1A8C5A29" wp14:editId="3B4D36B7">
            <wp:extent cx="5731510" cy="2743200"/>
            <wp:effectExtent l="0" t="0" r="2540" b="0"/>
            <wp:docPr id="242519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199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9328" w14:textId="5C06D0C6" w:rsidR="00017B5E" w:rsidRDefault="00017B5E" w:rsidP="00017B5E">
      <w:r w:rsidRPr="00017B5E">
        <w:lastRenderedPageBreak/>
        <w:drawing>
          <wp:inline distT="0" distB="0" distL="0" distR="0" wp14:anchorId="0C841DA4" wp14:editId="767B196D">
            <wp:extent cx="5731510" cy="2683510"/>
            <wp:effectExtent l="0" t="0" r="2540" b="2540"/>
            <wp:docPr id="183569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948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FEC5" w14:textId="3B2CFE04" w:rsidR="00017B5E" w:rsidRDefault="00017B5E" w:rsidP="00017B5E">
      <w:pPr>
        <w:pStyle w:val="ListParagraph"/>
        <w:numPr>
          <w:ilvl w:val="0"/>
          <w:numId w:val="1"/>
        </w:numPr>
      </w:pPr>
      <w:r>
        <w:t>Once the observation is converted to a Case, the observation will be deactivated and case will be linked and email will be triggered to Operations colleague that created the observation as below.</w:t>
      </w:r>
    </w:p>
    <w:p w14:paraId="67377FDB" w14:textId="7CB94BE1" w:rsidR="00C468A3" w:rsidRDefault="00C468A3" w:rsidP="00C468A3">
      <w:r w:rsidRPr="00C468A3">
        <w:drawing>
          <wp:inline distT="0" distB="0" distL="0" distR="0" wp14:anchorId="6BA0FA4F" wp14:editId="7CCDB81C">
            <wp:extent cx="5731510" cy="2620010"/>
            <wp:effectExtent l="0" t="0" r="2540" b="8890"/>
            <wp:docPr id="1494603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038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7335" w14:textId="37E48E20" w:rsidR="00C468A3" w:rsidRDefault="00C468A3" w:rsidP="00C468A3">
      <w:r w:rsidRPr="00C468A3">
        <w:lastRenderedPageBreak/>
        <w:drawing>
          <wp:inline distT="0" distB="0" distL="0" distR="0" wp14:anchorId="562D4547" wp14:editId="0B1DB9EC">
            <wp:extent cx="5731510" cy="3596640"/>
            <wp:effectExtent l="0" t="0" r="2540" b="3810"/>
            <wp:docPr id="179117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712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78CE" w14:textId="5B16931C" w:rsidR="00B70E59" w:rsidRPr="00D56FD8" w:rsidRDefault="00B70E59" w:rsidP="00C468A3">
      <w:r w:rsidRPr="00B70E59">
        <w:drawing>
          <wp:inline distT="0" distB="0" distL="0" distR="0" wp14:anchorId="0C16770F" wp14:editId="3F36BFBB">
            <wp:extent cx="5731510" cy="2717165"/>
            <wp:effectExtent l="0" t="0" r="2540" b="6985"/>
            <wp:docPr id="161699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950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EE85" w14:textId="77777777" w:rsidR="00DB5EDA" w:rsidRDefault="00DB5EDA"/>
    <w:sectPr w:rsidR="00DB5E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88D34E3"/>
    <w:multiLevelType w:val="hybridMultilevel"/>
    <w:tmpl w:val="36585F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7550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FD8"/>
    <w:rsid w:val="00017B5E"/>
    <w:rsid w:val="00044613"/>
    <w:rsid w:val="00520B74"/>
    <w:rsid w:val="00687170"/>
    <w:rsid w:val="007F55F8"/>
    <w:rsid w:val="00932D3F"/>
    <w:rsid w:val="00B70E59"/>
    <w:rsid w:val="00C468A3"/>
    <w:rsid w:val="00C75350"/>
    <w:rsid w:val="00CB6AE1"/>
    <w:rsid w:val="00D56FD8"/>
    <w:rsid w:val="00D605BE"/>
    <w:rsid w:val="00DB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12A62"/>
  <w15:chartTrackingRefBased/>
  <w15:docId w15:val="{3A6C7A70-8C27-48C5-9B53-A3CF00A52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6F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6F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Sharath S</dc:creator>
  <cp:keywords/>
  <dc:description/>
  <cp:lastModifiedBy>Sharath S</cp:lastModifiedBy>
  <cp:revision>10</cp:revision>
  <dcterms:created xsi:type="dcterms:W3CDTF">2024-11-03T10:42:00Z</dcterms:created>
  <dcterms:modified xsi:type="dcterms:W3CDTF">2024-11-03T11:02:00Z</dcterms:modified>
</cp:coreProperties>
</file>