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21"/>
        <w:tblW w:w="1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7549"/>
      </w:tblGrid>
      <w:tr w:rsidR="002C0B96" w14:paraId="0557FD0B" w14:textId="77777777" w:rsidTr="00811BDF">
        <w:trPr>
          <w:trHeight w:val="1128"/>
        </w:trPr>
        <w:tc>
          <w:tcPr>
            <w:tcW w:w="3654" w:type="dxa"/>
            <w:tcBorders>
              <w:bottom w:val="single" w:sz="18" w:space="0" w:color="638276"/>
            </w:tcBorders>
          </w:tcPr>
          <w:p w14:paraId="2C3E1032" w14:textId="77777777" w:rsidR="002D2406" w:rsidRDefault="00000000" w:rsidP="002D2406">
            <w:pPr>
              <w:pStyle w:val="TableParagraph"/>
              <w:spacing w:line="391" w:lineRule="exact"/>
              <w:ind w:left="0"/>
              <w:rPr>
                <w:b/>
                <w:sz w:val="28"/>
                <w:szCs w:val="28"/>
              </w:rPr>
            </w:pPr>
            <w:r w:rsidRPr="00EC46FF">
              <w:rPr>
                <w:b/>
                <w:sz w:val="28"/>
                <w:szCs w:val="28"/>
              </w:rPr>
              <w:t>A</w:t>
            </w:r>
            <w:r w:rsidR="00EC46FF" w:rsidRPr="00EC46FF">
              <w:rPr>
                <w:b/>
                <w:sz w:val="28"/>
                <w:szCs w:val="28"/>
              </w:rPr>
              <w:t>KARSH RAJ J L</w:t>
            </w:r>
            <w:r w:rsidR="002D2406">
              <w:rPr>
                <w:b/>
                <w:sz w:val="28"/>
                <w:szCs w:val="28"/>
              </w:rPr>
              <w:t xml:space="preserve">  </w:t>
            </w:r>
          </w:p>
          <w:p w14:paraId="64002887" w14:textId="77777777" w:rsidR="002C0B96" w:rsidRPr="002D2406" w:rsidRDefault="00000000" w:rsidP="002D2406">
            <w:pPr>
              <w:pStyle w:val="TableParagraph"/>
              <w:spacing w:line="391" w:lineRule="exac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Q</w:t>
            </w:r>
            <w:r w:rsidR="00EB1002">
              <w:rPr>
                <w:b/>
                <w:sz w:val="24"/>
              </w:rPr>
              <w:t xml:space="preserve">UALITY </w:t>
            </w:r>
            <w:r>
              <w:rPr>
                <w:b/>
                <w:sz w:val="24"/>
              </w:rPr>
              <w:t>A</w:t>
            </w:r>
            <w:r w:rsidR="00EB1002">
              <w:rPr>
                <w:b/>
                <w:sz w:val="24"/>
              </w:rPr>
              <w:t>NALYST</w:t>
            </w:r>
            <w:r>
              <w:rPr>
                <w:b/>
                <w:spacing w:val="-2"/>
                <w:sz w:val="24"/>
              </w:rPr>
              <w:t xml:space="preserve"> </w:t>
            </w:r>
          </w:p>
        </w:tc>
        <w:tc>
          <w:tcPr>
            <w:tcW w:w="7549" w:type="dxa"/>
            <w:tcBorders>
              <w:bottom w:val="single" w:sz="18" w:space="0" w:color="638276"/>
            </w:tcBorders>
          </w:tcPr>
          <w:p w14:paraId="751F9F20" w14:textId="77777777" w:rsidR="00120C3B" w:rsidRDefault="00120C3B" w:rsidP="00120C3B">
            <w:pPr>
              <w:pStyle w:val="TableParagraph"/>
              <w:spacing w:before="99"/>
              <w:ind w:left="0"/>
              <w:rPr>
                <w:sz w:val="24"/>
              </w:rPr>
            </w:pPr>
            <w:r>
              <w:t xml:space="preserve">                                                                                                 PH</w:t>
            </w:r>
            <w:r w:rsidR="005656E3" w:rsidRPr="005656E3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color w:val="404040"/>
                <w:sz w:val="24"/>
              </w:rPr>
              <w:t xml:space="preserve"> 8884858817</w:t>
            </w:r>
          </w:p>
          <w:p w14:paraId="592897E4" w14:textId="77777777" w:rsidR="002C0B96" w:rsidRDefault="00120C3B" w:rsidP="00120C3B">
            <w:pPr>
              <w:pStyle w:val="TableParagraph"/>
              <w:ind w:left="0"/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hyperlink r:id="rId5" w:history="1">
              <w:r w:rsidRPr="00A55B00">
                <w:rPr>
                  <w:rStyle w:val="Hyperlink"/>
                  <w:sz w:val="20"/>
                  <w:szCs w:val="20"/>
                </w:rPr>
                <w:t>akarshraj755@gmail.com</w:t>
              </w:r>
            </w:hyperlink>
            <w:r>
              <w:t xml:space="preserve">           </w:t>
            </w:r>
          </w:p>
        </w:tc>
      </w:tr>
      <w:tr w:rsidR="002C0B96" w14:paraId="25C80DA4" w14:textId="77777777" w:rsidTr="00811BDF">
        <w:trPr>
          <w:trHeight w:val="779"/>
        </w:trPr>
        <w:tc>
          <w:tcPr>
            <w:tcW w:w="3654" w:type="dxa"/>
            <w:tcBorders>
              <w:top w:val="single" w:sz="18" w:space="0" w:color="638276"/>
              <w:right w:val="single" w:sz="18" w:space="0" w:color="638276"/>
            </w:tcBorders>
          </w:tcPr>
          <w:p w14:paraId="1B93421A" w14:textId="77777777" w:rsidR="002C0B96" w:rsidRDefault="002C0B96" w:rsidP="00EC46FF">
            <w:pPr>
              <w:pStyle w:val="TableParagraph"/>
              <w:spacing w:before="8"/>
              <w:ind w:left="0"/>
              <w:rPr>
                <w:sz w:val="33"/>
              </w:rPr>
            </w:pPr>
          </w:p>
          <w:p w14:paraId="7B5B8E46" w14:textId="77777777" w:rsidR="002C0B96" w:rsidRDefault="00000000" w:rsidP="00EC46FF">
            <w:pPr>
              <w:pStyle w:val="TableParagraph"/>
              <w:ind w:left="141"/>
              <w:rPr>
                <w:b/>
                <w:sz w:val="28"/>
              </w:rPr>
            </w:pPr>
            <w:r>
              <w:rPr>
                <w:b/>
                <w:color w:val="638276"/>
                <w:sz w:val="28"/>
              </w:rPr>
              <w:t>Profile</w:t>
            </w:r>
          </w:p>
        </w:tc>
        <w:tc>
          <w:tcPr>
            <w:tcW w:w="7549" w:type="dxa"/>
            <w:tcBorders>
              <w:top w:val="single" w:sz="18" w:space="0" w:color="638276"/>
              <w:left w:val="single" w:sz="18" w:space="0" w:color="638276"/>
            </w:tcBorders>
          </w:tcPr>
          <w:p w14:paraId="026E016E" w14:textId="77777777" w:rsidR="002C0B96" w:rsidRDefault="002C0B96" w:rsidP="00EC46FF">
            <w:pPr>
              <w:pStyle w:val="TableParagraph"/>
              <w:spacing w:before="8"/>
              <w:ind w:left="0"/>
              <w:rPr>
                <w:sz w:val="33"/>
              </w:rPr>
            </w:pPr>
          </w:p>
          <w:p w14:paraId="51397EF3" w14:textId="77777777" w:rsidR="002C0B96" w:rsidRDefault="00000000" w:rsidP="00EC46FF">
            <w:pPr>
              <w:pStyle w:val="TableParagraph"/>
              <w:ind w:left="118"/>
              <w:rPr>
                <w:b/>
                <w:sz w:val="28"/>
              </w:rPr>
            </w:pPr>
            <w:r>
              <w:rPr>
                <w:b/>
                <w:color w:val="638276"/>
                <w:sz w:val="28"/>
              </w:rPr>
              <w:t>Experience</w:t>
            </w:r>
            <w:r>
              <w:rPr>
                <w:b/>
                <w:color w:val="638276"/>
                <w:spacing w:val="-3"/>
                <w:sz w:val="28"/>
              </w:rPr>
              <w:t xml:space="preserve"> </w:t>
            </w:r>
            <w:r>
              <w:rPr>
                <w:b/>
                <w:color w:val="638276"/>
                <w:sz w:val="28"/>
              </w:rPr>
              <w:t>summary</w:t>
            </w:r>
          </w:p>
        </w:tc>
      </w:tr>
      <w:tr w:rsidR="002C0B96" w14:paraId="5B81DC8F" w14:textId="77777777" w:rsidTr="005656E3">
        <w:trPr>
          <w:trHeight w:val="1580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06C02380" w14:textId="77777777" w:rsidR="002C0B96" w:rsidRDefault="006C5BD0" w:rsidP="00EC46FF">
            <w:pPr>
              <w:pStyle w:val="TableParagraph"/>
              <w:spacing w:before="46" w:line="276" w:lineRule="auto"/>
              <w:ind w:left="141" w:right="117"/>
              <w:jc w:val="both"/>
            </w:pPr>
            <w:r>
              <w:t>QA MANUAL</w:t>
            </w:r>
            <w:r>
              <w:rPr>
                <w:spacing w:val="1"/>
              </w:rPr>
              <w:t xml:space="preserve"> </w:t>
            </w:r>
            <w:r>
              <w:t>Tester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2.</w:t>
            </w:r>
            <w:r w:rsidR="00EC46FF">
              <w:t>3</w:t>
            </w:r>
            <w:r>
              <w:rPr>
                <w:spacing w:val="1"/>
              </w:rPr>
              <w:t xml:space="preserve"> </w:t>
            </w:r>
            <w:proofErr w:type="spellStart"/>
            <w:r>
              <w:t>years</w:t>
            </w:r>
            <w:r>
              <w:rPr>
                <w:spacing w:val="1"/>
              </w:rPr>
              <w:t xml:space="preserve"> </w:t>
            </w:r>
            <w:r>
              <w:t>experience</w:t>
            </w:r>
            <w:proofErr w:type="spellEnd"/>
            <w:r>
              <w:rPr>
                <w:spacing w:val="1"/>
              </w:rPr>
              <w:t xml:space="preserve"> </w:t>
            </w:r>
            <w:proofErr w:type="gramStart"/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 w:rsidR="005F07D8">
              <w:t>ERP</w:t>
            </w:r>
            <w:proofErr w:type="gramEnd"/>
            <w:r>
              <w:t xml:space="preserve"> domain.</w:t>
            </w:r>
          </w:p>
          <w:p w14:paraId="141E8D97" w14:textId="77777777" w:rsidR="002C0B96" w:rsidRDefault="00000000" w:rsidP="00EC46FF">
            <w:pPr>
              <w:pStyle w:val="TableParagraph"/>
              <w:spacing w:before="1" w:line="276" w:lineRule="auto"/>
              <w:ind w:left="141" w:right="118"/>
              <w:jc w:val="both"/>
            </w:pPr>
            <w:r>
              <w:t>Currently</w:t>
            </w:r>
            <w:r>
              <w:rPr>
                <w:spacing w:val="-7"/>
              </w:rPr>
              <w:t xml:space="preserve"> </w:t>
            </w:r>
            <w:r>
              <w:t>working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7"/>
              </w:rPr>
              <w:t xml:space="preserve"> </w:t>
            </w:r>
            <w:r>
              <w:t>analyst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proofErr w:type="spellStart"/>
            <w:r w:rsidR="006C5BD0" w:rsidRPr="00234D69">
              <w:rPr>
                <w:b/>
                <w:bCs/>
              </w:rPr>
              <w:t>Koinbuddy</w:t>
            </w:r>
            <w:proofErr w:type="spellEnd"/>
            <w:r w:rsidR="006C5BD0" w:rsidRPr="00234D69">
              <w:rPr>
                <w:b/>
                <w:bCs/>
              </w:rPr>
              <w:t xml:space="preserve"> Ventures</w:t>
            </w:r>
            <w:r w:rsidRPr="00234D69">
              <w:rPr>
                <w:b/>
                <w:bCs/>
                <w:spacing w:val="-1"/>
              </w:rPr>
              <w:t xml:space="preserve"> </w:t>
            </w:r>
            <w:r w:rsidRPr="00234D69">
              <w:rPr>
                <w:b/>
                <w:bCs/>
              </w:rPr>
              <w:t>Pvt</w:t>
            </w:r>
            <w:r w:rsidRPr="00234D69">
              <w:rPr>
                <w:b/>
                <w:bCs/>
                <w:spacing w:val="-1"/>
              </w:rPr>
              <w:t xml:space="preserve"> </w:t>
            </w:r>
            <w:r w:rsidRPr="00234D69">
              <w:rPr>
                <w:b/>
                <w:bCs/>
              </w:rPr>
              <w:t>ltd.</w:t>
            </w:r>
          </w:p>
        </w:tc>
        <w:tc>
          <w:tcPr>
            <w:tcW w:w="7549" w:type="dxa"/>
            <w:tcBorders>
              <w:left w:val="single" w:sz="18" w:space="0" w:color="638276"/>
              <w:bottom w:val="single" w:sz="8" w:space="0" w:color="638276"/>
            </w:tcBorders>
          </w:tcPr>
          <w:p w14:paraId="732A9426" w14:textId="49278565" w:rsidR="002C0B96" w:rsidRPr="00120C3B" w:rsidRDefault="00000000" w:rsidP="00EC46FF">
            <w:pPr>
              <w:pStyle w:val="TableParagraph"/>
              <w:spacing w:before="46" w:line="276" w:lineRule="auto"/>
              <w:ind w:left="118" w:right="3075"/>
              <w:rPr>
                <w:sz w:val="20"/>
                <w:szCs w:val="20"/>
              </w:rPr>
            </w:pPr>
            <w:r w:rsidRPr="00120C3B">
              <w:rPr>
                <w:sz w:val="20"/>
                <w:szCs w:val="20"/>
              </w:rPr>
              <w:t xml:space="preserve">Project: </w:t>
            </w:r>
            <w:r w:rsidR="006C5BD0" w:rsidRPr="00234D69">
              <w:rPr>
                <w:b/>
                <w:bCs/>
                <w:sz w:val="20"/>
                <w:szCs w:val="20"/>
              </w:rPr>
              <w:t>BILLING SOFTWARE</w:t>
            </w:r>
            <w:r w:rsidR="00492737" w:rsidRPr="00120C3B">
              <w:rPr>
                <w:sz w:val="20"/>
                <w:szCs w:val="20"/>
              </w:rPr>
              <w:t xml:space="preserve"> (June 2021</w:t>
            </w:r>
            <w:r w:rsidR="00234D69">
              <w:rPr>
                <w:sz w:val="20"/>
                <w:szCs w:val="20"/>
              </w:rPr>
              <w:t>-</w:t>
            </w:r>
            <w:r w:rsidR="00492737" w:rsidRPr="00120C3B">
              <w:rPr>
                <w:sz w:val="20"/>
                <w:szCs w:val="20"/>
              </w:rPr>
              <w:t>Present)</w:t>
            </w:r>
          </w:p>
          <w:p w14:paraId="43825BC8" w14:textId="77777777" w:rsidR="002C0B96" w:rsidRPr="00120C3B" w:rsidRDefault="00000000" w:rsidP="00EC46FF">
            <w:pPr>
              <w:pStyle w:val="TableParagraph"/>
              <w:spacing w:line="252" w:lineRule="exact"/>
              <w:ind w:left="118"/>
              <w:rPr>
                <w:sz w:val="20"/>
                <w:szCs w:val="20"/>
              </w:rPr>
            </w:pPr>
            <w:r w:rsidRPr="00120C3B">
              <w:rPr>
                <w:sz w:val="20"/>
                <w:szCs w:val="20"/>
              </w:rPr>
              <w:t>Role</w:t>
            </w:r>
            <w:r w:rsidRPr="00120C3B">
              <w:rPr>
                <w:b/>
                <w:bCs/>
                <w:sz w:val="20"/>
                <w:szCs w:val="20"/>
              </w:rPr>
              <w:t>:</w:t>
            </w:r>
            <w:r w:rsidRPr="00120C3B">
              <w:rPr>
                <w:spacing w:val="-1"/>
                <w:sz w:val="20"/>
                <w:szCs w:val="20"/>
              </w:rPr>
              <w:t xml:space="preserve"> </w:t>
            </w:r>
            <w:r w:rsidRPr="00120C3B">
              <w:rPr>
                <w:sz w:val="20"/>
                <w:szCs w:val="20"/>
              </w:rPr>
              <w:t>Quality</w:t>
            </w:r>
            <w:r w:rsidRPr="00120C3B">
              <w:rPr>
                <w:spacing w:val="-5"/>
                <w:sz w:val="20"/>
                <w:szCs w:val="20"/>
              </w:rPr>
              <w:t xml:space="preserve"> </w:t>
            </w:r>
            <w:r w:rsidRPr="00120C3B">
              <w:rPr>
                <w:sz w:val="20"/>
                <w:szCs w:val="20"/>
              </w:rPr>
              <w:t xml:space="preserve">Analyst </w:t>
            </w:r>
          </w:p>
          <w:p w14:paraId="7B07E9BC" w14:textId="544A9A4F" w:rsidR="002C0B96" w:rsidRPr="00120C3B" w:rsidRDefault="00000000" w:rsidP="00EC46FF">
            <w:pPr>
              <w:pStyle w:val="TableParagraph"/>
              <w:spacing w:before="40" w:line="276" w:lineRule="auto"/>
              <w:ind w:left="118"/>
              <w:rPr>
                <w:sz w:val="20"/>
                <w:szCs w:val="20"/>
              </w:rPr>
            </w:pPr>
            <w:r w:rsidRPr="00120C3B">
              <w:rPr>
                <w:sz w:val="20"/>
                <w:szCs w:val="20"/>
              </w:rPr>
              <w:t>Application</w:t>
            </w:r>
            <w:r w:rsidRPr="00120C3B">
              <w:rPr>
                <w:b/>
                <w:bCs/>
                <w:sz w:val="20"/>
                <w:szCs w:val="20"/>
              </w:rPr>
              <w:t>:</w:t>
            </w:r>
            <w:r w:rsidRPr="00120C3B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="00492737" w:rsidRPr="00120C3B">
              <w:rPr>
                <w:spacing w:val="-1"/>
                <w:sz w:val="20"/>
                <w:szCs w:val="20"/>
              </w:rPr>
              <w:t>Vinin</w:t>
            </w:r>
            <w:proofErr w:type="spellEnd"/>
            <w:r w:rsidR="00492737" w:rsidRPr="00120C3B">
              <w:rPr>
                <w:spacing w:val="-1"/>
                <w:sz w:val="20"/>
                <w:szCs w:val="20"/>
              </w:rPr>
              <w:t xml:space="preserve"> Barcode Billing software</w:t>
            </w:r>
          </w:p>
          <w:p w14:paraId="799EC894" w14:textId="4D0EBBB7" w:rsidR="002C0B96" w:rsidRDefault="00000000" w:rsidP="00EC46FF">
            <w:pPr>
              <w:pStyle w:val="TableParagraph"/>
              <w:spacing w:line="252" w:lineRule="exact"/>
              <w:ind w:left="118"/>
            </w:pPr>
            <w:proofErr w:type="spellStart"/>
            <w:proofErr w:type="gramStart"/>
            <w:r w:rsidRPr="00120C3B">
              <w:rPr>
                <w:sz w:val="20"/>
                <w:szCs w:val="20"/>
              </w:rPr>
              <w:t>Environnent</w:t>
            </w:r>
            <w:proofErr w:type="spellEnd"/>
            <w:r w:rsidRPr="00120C3B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120C3B">
              <w:rPr>
                <w:spacing w:val="-2"/>
                <w:sz w:val="20"/>
                <w:szCs w:val="20"/>
              </w:rPr>
              <w:t xml:space="preserve"> </w:t>
            </w:r>
            <w:r w:rsidRPr="00120C3B">
              <w:rPr>
                <w:sz w:val="20"/>
                <w:szCs w:val="20"/>
              </w:rPr>
              <w:t>Mobile</w:t>
            </w:r>
            <w:r w:rsidRPr="00120C3B">
              <w:rPr>
                <w:spacing w:val="-1"/>
                <w:sz w:val="20"/>
                <w:szCs w:val="20"/>
              </w:rPr>
              <w:t xml:space="preserve"> </w:t>
            </w:r>
            <w:r w:rsidR="00492737" w:rsidRPr="00120C3B">
              <w:rPr>
                <w:spacing w:val="-1"/>
                <w:sz w:val="20"/>
                <w:szCs w:val="20"/>
              </w:rPr>
              <w:t>,Web application .</w:t>
            </w:r>
          </w:p>
        </w:tc>
      </w:tr>
      <w:tr w:rsidR="002C0B96" w14:paraId="711A960B" w14:textId="77777777" w:rsidTr="005656E3">
        <w:trPr>
          <w:trHeight w:val="5664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1FF75176" w14:textId="77777777" w:rsidR="006C5BD0" w:rsidRPr="006C5BD0" w:rsidRDefault="00000000" w:rsidP="006C5BD0">
            <w:pPr>
              <w:pStyle w:val="TableParagraph"/>
              <w:spacing w:before="113"/>
              <w:ind w:left="141"/>
              <w:rPr>
                <w:b/>
                <w:color w:val="638276"/>
                <w:sz w:val="28"/>
              </w:rPr>
            </w:pPr>
            <w:r>
              <w:rPr>
                <w:b/>
                <w:color w:val="638276"/>
                <w:sz w:val="28"/>
              </w:rPr>
              <w:t>Key</w:t>
            </w:r>
            <w:r>
              <w:rPr>
                <w:b/>
                <w:color w:val="638276"/>
                <w:spacing w:val="-2"/>
                <w:sz w:val="28"/>
              </w:rPr>
              <w:t xml:space="preserve"> </w:t>
            </w:r>
            <w:r>
              <w:rPr>
                <w:b/>
                <w:color w:val="638276"/>
                <w:sz w:val="28"/>
              </w:rPr>
              <w:t>Skills</w:t>
            </w:r>
          </w:p>
          <w:p w14:paraId="6DFCEAD7" w14:textId="77777777" w:rsidR="002C0B96" w:rsidRPr="00EC46FF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before="117"/>
              <w:ind w:hanging="361"/>
              <w:rPr>
                <w:rFonts w:ascii="Symbol" w:hAnsi="Symbol"/>
                <w:color w:val="404040"/>
              </w:rPr>
            </w:pPr>
            <w:r>
              <w:rPr>
                <w:color w:val="404040"/>
              </w:rPr>
              <w:t>Agile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methodology</w:t>
            </w:r>
          </w:p>
          <w:p w14:paraId="1ACA252E" w14:textId="77777777" w:rsidR="002C0B96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14:paraId="58011EEA" w14:textId="77777777" w:rsidR="002C0B96" w:rsidRPr="00120C3B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End</w:t>
            </w:r>
            <w:r>
              <w:rPr>
                <w:spacing w:val="-1"/>
              </w:rPr>
              <w:t xml:space="preserve"> </w:t>
            </w:r>
            <w:r>
              <w:t>to End testing</w:t>
            </w:r>
          </w:p>
          <w:p w14:paraId="3E0BE29B" w14:textId="77777777" w:rsidR="00120C3B" w:rsidRPr="00120C3B" w:rsidRDefault="00120C3B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System testing</w:t>
            </w:r>
          </w:p>
          <w:p w14:paraId="690127DA" w14:textId="77777777" w:rsidR="00120C3B" w:rsidRPr="00120C3B" w:rsidRDefault="00120C3B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proofErr w:type="spellStart"/>
            <w:r>
              <w:t>Adhoc</w:t>
            </w:r>
            <w:proofErr w:type="spellEnd"/>
            <w:r>
              <w:t xml:space="preserve"> testing</w:t>
            </w:r>
          </w:p>
          <w:p w14:paraId="6C62C456" w14:textId="57B3087D" w:rsidR="00120C3B" w:rsidRPr="00120C3B" w:rsidRDefault="00120C3B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Accept</w:t>
            </w:r>
            <w:r w:rsidR="00234D69">
              <w:t>a</w:t>
            </w:r>
            <w:r>
              <w:t>nce testing</w:t>
            </w:r>
          </w:p>
          <w:p w14:paraId="241317E5" w14:textId="77777777" w:rsidR="00120C3B" w:rsidRDefault="00120C3B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Integration testing</w:t>
            </w:r>
          </w:p>
          <w:p w14:paraId="0B888163" w14:textId="77777777" w:rsidR="002C0B96" w:rsidRPr="00120C3B" w:rsidRDefault="00000000" w:rsidP="00120C3B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Regression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  <w:p w14:paraId="0ED87A9A" w14:textId="77777777" w:rsidR="002C0B96" w:rsidRPr="00EB1002" w:rsidRDefault="00000000" w:rsidP="00EB1002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testin</w:t>
            </w:r>
            <w:r w:rsidR="00EB1002">
              <w:t>g</w:t>
            </w:r>
          </w:p>
          <w:p w14:paraId="21E40BF0" w14:textId="77777777" w:rsidR="00EB1002" w:rsidRPr="00EB1002" w:rsidRDefault="00EB1002" w:rsidP="00EB1002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Web</w:t>
            </w:r>
            <w:r w:rsidR="00120C3B">
              <w:t xml:space="preserve"> application</w:t>
            </w:r>
            <w:r>
              <w:t xml:space="preserve"> testing</w:t>
            </w:r>
          </w:p>
          <w:p w14:paraId="44AAAD2F" w14:textId="77777777" w:rsidR="002C0B96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Jira</w:t>
            </w:r>
            <w:r>
              <w:rPr>
                <w:spacing w:val="-1"/>
              </w:rPr>
              <w:t xml:space="preserve"> </w:t>
            </w:r>
            <w:r w:rsidR="00EB1002">
              <w:t>tool</w:t>
            </w:r>
          </w:p>
          <w:p w14:paraId="62C2CA59" w14:textId="77777777" w:rsidR="002C0B96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Test</w:t>
            </w:r>
            <w:r w:rsidR="00120C3B">
              <w:t xml:space="preserve"> case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  <w:p w14:paraId="65D9B636" w14:textId="77777777" w:rsidR="002C0B96" w:rsidRPr="00C179C5" w:rsidRDefault="00000000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Management</w:t>
            </w:r>
          </w:p>
          <w:p w14:paraId="6C301573" w14:textId="77777777" w:rsidR="00C179C5" w:rsidRPr="00C179C5" w:rsidRDefault="00C179C5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 xml:space="preserve">Good knowledge on </w:t>
            </w:r>
            <w:r w:rsidRPr="00234D69">
              <w:rPr>
                <w:b/>
                <w:bCs/>
              </w:rPr>
              <w:t xml:space="preserve">RDBMS </w:t>
            </w:r>
            <w:r>
              <w:t>Concepts.</w:t>
            </w:r>
          </w:p>
          <w:p w14:paraId="0BB3C2D5" w14:textId="77777777" w:rsidR="00C179C5" w:rsidRPr="00C179C5" w:rsidRDefault="00C179C5" w:rsidP="00EC46FF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3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 xml:space="preserve">Good knowledge on </w:t>
            </w:r>
            <w:proofErr w:type="gramStart"/>
            <w:r w:rsidRPr="00234D69">
              <w:rPr>
                <w:b/>
                <w:bCs/>
              </w:rPr>
              <w:t>DQL,DML</w:t>
            </w:r>
            <w:proofErr w:type="gramEnd"/>
            <w:r w:rsidRPr="00234D69">
              <w:rPr>
                <w:b/>
                <w:bCs/>
              </w:rPr>
              <w:t>, DDL, TCL, DCL</w:t>
            </w:r>
          </w:p>
          <w:p w14:paraId="0A462825" w14:textId="77777777" w:rsidR="00C179C5" w:rsidRDefault="00C179C5" w:rsidP="00C179C5">
            <w:pPr>
              <w:pStyle w:val="TableParagraph"/>
              <w:tabs>
                <w:tab w:val="left" w:pos="861"/>
                <w:tab w:val="left" w:pos="863"/>
              </w:tabs>
              <w:spacing w:line="269" w:lineRule="exact"/>
              <w:ind w:left="501"/>
              <w:rPr>
                <w:rFonts w:ascii="Symbol" w:hAnsi="Symbol"/>
              </w:rPr>
            </w:pPr>
          </w:p>
        </w:tc>
        <w:tc>
          <w:tcPr>
            <w:tcW w:w="7549" w:type="dxa"/>
            <w:tcBorders>
              <w:top w:val="single" w:sz="8" w:space="0" w:color="638276"/>
              <w:left w:val="single" w:sz="18" w:space="0" w:color="638276"/>
              <w:bottom w:val="single" w:sz="8" w:space="0" w:color="638276"/>
            </w:tcBorders>
          </w:tcPr>
          <w:p w14:paraId="407EC0D9" w14:textId="77777777" w:rsidR="00EB24E5" w:rsidRDefault="00000000" w:rsidP="006C5BD0">
            <w:pPr>
              <w:pStyle w:val="TableParagraph"/>
              <w:spacing w:before="113"/>
              <w:ind w:left="118"/>
              <w:rPr>
                <w:b/>
                <w:color w:val="638276"/>
                <w:sz w:val="28"/>
              </w:rPr>
            </w:pPr>
            <w:r>
              <w:rPr>
                <w:b/>
                <w:color w:val="638276"/>
                <w:sz w:val="28"/>
              </w:rPr>
              <w:t>Roles</w:t>
            </w:r>
            <w:r>
              <w:rPr>
                <w:b/>
                <w:color w:val="638276"/>
                <w:spacing w:val="-3"/>
                <w:sz w:val="28"/>
              </w:rPr>
              <w:t xml:space="preserve"> </w:t>
            </w:r>
            <w:r>
              <w:rPr>
                <w:b/>
                <w:color w:val="638276"/>
                <w:sz w:val="28"/>
              </w:rPr>
              <w:t>and</w:t>
            </w:r>
            <w:r>
              <w:rPr>
                <w:b/>
                <w:color w:val="638276"/>
                <w:spacing w:val="-4"/>
                <w:sz w:val="28"/>
              </w:rPr>
              <w:t xml:space="preserve"> </w:t>
            </w:r>
            <w:r>
              <w:rPr>
                <w:b/>
                <w:color w:val="638276"/>
                <w:sz w:val="28"/>
              </w:rPr>
              <w:t>Responsibility</w:t>
            </w:r>
          </w:p>
          <w:p w14:paraId="59B92184" w14:textId="77777777" w:rsidR="006C5BD0" w:rsidRPr="006C5BD0" w:rsidRDefault="006C5BD0" w:rsidP="006C5BD0">
            <w:pPr>
              <w:pStyle w:val="TableParagraph"/>
              <w:spacing w:before="113"/>
              <w:ind w:left="118"/>
              <w:rPr>
                <w:b/>
                <w:color w:val="638276"/>
                <w:sz w:val="28"/>
              </w:rPr>
            </w:pPr>
          </w:p>
          <w:p w14:paraId="2E47B93E" w14:textId="77777777" w:rsidR="002C0B96" w:rsidRPr="00EB24E5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rPr>
                <w:sz w:val="20"/>
              </w:rPr>
            </w:pPr>
            <w:r>
              <w:rPr>
                <w:spacing w:val="-1"/>
                <w:sz w:val="20"/>
              </w:rPr>
              <w:t>Well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acquainted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 life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SDLC)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Methodology.</w:t>
            </w:r>
          </w:p>
          <w:p w14:paraId="109A55C5" w14:textId="77777777" w:rsidR="00EB24E5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47"/>
              <w:rPr>
                <w:b/>
                <w:sz w:val="20"/>
              </w:rPr>
            </w:pPr>
            <w:r>
              <w:rPr>
                <w:sz w:val="20"/>
              </w:rPr>
              <w:t>Well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acquainted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Life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Cycle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(STLC).</w:t>
            </w:r>
          </w:p>
          <w:p w14:paraId="0BD91CAB" w14:textId="77777777" w:rsidR="00EB24E5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33" w:line="245" w:lineRule="exact"/>
              <w:rPr>
                <w:sz w:val="20"/>
              </w:rPr>
            </w:pPr>
            <w:r>
              <w:rPr>
                <w:sz w:val="20"/>
              </w:rPr>
              <w:t>Experience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writing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Plans, Test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Cases,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Procedures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  <w:p w14:paraId="232D8525" w14:textId="5B6BD40B" w:rsidR="00EB24E5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line="242" w:lineRule="exact"/>
              <w:rPr>
                <w:b/>
                <w:sz w:val="20"/>
              </w:rPr>
            </w:pPr>
            <w:r>
              <w:rPr>
                <w:sz w:val="20"/>
              </w:rPr>
              <w:t>Experience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C6512B">
              <w:rPr>
                <w:b/>
                <w:sz w:val="20"/>
              </w:rPr>
              <w:t>Cases using Test Case design</w:t>
            </w:r>
            <w:r w:rsidR="00C6512B">
              <w:rPr>
                <w:b/>
                <w:spacing w:val="-7"/>
                <w:sz w:val="20"/>
              </w:rPr>
              <w:t xml:space="preserve"> </w:t>
            </w:r>
            <w:r w:rsidR="00C6512B">
              <w:rPr>
                <w:b/>
                <w:sz w:val="20"/>
              </w:rPr>
              <w:t>Techniques like Boundary Value Analysis, Decision table matrix, Equival</w:t>
            </w:r>
            <w:r w:rsidR="00234D69">
              <w:rPr>
                <w:b/>
                <w:sz w:val="20"/>
              </w:rPr>
              <w:t>e</w:t>
            </w:r>
            <w:r w:rsidR="00C6512B">
              <w:rPr>
                <w:b/>
                <w:sz w:val="20"/>
              </w:rPr>
              <w:t>nce p</w:t>
            </w:r>
            <w:r w:rsidR="00234D69">
              <w:rPr>
                <w:b/>
                <w:sz w:val="20"/>
              </w:rPr>
              <w:t>a</w:t>
            </w:r>
            <w:r w:rsidR="00C6512B">
              <w:rPr>
                <w:b/>
                <w:sz w:val="20"/>
              </w:rPr>
              <w:t>rti</w:t>
            </w:r>
            <w:r w:rsidR="00234D69">
              <w:rPr>
                <w:b/>
                <w:sz w:val="20"/>
              </w:rPr>
              <w:t>ti</w:t>
            </w:r>
            <w:r w:rsidR="00C6512B">
              <w:rPr>
                <w:b/>
                <w:sz w:val="20"/>
              </w:rPr>
              <w:t>on</w:t>
            </w:r>
            <w:r w:rsidR="00234D69">
              <w:rPr>
                <w:b/>
                <w:sz w:val="20"/>
              </w:rPr>
              <w:t xml:space="preserve"> and </w:t>
            </w:r>
            <w:r w:rsidR="00C6512B">
              <w:rPr>
                <w:b/>
                <w:sz w:val="20"/>
              </w:rPr>
              <w:t>Error guessing.</w:t>
            </w:r>
          </w:p>
          <w:p w14:paraId="245998B0" w14:textId="68ECCA44" w:rsidR="00EB24E5" w:rsidRDefault="00EB24E5" w:rsidP="00EB24E5">
            <w:pPr>
              <w:pStyle w:val="Heading2"/>
              <w:numPr>
                <w:ilvl w:val="0"/>
                <w:numId w:val="7"/>
              </w:numPr>
              <w:tabs>
                <w:tab w:val="left" w:pos="1289"/>
              </w:tabs>
              <w:spacing w:line="242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Expertise</w:t>
            </w:r>
            <w:r>
              <w:rPr>
                <w:rFonts w:ascii="Times New Roman" w:hAnsi="Times New Roman"/>
                <w:b w:val="0"/>
                <w:spacing w:val="-11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in</w:t>
            </w:r>
            <w:r>
              <w:rPr>
                <w:rFonts w:ascii="Times New Roman" w:hAnsi="Times New Roman"/>
                <w:b w:val="0"/>
                <w:spacing w:val="4"/>
              </w:rPr>
              <w:t xml:space="preserve"> </w:t>
            </w:r>
            <w:r>
              <w:rPr>
                <w:rFonts w:ascii="Times New Roman" w:hAnsi="Times New Roman"/>
              </w:rPr>
              <w:t>Reviewing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Test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Cases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 w:rsidR="00234D69">
              <w:rPr>
                <w:rFonts w:ascii="Times New Roman" w:hAnsi="Times New Roman"/>
              </w:rPr>
              <w:t>,</w:t>
            </w:r>
            <w:proofErr w:type="gramEnd"/>
            <w:r w:rsidR="00234D6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update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Test Scenarios and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Times New Roman" w:hAnsi="Times New Roman"/>
              </w:rPr>
              <w:t>Test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Cases.</w:t>
            </w:r>
          </w:p>
          <w:p w14:paraId="1C434CEA" w14:textId="5F187FA6" w:rsidR="00EB24E5" w:rsidRDefault="00EB24E5" w:rsidP="00EB24E5">
            <w:pPr>
              <w:pStyle w:val="Heading2"/>
              <w:numPr>
                <w:ilvl w:val="0"/>
                <w:numId w:val="7"/>
              </w:numPr>
              <w:tabs>
                <w:tab w:val="left" w:pos="1289"/>
              </w:tabs>
              <w:spacing w:before="46" w:line="232" w:lineRule="auto"/>
              <w:ind w:right="489"/>
            </w:pPr>
            <w:r>
              <w:rPr>
                <w:b w:val="0"/>
              </w:rPr>
              <w:t>Performed</w:t>
            </w:r>
            <w:r>
              <w:rPr>
                <w:b w:val="0"/>
                <w:spacing w:val="-6"/>
              </w:rPr>
              <w:t xml:space="preserve"> </w:t>
            </w:r>
            <w:r>
              <w:t>Smoke</w:t>
            </w:r>
            <w:r>
              <w:rPr>
                <w:spacing w:val="-6"/>
              </w:rPr>
              <w:t xml:space="preserve"> </w:t>
            </w:r>
            <w:r>
              <w:t>Testing,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Testing,</w:t>
            </w:r>
            <w:r>
              <w:rPr>
                <w:spacing w:val="-4"/>
              </w:rPr>
              <w:t xml:space="preserve"> </w:t>
            </w:r>
            <w:r>
              <w:t>Integration</w:t>
            </w:r>
            <w:r>
              <w:rPr>
                <w:spacing w:val="-6"/>
              </w:rPr>
              <w:t xml:space="preserve"> </w:t>
            </w:r>
            <w:r>
              <w:t>Testing,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Testing,</w:t>
            </w:r>
            <w:r>
              <w:rPr>
                <w:spacing w:val="-3"/>
              </w:rPr>
              <w:t xml:space="preserve"> </w:t>
            </w:r>
            <w:r>
              <w:t>Regression</w:t>
            </w:r>
            <w:r>
              <w:rPr>
                <w:spacing w:val="-6"/>
              </w:rPr>
              <w:t xml:space="preserve"> </w:t>
            </w:r>
            <w:proofErr w:type="gramStart"/>
            <w:r>
              <w:t>Testing,</w:t>
            </w:r>
            <w:r w:rsidR="00234D69">
              <w:t xml:space="preserve"> </w:t>
            </w:r>
            <w:r>
              <w:rPr>
                <w:spacing w:val="-41"/>
              </w:rPr>
              <w:t xml:space="preserve"> </w:t>
            </w:r>
            <w:proofErr w:type="spellStart"/>
            <w:r>
              <w:t>Adhoc</w:t>
            </w:r>
            <w:proofErr w:type="spellEnd"/>
            <w:proofErr w:type="gramEnd"/>
            <w:r>
              <w:t xml:space="preserve"> testing, Compatibility</w:t>
            </w:r>
            <w:r>
              <w:rPr>
                <w:spacing w:val="-2"/>
              </w:rPr>
              <w:t xml:space="preserve"> </w:t>
            </w:r>
            <w:r>
              <w:t xml:space="preserve">testing </w:t>
            </w:r>
            <w:r>
              <w:rPr>
                <w:b w:val="0"/>
              </w:rPr>
              <w:t>&amp;</w:t>
            </w:r>
            <w:r>
              <w:rPr>
                <w:b w:val="0"/>
                <w:spacing w:val="-1"/>
              </w:rPr>
              <w:t xml:space="preserve"> </w:t>
            </w:r>
            <w:r>
              <w:t>UAT.</w:t>
            </w:r>
          </w:p>
          <w:p w14:paraId="5CEA7097" w14:textId="77777777" w:rsidR="00EB24E5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44"/>
              <w:rPr>
                <w:b/>
                <w:sz w:val="20"/>
              </w:rPr>
            </w:pPr>
            <w:r>
              <w:rPr>
                <w:sz w:val="20"/>
              </w:rPr>
              <w:t>Hands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Defect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tracking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JIRA.</w:t>
            </w:r>
          </w:p>
          <w:p w14:paraId="28EE4AEA" w14:textId="77777777" w:rsidR="00C6512B" w:rsidRPr="00C6512B" w:rsidRDefault="00EB24E5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38"/>
              <w:rPr>
                <w:sz w:val="20"/>
              </w:rPr>
            </w:pPr>
            <w:r>
              <w:rPr>
                <w:b/>
                <w:sz w:val="20"/>
              </w:rPr>
              <w:t>Retest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reopen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closing 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fixed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issues</w:t>
            </w:r>
          </w:p>
          <w:p w14:paraId="58BCC8B9" w14:textId="5BFB273E" w:rsidR="00C6512B" w:rsidRPr="00C6512B" w:rsidRDefault="00C6512B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38"/>
              <w:rPr>
                <w:sz w:val="20"/>
              </w:rPr>
            </w:pPr>
            <w:r>
              <w:rPr>
                <w:b/>
                <w:sz w:val="20"/>
              </w:rPr>
              <w:t xml:space="preserve">Knowledge on </w:t>
            </w:r>
            <w:proofErr w:type="gramStart"/>
            <w:r>
              <w:rPr>
                <w:b/>
                <w:sz w:val="20"/>
              </w:rPr>
              <w:t>RTM( Requ</w:t>
            </w:r>
            <w:r w:rsidR="00234D69">
              <w:rPr>
                <w:b/>
                <w:sz w:val="20"/>
              </w:rPr>
              <w:t>i</w:t>
            </w:r>
            <w:r>
              <w:rPr>
                <w:b/>
                <w:sz w:val="20"/>
              </w:rPr>
              <w:t>rement</w:t>
            </w:r>
            <w:proofErr w:type="gramEnd"/>
            <w:r>
              <w:rPr>
                <w:b/>
                <w:sz w:val="20"/>
              </w:rPr>
              <w:t xml:space="preserve"> trac</w:t>
            </w:r>
            <w:r w:rsidR="00234D69">
              <w:rPr>
                <w:b/>
                <w:sz w:val="20"/>
              </w:rPr>
              <w:t>ea</w:t>
            </w:r>
            <w:r>
              <w:rPr>
                <w:b/>
                <w:sz w:val="20"/>
              </w:rPr>
              <w:t>bility matrix)</w:t>
            </w:r>
          </w:p>
          <w:p w14:paraId="5D6D599E" w14:textId="77777777" w:rsidR="00EB24E5" w:rsidRDefault="00C6512B" w:rsidP="00EB24E5">
            <w:pPr>
              <w:pStyle w:val="ListParagraph"/>
              <w:numPr>
                <w:ilvl w:val="0"/>
                <w:numId w:val="7"/>
              </w:numPr>
              <w:tabs>
                <w:tab w:val="left" w:pos="1289"/>
              </w:tabs>
              <w:spacing w:before="38"/>
              <w:rPr>
                <w:sz w:val="20"/>
              </w:rPr>
            </w:pPr>
            <w:r>
              <w:rPr>
                <w:b/>
                <w:sz w:val="20"/>
              </w:rPr>
              <w:t>Good in writing SQL queries</w:t>
            </w:r>
            <w:r w:rsidR="00EB24E5">
              <w:rPr>
                <w:sz w:val="20"/>
              </w:rPr>
              <w:t>.</w:t>
            </w:r>
          </w:p>
          <w:p w14:paraId="4713D844" w14:textId="77777777" w:rsidR="00C6512B" w:rsidRPr="00C6512B" w:rsidRDefault="00C6512B" w:rsidP="00C6512B">
            <w:pPr>
              <w:tabs>
                <w:tab w:val="left" w:pos="1289"/>
              </w:tabs>
              <w:spacing w:before="38"/>
              <w:ind w:left="360"/>
              <w:rPr>
                <w:sz w:val="20"/>
              </w:rPr>
            </w:pPr>
          </w:p>
          <w:p w14:paraId="5F5C88AF" w14:textId="77777777" w:rsidR="00C6512B" w:rsidRDefault="00C6512B" w:rsidP="00C6512B">
            <w:pPr>
              <w:pStyle w:val="ListParagraph"/>
              <w:tabs>
                <w:tab w:val="left" w:pos="1289"/>
              </w:tabs>
              <w:spacing w:before="38"/>
              <w:ind w:left="720"/>
              <w:rPr>
                <w:sz w:val="20"/>
              </w:rPr>
            </w:pPr>
          </w:p>
          <w:p w14:paraId="7BF4958F" w14:textId="77777777" w:rsidR="002C0B96" w:rsidRPr="00C6512B" w:rsidRDefault="002C0B96" w:rsidP="00C6512B">
            <w:pPr>
              <w:tabs>
                <w:tab w:val="left" w:pos="1289"/>
              </w:tabs>
              <w:spacing w:before="33"/>
              <w:ind w:left="360"/>
              <w:rPr>
                <w:b/>
                <w:sz w:val="20"/>
              </w:rPr>
            </w:pPr>
          </w:p>
        </w:tc>
      </w:tr>
      <w:tr w:rsidR="002C0B96" w14:paraId="564812D1" w14:textId="77777777" w:rsidTr="00811BDF">
        <w:trPr>
          <w:trHeight w:val="549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23FB1105" w14:textId="77777777" w:rsidR="002C0B96" w:rsidRDefault="00000000" w:rsidP="00EC46FF">
            <w:pPr>
              <w:pStyle w:val="TableParagraph"/>
              <w:spacing w:before="112"/>
              <w:ind w:left="141"/>
              <w:rPr>
                <w:b/>
                <w:sz w:val="28"/>
              </w:rPr>
            </w:pPr>
            <w:r>
              <w:rPr>
                <w:b/>
                <w:color w:val="638276"/>
                <w:sz w:val="28"/>
              </w:rPr>
              <w:t>Education</w:t>
            </w:r>
          </w:p>
        </w:tc>
        <w:tc>
          <w:tcPr>
            <w:tcW w:w="7549" w:type="dxa"/>
            <w:tcBorders>
              <w:top w:val="single" w:sz="8" w:space="0" w:color="638276"/>
              <w:left w:val="single" w:sz="18" w:space="0" w:color="638276"/>
            </w:tcBorders>
          </w:tcPr>
          <w:p w14:paraId="71C8AB61" w14:textId="77777777" w:rsidR="00811BDF" w:rsidRDefault="00811BDF" w:rsidP="00811BDF">
            <w:pPr>
              <w:pStyle w:val="TableParagraph"/>
              <w:spacing w:before="1" w:line="247" w:lineRule="exact"/>
              <w:ind w:left="0"/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14:paraId="3A639BC7" w14:textId="77777777" w:rsidR="00811BDF" w:rsidRPr="00811BDF" w:rsidRDefault="00C179C5" w:rsidP="00811BDF">
            <w:pPr>
              <w:pStyle w:val="TableParagraph"/>
              <w:spacing w:before="1" w:line="247" w:lineRule="exact"/>
              <w:ind w:left="0"/>
              <w:rPr>
                <w:b/>
              </w:rPr>
            </w:pPr>
            <w:r>
              <w:rPr>
                <w:b/>
                <w:color w:val="638276"/>
                <w:sz w:val="28"/>
              </w:rPr>
              <w:t xml:space="preserve">  Declaration</w:t>
            </w:r>
          </w:p>
          <w:p w14:paraId="1A5BFEBB" w14:textId="77777777" w:rsidR="00811BDF" w:rsidRDefault="00811BDF" w:rsidP="00CE7D02">
            <w:pPr>
              <w:pStyle w:val="TableParagraph"/>
              <w:spacing w:before="1" w:line="247" w:lineRule="exact"/>
              <w:ind w:left="0"/>
              <w:rPr>
                <w:b/>
              </w:rPr>
            </w:pPr>
          </w:p>
        </w:tc>
      </w:tr>
      <w:tr w:rsidR="002C0B96" w14:paraId="1C057B1B" w14:textId="77777777" w:rsidTr="00811BDF">
        <w:trPr>
          <w:trHeight w:val="1246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2606AF53" w14:textId="77777777" w:rsidR="00C179C5" w:rsidRPr="00C179C5" w:rsidRDefault="00C179C5" w:rsidP="00C179C5">
            <w:pPr>
              <w:pStyle w:val="TableParagraph"/>
              <w:numPr>
                <w:ilvl w:val="0"/>
                <w:numId w:val="3"/>
              </w:numPr>
              <w:tabs>
                <w:tab w:val="left" w:pos="861"/>
                <w:tab w:val="left" w:pos="863"/>
              </w:tabs>
              <w:spacing w:line="237" w:lineRule="auto"/>
              <w:ind w:right="513"/>
              <w:rPr>
                <w:sz w:val="24"/>
                <w:szCs w:val="24"/>
              </w:rPr>
            </w:pPr>
            <w:r w:rsidRPr="00C179C5">
              <w:rPr>
                <w:sz w:val="24"/>
                <w:szCs w:val="24"/>
              </w:rPr>
              <w:t xml:space="preserve">Bachelors of Engineering in of </w:t>
            </w:r>
            <w:r w:rsidRPr="00234D69">
              <w:rPr>
                <w:b/>
                <w:bCs/>
                <w:sz w:val="24"/>
                <w:szCs w:val="24"/>
              </w:rPr>
              <w:t>AMC Engineering college, Bangalore in the year 2021.</w:t>
            </w:r>
          </w:p>
          <w:p w14:paraId="6980BCFF" w14:textId="7999E785" w:rsidR="002C0B96" w:rsidRDefault="00000000" w:rsidP="00EC46FF">
            <w:pPr>
              <w:pStyle w:val="TableParagraph"/>
              <w:numPr>
                <w:ilvl w:val="0"/>
                <w:numId w:val="3"/>
              </w:numPr>
              <w:tabs>
                <w:tab w:val="left" w:pos="861"/>
                <w:tab w:val="left" w:pos="863"/>
              </w:tabs>
              <w:spacing w:before="2"/>
              <w:ind w:right="157"/>
              <w:rPr>
                <w:sz w:val="20"/>
              </w:rPr>
            </w:pPr>
            <w:r w:rsidRPr="00C179C5">
              <w:rPr>
                <w:sz w:val="24"/>
                <w:szCs w:val="24"/>
              </w:rPr>
              <w:t>Certified</w:t>
            </w:r>
            <w:r w:rsidRPr="00C179C5">
              <w:rPr>
                <w:spacing w:val="-5"/>
                <w:sz w:val="24"/>
                <w:szCs w:val="24"/>
              </w:rPr>
              <w:t xml:space="preserve"> </w:t>
            </w:r>
            <w:r w:rsidRPr="00C179C5">
              <w:rPr>
                <w:sz w:val="24"/>
                <w:szCs w:val="24"/>
              </w:rPr>
              <w:t>in</w:t>
            </w:r>
            <w:r w:rsidRPr="00C179C5">
              <w:rPr>
                <w:spacing w:val="-7"/>
                <w:sz w:val="24"/>
                <w:szCs w:val="24"/>
              </w:rPr>
              <w:t xml:space="preserve"> </w:t>
            </w:r>
            <w:r w:rsidRPr="00C179C5">
              <w:rPr>
                <w:sz w:val="24"/>
                <w:szCs w:val="24"/>
              </w:rPr>
              <w:t>software</w:t>
            </w:r>
            <w:r w:rsidRPr="00C179C5"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 w:rsidRPr="00C179C5">
              <w:rPr>
                <w:sz w:val="24"/>
                <w:szCs w:val="24"/>
              </w:rPr>
              <w:t>application</w:t>
            </w:r>
            <w:r w:rsidR="00234D69">
              <w:rPr>
                <w:sz w:val="24"/>
                <w:szCs w:val="24"/>
              </w:rPr>
              <w:t xml:space="preserve"> </w:t>
            </w:r>
            <w:r w:rsidRPr="00C179C5">
              <w:rPr>
                <w:spacing w:val="-47"/>
                <w:sz w:val="24"/>
                <w:szCs w:val="24"/>
              </w:rPr>
              <w:t xml:space="preserve"> </w:t>
            </w:r>
            <w:r w:rsidRPr="00C179C5">
              <w:rPr>
                <w:sz w:val="24"/>
                <w:szCs w:val="24"/>
              </w:rPr>
              <w:t>testing</w:t>
            </w:r>
            <w:proofErr w:type="gramEnd"/>
            <w:r w:rsidRPr="00C179C5">
              <w:rPr>
                <w:sz w:val="24"/>
                <w:szCs w:val="24"/>
              </w:rPr>
              <w:t xml:space="preserve"> from</w:t>
            </w:r>
            <w:r w:rsidRPr="00C179C5">
              <w:rPr>
                <w:spacing w:val="-4"/>
                <w:sz w:val="24"/>
                <w:szCs w:val="24"/>
              </w:rPr>
              <w:t xml:space="preserve"> </w:t>
            </w:r>
            <w:r w:rsidRPr="00234D69">
              <w:rPr>
                <w:b/>
                <w:bCs/>
                <w:sz w:val="24"/>
                <w:szCs w:val="24"/>
              </w:rPr>
              <w:t>Q-Spider</w:t>
            </w:r>
            <w:r w:rsidR="00234D6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549" w:type="dxa"/>
            <w:tcBorders>
              <w:left w:val="single" w:sz="18" w:space="0" w:color="638276"/>
            </w:tcBorders>
          </w:tcPr>
          <w:p w14:paraId="0ADF652C" w14:textId="77777777" w:rsidR="00C179C5" w:rsidRPr="00C179C5" w:rsidRDefault="00C179C5" w:rsidP="00C179C5">
            <w:pPr>
              <w:spacing w:line="273" w:lineRule="auto"/>
              <w:rPr>
                <w:sz w:val="24"/>
                <w:szCs w:val="24"/>
              </w:rPr>
            </w:pPr>
            <w:r>
              <w:t xml:space="preserve">   </w:t>
            </w:r>
            <w:r w:rsidRPr="00C179C5">
              <w:rPr>
                <w:sz w:val="24"/>
                <w:szCs w:val="24"/>
              </w:rPr>
              <w:t xml:space="preserve">I hereby declare that the information furnished above is true and correct to </w:t>
            </w:r>
            <w:r w:rsidR="005656E3">
              <w:rPr>
                <w:sz w:val="24"/>
                <w:szCs w:val="24"/>
              </w:rPr>
              <w:t xml:space="preserve">      </w:t>
            </w:r>
            <w:r w:rsidRPr="00C179C5">
              <w:rPr>
                <w:sz w:val="24"/>
                <w:szCs w:val="24"/>
              </w:rPr>
              <w:t>the best of my knowledge and belief.</w:t>
            </w:r>
          </w:p>
          <w:p w14:paraId="3738F6FE" w14:textId="77777777" w:rsidR="005656E3" w:rsidRDefault="005656E3" w:rsidP="005656E3">
            <w:pPr>
              <w:pStyle w:val="TableParagraph"/>
              <w:spacing w:before="150"/>
              <w:ind w:left="0" w:right="4788"/>
            </w:pPr>
          </w:p>
          <w:p w14:paraId="1F6835FB" w14:textId="77777777" w:rsidR="005656E3" w:rsidRDefault="005656E3" w:rsidP="005656E3">
            <w:pPr>
              <w:pStyle w:val="TableParagraph"/>
              <w:spacing w:before="150"/>
              <w:ind w:left="0" w:right="4788"/>
              <w:rPr>
                <w:sz w:val="24"/>
                <w:szCs w:val="24"/>
              </w:rPr>
            </w:pPr>
            <w:r>
              <w:t xml:space="preserve">    </w:t>
            </w:r>
            <w:r w:rsidRPr="00C179C5">
              <w:rPr>
                <w:sz w:val="24"/>
                <w:szCs w:val="24"/>
              </w:rPr>
              <w:t>Yours faithfully</w:t>
            </w:r>
          </w:p>
          <w:p w14:paraId="7BEBB180" w14:textId="77777777" w:rsidR="005656E3" w:rsidRDefault="005656E3" w:rsidP="005656E3">
            <w:pPr>
              <w:pStyle w:val="TableParagraph"/>
              <w:spacing w:before="150"/>
              <w:ind w:left="0" w:right="4788"/>
            </w:pPr>
            <w:r>
              <w:rPr>
                <w:b/>
              </w:rPr>
              <w:t xml:space="preserve">    (Akarsh Raj J L)</w:t>
            </w:r>
          </w:p>
        </w:tc>
      </w:tr>
      <w:tr w:rsidR="002C0B96" w14:paraId="610E6AC3" w14:textId="77777777" w:rsidTr="00811BDF">
        <w:trPr>
          <w:trHeight w:val="392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19507B2D" w14:textId="77777777" w:rsidR="005F07D8" w:rsidRDefault="005F07D8" w:rsidP="00EC46FF">
            <w:pPr>
              <w:pStyle w:val="TableParagraph"/>
              <w:spacing w:before="57" w:line="317" w:lineRule="exact"/>
              <w:ind w:left="141"/>
              <w:rPr>
                <w:b/>
                <w:color w:val="638276"/>
                <w:sz w:val="28"/>
              </w:rPr>
            </w:pPr>
          </w:p>
          <w:p w14:paraId="3F9221F3" w14:textId="77777777" w:rsidR="002C0B96" w:rsidRDefault="002C0B96" w:rsidP="00120C3B">
            <w:pPr>
              <w:pStyle w:val="TableParagraph"/>
              <w:spacing w:before="57" w:line="317" w:lineRule="exact"/>
              <w:ind w:left="0"/>
              <w:rPr>
                <w:b/>
                <w:sz w:val="28"/>
              </w:rPr>
            </w:pPr>
          </w:p>
        </w:tc>
        <w:tc>
          <w:tcPr>
            <w:tcW w:w="7549" w:type="dxa"/>
            <w:tcBorders>
              <w:left w:val="single" w:sz="18" w:space="0" w:color="638276"/>
            </w:tcBorders>
          </w:tcPr>
          <w:p w14:paraId="642D2E62" w14:textId="77777777" w:rsidR="00C179C5" w:rsidRPr="00C179C5" w:rsidRDefault="00C179C5" w:rsidP="00C179C5">
            <w:pPr>
              <w:spacing w:line="273" w:lineRule="auto"/>
              <w:rPr>
                <w:sz w:val="24"/>
                <w:szCs w:val="24"/>
              </w:rPr>
            </w:pPr>
            <w:r>
              <w:rPr>
                <w:b/>
              </w:rPr>
              <w:t xml:space="preserve">   </w:t>
            </w:r>
          </w:p>
          <w:p w14:paraId="34594DE7" w14:textId="77777777" w:rsidR="002C0B96" w:rsidRDefault="00C179C5" w:rsidP="00CE7D02">
            <w:pPr>
              <w:pStyle w:val="TableParagraph"/>
              <w:spacing w:before="106"/>
              <w:ind w:left="0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  <w:tr w:rsidR="002C0B96" w14:paraId="0399EF2C" w14:textId="77777777" w:rsidTr="00811BDF">
        <w:trPr>
          <w:trHeight w:val="1072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01229E80" w14:textId="77777777" w:rsidR="002C0B96" w:rsidRPr="00120C3B" w:rsidRDefault="002C0B96" w:rsidP="00120C3B">
            <w:pPr>
              <w:pStyle w:val="TableParagraph"/>
              <w:spacing w:before="99"/>
              <w:ind w:left="0"/>
              <w:rPr>
                <w:sz w:val="24"/>
              </w:rPr>
            </w:pPr>
          </w:p>
        </w:tc>
        <w:tc>
          <w:tcPr>
            <w:tcW w:w="7549" w:type="dxa"/>
            <w:tcBorders>
              <w:left w:val="single" w:sz="18" w:space="0" w:color="638276"/>
            </w:tcBorders>
          </w:tcPr>
          <w:p w14:paraId="282737F1" w14:textId="77777777" w:rsidR="002C0B96" w:rsidRDefault="002C0B96" w:rsidP="00CE7D02">
            <w:pPr>
              <w:pStyle w:val="TableParagraph"/>
              <w:tabs>
                <w:tab w:val="left" w:pos="838"/>
                <w:tab w:val="left" w:pos="839"/>
              </w:tabs>
              <w:spacing w:before="1"/>
              <w:ind w:left="0" w:right="596"/>
            </w:pPr>
          </w:p>
        </w:tc>
      </w:tr>
      <w:tr w:rsidR="002C0B96" w14:paraId="37601D04" w14:textId="77777777" w:rsidTr="00811BDF">
        <w:trPr>
          <w:trHeight w:val="83"/>
        </w:trPr>
        <w:tc>
          <w:tcPr>
            <w:tcW w:w="3654" w:type="dxa"/>
            <w:tcBorders>
              <w:right w:val="single" w:sz="18" w:space="0" w:color="638276"/>
            </w:tcBorders>
          </w:tcPr>
          <w:p w14:paraId="43792910" w14:textId="77777777" w:rsidR="002C0B96" w:rsidRDefault="002C0B96" w:rsidP="00EC46FF">
            <w:pPr>
              <w:pStyle w:val="TableParagraph"/>
              <w:ind w:left="0"/>
            </w:pPr>
          </w:p>
        </w:tc>
        <w:tc>
          <w:tcPr>
            <w:tcW w:w="7549" w:type="dxa"/>
            <w:tcBorders>
              <w:left w:val="single" w:sz="18" w:space="0" w:color="638276"/>
              <w:bottom w:val="single" w:sz="8" w:space="0" w:color="638276"/>
            </w:tcBorders>
          </w:tcPr>
          <w:p w14:paraId="1A29243E" w14:textId="77777777" w:rsidR="002C0B96" w:rsidRDefault="002C0B96" w:rsidP="00CE7D02">
            <w:pPr>
              <w:pStyle w:val="TableParagraph"/>
              <w:tabs>
                <w:tab w:val="left" w:pos="838"/>
                <w:tab w:val="left" w:pos="839"/>
              </w:tabs>
              <w:spacing w:before="12"/>
              <w:ind w:left="0" w:right="799"/>
            </w:pPr>
          </w:p>
        </w:tc>
      </w:tr>
    </w:tbl>
    <w:p w14:paraId="7D45E8A8" w14:textId="77777777" w:rsidR="002C0B96" w:rsidRDefault="00E8671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DFB7CCC" wp14:editId="33EFA368">
                <wp:simplePos x="0" y="0"/>
                <wp:positionH relativeFrom="page">
                  <wp:posOffset>457200</wp:posOffset>
                </wp:positionH>
                <wp:positionV relativeFrom="page">
                  <wp:posOffset>9593580</wp:posOffset>
                </wp:positionV>
                <wp:extent cx="6850380" cy="458470"/>
                <wp:effectExtent l="0" t="0" r="0" b="0"/>
                <wp:wrapNone/>
                <wp:docPr id="18085631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380" cy="458470"/>
                        </a:xfrm>
                        <a:prstGeom prst="rect">
                          <a:avLst/>
                        </a:prstGeom>
                        <a:solidFill>
                          <a:srgbClr val="6382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1BAC6" id="Rectangle 2" o:spid="_x0000_s1026" style="position:absolute;margin-left:36pt;margin-top:755.4pt;width:539.4pt;height:36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GB6gEAALUDAAAOAAAAZHJzL2Uyb0RvYy54bWysU9tuGjEQfa/Uf7D8XhYIELpiiSKiVJXS&#10;i5T2Awavd9eq1+OODQv9+o4NIah9q/pieTzj4zlnjld3h96KvaZg0FVyMhpLoZ3C2ri2kt+/Pb5b&#10;ShEiuBosOl3Jow7ybv32zWrwpZ5ih7bWJBjEhXLwlexi9GVRBNXpHsIIvXacbJB6iBxSW9QEA6P3&#10;tpiOx4tiQKo9odIh8OnDKSnXGb9ptIpfmiboKGwlubeYV8rrNq3FegVlS+A7o85twD900YNx/OgF&#10;6gEiiB2Zv6B6owgDNnGksC+waYzSmQOzmYz/YPPcgdeZC4sT/EWm8P9g1ef9s/9KqfXgn1D9CMLh&#10;pgPX6nsiHDoNNT83SUIVgw/l5UIKAl8V2+ET1jxa2EXMGhwa6hMgsxOHLPXxIrU+RKH4cLGcj2+W&#10;PBHFudl8ObvNsyigfLntKcQPGnuRNpUkHmVGh/1TiKkbKF9KcvdoTf1orM0BtduNJbEHHvviZjm9&#10;XWQCTPK6zLpU7DBdOyGmk0wzMUsmCuUW6yOzJDx5h73Omw7plxQD+6aS4ecOSEthPzpW6v1kNktG&#10;y8FsfjvlgK4z2+sMOMVQlYxSnLabeDLnzpNpO35pkkk7vGd1G5OJv3Z1bpa9kfU4+ziZ7zrOVa+/&#10;bf0bAAD//wMAUEsDBBQABgAIAAAAIQBdCASA3AAAAA0BAAAPAAAAZHJzL2Rvd25yZXYueG1sTI/B&#10;TsMwEETvSPyDtZW4USdBoVWIU1VIfAAFcd7GSxwlXqexm4Z8Pc4Jbruzo9k35WG2vZho9K1jBek2&#10;AUFcO91yo+Dz4+1xD8IHZI29Y1LwQx4O1f1diYV2N36n6RQaEUPYF6jAhDAUUvrakEW/dQNxvH27&#10;0WKI69hIPeIthtteZknyLC22HD8YHOjVUN2drlbBYs2CvKNjNrWXr8Vyh3XeKfWwmY8vIALN4c8M&#10;K35Ehyoynd2VtRe9gl0Wq4So52kSO6yONF+n86rtnxKQVSn/t6h+AQAA//8DAFBLAQItABQABgAI&#10;AAAAIQC2gziS/gAAAOEBAAATAAAAAAAAAAAAAAAAAAAAAABbQ29udGVudF9UeXBlc10ueG1sUEsB&#10;Ai0AFAAGAAgAAAAhADj9If/WAAAAlAEAAAsAAAAAAAAAAAAAAAAALwEAAF9yZWxzLy5yZWxzUEsB&#10;Ai0AFAAGAAgAAAAhAAFBAYHqAQAAtQMAAA4AAAAAAAAAAAAAAAAALgIAAGRycy9lMm9Eb2MueG1s&#10;UEsBAi0AFAAGAAgAAAAhAF0IBIDcAAAADQEAAA8AAAAAAAAAAAAAAAAARAQAAGRycy9kb3ducmV2&#10;LnhtbFBLBQYAAAAABAAEAPMAAABNBQAAAAA=&#10;" fillcolor="#638276" stroked="f">
                <w10:wrap anchorx="page" anchory="page"/>
              </v:rect>
            </w:pict>
          </mc:Fallback>
        </mc:AlternateContent>
      </w:r>
    </w:p>
    <w:sectPr w:rsidR="002C0B96">
      <w:type w:val="continuous"/>
      <w:pgSz w:w="12240" w:h="15840"/>
      <w:pgMar w:top="860" w:right="2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703"/>
    <w:multiLevelType w:val="hybridMultilevel"/>
    <w:tmpl w:val="DE54F834"/>
    <w:lvl w:ilvl="0" w:tplc="6B2A97A6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F7C313E">
      <w:numFmt w:val="bullet"/>
      <w:lvlText w:val="•"/>
      <w:lvlJc w:val="left"/>
      <w:pPr>
        <w:ind w:left="2264" w:hanging="360"/>
      </w:pPr>
      <w:rPr>
        <w:lang w:val="en-US" w:eastAsia="en-US" w:bidi="ar-SA"/>
      </w:rPr>
    </w:lvl>
    <w:lvl w:ilvl="2" w:tplc="62F48430">
      <w:numFmt w:val="bullet"/>
      <w:lvlText w:val="•"/>
      <w:lvlJc w:val="left"/>
      <w:pPr>
        <w:ind w:left="3248" w:hanging="360"/>
      </w:pPr>
      <w:rPr>
        <w:lang w:val="en-US" w:eastAsia="en-US" w:bidi="ar-SA"/>
      </w:rPr>
    </w:lvl>
    <w:lvl w:ilvl="3" w:tplc="A6326944">
      <w:numFmt w:val="bullet"/>
      <w:lvlText w:val="•"/>
      <w:lvlJc w:val="left"/>
      <w:pPr>
        <w:ind w:left="4232" w:hanging="360"/>
      </w:pPr>
      <w:rPr>
        <w:lang w:val="en-US" w:eastAsia="en-US" w:bidi="ar-SA"/>
      </w:rPr>
    </w:lvl>
    <w:lvl w:ilvl="4" w:tplc="B6BA89FA">
      <w:numFmt w:val="bullet"/>
      <w:lvlText w:val="•"/>
      <w:lvlJc w:val="left"/>
      <w:pPr>
        <w:ind w:left="5216" w:hanging="360"/>
      </w:pPr>
      <w:rPr>
        <w:lang w:val="en-US" w:eastAsia="en-US" w:bidi="ar-SA"/>
      </w:rPr>
    </w:lvl>
    <w:lvl w:ilvl="5" w:tplc="A5F07464">
      <w:numFmt w:val="bullet"/>
      <w:lvlText w:val="•"/>
      <w:lvlJc w:val="left"/>
      <w:pPr>
        <w:ind w:left="6200" w:hanging="360"/>
      </w:pPr>
      <w:rPr>
        <w:lang w:val="en-US" w:eastAsia="en-US" w:bidi="ar-SA"/>
      </w:rPr>
    </w:lvl>
    <w:lvl w:ilvl="6" w:tplc="BFD6218A">
      <w:numFmt w:val="bullet"/>
      <w:lvlText w:val="•"/>
      <w:lvlJc w:val="left"/>
      <w:pPr>
        <w:ind w:left="7184" w:hanging="360"/>
      </w:pPr>
      <w:rPr>
        <w:lang w:val="en-US" w:eastAsia="en-US" w:bidi="ar-SA"/>
      </w:rPr>
    </w:lvl>
    <w:lvl w:ilvl="7" w:tplc="29445AD0">
      <w:numFmt w:val="bullet"/>
      <w:lvlText w:val="•"/>
      <w:lvlJc w:val="left"/>
      <w:pPr>
        <w:ind w:left="8168" w:hanging="360"/>
      </w:pPr>
      <w:rPr>
        <w:lang w:val="en-US" w:eastAsia="en-US" w:bidi="ar-SA"/>
      </w:rPr>
    </w:lvl>
    <w:lvl w:ilvl="8" w:tplc="37FA00D4">
      <w:numFmt w:val="bullet"/>
      <w:lvlText w:val="•"/>
      <w:lvlJc w:val="left"/>
      <w:pPr>
        <w:ind w:left="9152" w:hanging="360"/>
      </w:pPr>
      <w:rPr>
        <w:lang w:val="en-US" w:eastAsia="en-US" w:bidi="ar-SA"/>
      </w:rPr>
    </w:lvl>
  </w:abstractNum>
  <w:abstractNum w:abstractNumId="1" w15:restartNumberingAfterBreak="0">
    <w:nsid w:val="177063DC"/>
    <w:multiLevelType w:val="hybridMultilevel"/>
    <w:tmpl w:val="6BDEB9C0"/>
    <w:lvl w:ilvl="0" w:tplc="A226379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A69DE2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4E266D18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9CCCE9E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B4CFF2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5" w:tplc="E89C33C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7B529830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7" w:tplc="FAC051E2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8" w:tplc="C60A1FE4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22165D"/>
    <w:multiLevelType w:val="hybridMultilevel"/>
    <w:tmpl w:val="69E8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52E82"/>
    <w:multiLevelType w:val="hybridMultilevel"/>
    <w:tmpl w:val="C8F02C24"/>
    <w:lvl w:ilvl="0" w:tplc="CC7EBBE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524AD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9D6A782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A3F2E63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AC01CE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5" w:tplc="0AA6F04A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DDF466F6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7" w:tplc="6C08C58A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8" w:tplc="C08A1740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92456C"/>
    <w:multiLevelType w:val="hybridMultilevel"/>
    <w:tmpl w:val="E04C7642"/>
    <w:lvl w:ilvl="0" w:tplc="1FFA2B3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124FC4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A4F6FA3E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3" w:tplc="E7EE3B7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4" w:tplc="E1D68A62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5" w:tplc="7B866896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6" w:tplc="D7B0155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EA927F7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8" w:tplc="870A3548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6D166C"/>
    <w:multiLevelType w:val="hybridMultilevel"/>
    <w:tmpl w:val="A2F28AF4"/>
    <w:lvl w:ilvl="0" w:tplc="28E07D34">
      <w:numFmt w:val="bullet"/>
      <w:lvlText w:val="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 w:tplc="9AFC1C60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DBFE3074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3" w:tplc="57641E4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4" w:tplc="1EAE60A4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5" w:tplc="FF36475A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6" w:tplc="C7FE050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65C8496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8" w:tplc="CF604688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616FA2"/>
    <w:multiLevelType w:val="hybridMultilevel"/>
    <w:tmpl w:val="D71A7F62"/>
    <w:lvl w:ilvl="0" w:tplc="6C70A75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4A97C6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1E8C307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BAE2F5CE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666467B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5" w:tplc="220C6F2A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20129260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7" w:tplc="D4B478D8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8" w:tplc="639EFE18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</w:abstractNum>
  <w:num w:numId="1" w16cid:durableId="1542355765">
    <w:abstractNumId w:val="6"/>
  </w:num>
  <w:num w:numId="2" w16cid:durableId="168642929">
    <w:abstractNumId w:val="1"/>
  </w:num>
  <w:num w:numId="3" w16cid:durableId="781807319">
    <w:abstractNumId w:val="4"/>
  </w:num>
  <w:num w:numId="4" w16cid:durableId="126512965">
    <w:abstractNumId w:val="3"/>
  </w:num>
  <w:num w:numId="5" w16cid:durableId="1462379514">
    <w:abstractNumId w:val="5"/>
  </w:num>
  <w:num w:numId="6" w16cid:durableId="1393649666">
    <w:abstractNumId w:val="0"/>
  </w:num>
  <w:num w:numId="7" w16cid:durableId="143944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96"/>
    <w:rsid w:val="00120C3B"/>
    <w:rsid w:val="00234D69"/>
    <w:rsid w:val="002C0B96"/>
    <w:rsid w:val="002D2406"/>
    <w:rsid w:val="00492737"/>
    <w:rsid w:val="005656E3"/>
    <w:rsid w:val="005F07D8"/>
    <w:rsid w:val="006C5BD0"/>
    <w:rsid w:val="00811BDF"/>
    <w:rsid w:val="00C179C5"/>
    <w:rsid w:val="00C6512B"/>
    <w:rsid w:val="00CE7D02"/>
    <w:rsid w:val="00E8671A"/>
    <w:rsid w:val="00EB1002"/>
    <w:rsid w:val="00EB24E5"/>
    <w:rsid w:val="00EC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EA1E"/>
  <w15:docId w15:val="{8AD1CA6F-6E63-447B-848B-3CF5073C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B24E5"/>
    <w:pPr>
      <w:ind w:left="280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8"/>
    </w:pPr>
  </w:style>
  <w:style w:type="character" w:styleId="Hyperlink">
    <w:name w:val="Hyperlink"/>
    <w:basedOn w:val="DefaultParagraphFont"/>
    <w:uiPriority w:val="99"/>
    <w:unhideWhenUsed/>
    <w:rsid w:val="00EC4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6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E5"/>
    <w:rPr>
      <w:rFonts w:ascii="Cambria" w:eastAsia="Cambria" w:hAnsi="Cambria" w:cs="Cambri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1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rshraj7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</dc:creator>
  <cp:lastModifiedBy>Sharath S B</cp:lastModifiedBy>
  <cp:revision>2</cp:revision>
  <dcterms:created xsi:type="dcterms:W3CDTF">2023-08-18T07:20:00Z</dcterms:created>
  <dcterms:modified xsi:type="dcterms:W3CDTF">2023-08-18T07:20:00Z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