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FOUNDATION</w:t>
      </w:r>
    </w:p>
    <w:p>
      <w:pPr>
        <w:pStyle w:val="Heading2"/>
      </w:pPr>
      <w:r>
        <w:t>Emergency-Aware School Bus Tracking and Student Safety System</w:t>
      </w:r>
    </w:p>
    <w:p>
      <w:r>
        <w:br/>
        <w:t>Domain: Emergency Systems</w:t>
        <w:br/>
        <w:br/>
        <w:t>Sub-Domain: Emergency-Aware School Bus Tracking</w:t>
        <w:br/>
        <w:br/>
        <w:t>Problem Statement:</w:t>
        <w:br/>
        <w:t>In many educational institutions, lack of real-time visibility and delayed emergency response in school transportation can lead to serious safety risks. Traditional systems fail to integrate emergency alerts, authority coordination, and transparency for parents, resulting in delayed action during critical situations.</w:t>
        <w:br/>
        <w:br/>
        <w:t>Objectives:</w:t>
        <w:br/>
        <w:t>- Ensure student safety during transportation</w:t>
        <w:br/>
        <w:t>- Reduce emergency response time</w:t>
        <w:br/>
        <w:t>- Provide real-time bus tracking</w:t>
        <w:br/>
        <w:t>- Improve coordination among parents, school administration, and authorities</w:t>
        <w:br/>
        <w:br/>
        <w:t>Stakeholders:</w:t>
        <w:br/>
        <w:t>- Students</w:t>
        <w:br/>
        <w:t>- Parents</w:t>
        <w:br/>
        <w:t>- Bus Drivers</w:t>
        <w:br/>
        <w:t>- School Administration</w:t>
        <w:br/>
        <w:t>- Emergency Authorities</w:t>
        <w:br/>
        <w:br/>
        <w:t>Scope:</w:t>
        <w:br/>
        <w:t>Included:</w:t>
        <w:br/>
        <w:t>- Real-time bus tracking</w:t>
        <w:br/>
        <w:t>- Emergency alerts and notifications</w:t>
        <w:br/>
        <w:t>- Incident logging</w:t>
        <w:br/>
        <w:t>- Cloud-based deployment</w:t>
        <w:br/>
        <w:br/>
        <w:t>Excluded (Future Scope):</w:t>
        <w:br/>
        <w:t>- Physical GPS hardware integration</w:t>
        <w:br/>
        <w:t>- AI-based emergency prediction</w:t>
        <w:br/>
        <w:t>- Video surveillance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