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STELLAR GUARDIAN</w:t>
      </w:r>
    </w:p>
    <w:p>
      <w:pPr>
        <w:jc w:val="center"/>
      </w:pPr>
      <w:r>
        <w:t>A Premium 2D Space Shooter &amp; Computer Graphics Implementation</w:t>
      </w:r>
    </w:p>
    <w:p>
      <w:r>
        <w:br/>
        <w:br/>
        <w:br/>
        <w:br/>
        <w:br/>
      </w:r>
    </w:p>
    <w:p>
      <w:pPr>
        <w:jc w:val="center"/>
      </w:pPr>
      <w:r>
        <w:rPr>
          <w:b/>
          <w:sz w:val="28"/>
        </w:rPr>
        <w:t>Project Report</w:t>
        <w:br/>
        <w:t>Computer Graphics Mini Project</w:t>
        <w:br/>
        <w:t>Academic Year: 2025-26</w:t>
      </w:r>
    </w:p>
    <w:p>
      <w:r>
        <w:br/>
        <w:br/>
        <w:br/>
        <w:br/>
        <w:br/>
        <w:br/>
        <w:br/>
        <w:br/>
        <w:br/>
        <w:br/>
      </w:r>
    </w:p>
    <w:p>
      <w:pPr>
        <w:jc w:val="center"/>
      </w:pPr>
      <w:r>
        <w:t>Prepared By: [Your Name]</w:t>
        <w:br/>
        <w:t>Department of Computer Science</w:t>
      </w:r>
    </w:p>
    <w:p>
      <w:r>
        <w:br w:type="page"/>
      </w:r>
    </w:p>
    <w:p>
      <w:pPr>
        <w:pStyle w:val="Heading1"/>
      </w:pPr>
      <w:r>
        <w:t>Abstract</w:t>
      </w:r>
    </w:p>
    <w:p>
      <w:r>
        <w:t>Stellar Guardian is a vertically-scrolling 2D space shooter developed to bridge the gap between high-level game mechanics and fundamental computer graphics (CG) algorithms. Built using Vanilla JavaScript and the HTML5 Canvas API, the project implements core concepts such as Bresenham's Line Algorithm, AABB Collision Detection, and 2D Matrix Transformations from scratch. The project also includes a reference implementation in Python/Pygame to demonstrate multi-platform logic parity. The result is a performance-optimized, immersive browser experience that satisfies rigorous academic graphics requirements.</w:t>
      </w:r>
    </w:p>
    <w:p>
      <w:pPr>
        <w:pStyle w:val="Heading1"/>
      </w:pPr>
      <w:r>
        <w:t>1. Introduction</w:t>
      </w:r>
    </w:p>
    <w:p>
      <w:r>
        <w:t>Space shooters have been a staple of computer graphics history, representing the evolution of 2D sprite manipulation and collision systems. Stellar Guardian modernizes this genre with a neon-cyberpunk aesthetic and glassmorphism HUD, while maintaining a strict adherence to manual algorithm implementation.</w:t>
      </w:r>
    </w:p>
    <w:p>
      <w:pPr>
        <w:pStyle w:val="Heading2"/>
      </w:pPr>
      <w:r>
        <w:t>1.1 Objectives</w:t>
      </w:r>
    </w:p>
    <w:p>
      <w:pPr>
        <w:pStyle w:val="ListBullet"/>
      </w:pPr>
      <w:r>
        <w:t>To implement Bresenham’s line drawing algorithm for projectile rendering.</w:t>
      </w:r>
    </w:p>
    <w:p>
      <w:pPr>
        <w:pStyle w:val="ListBullet"/>
      </w:pPr>
      <w:r>
        <w:t>To develop a custom 2D transformation pipeline for ship rotations and scaling.</w:t>
      </w:r>
    </w:p>
    <w:p>
      <w:pPr>
        <w:pStyle w:val="ListBullet"/>
      </w:pPr>
      <w:r>
        <w:t>To achieve collision accuracy using Axis-Aligned Bounding Box (AABB) logic.</w:t>
      </w:r>
    </w:p>
    <w:p>
      <w:pPr>
        <w:pStyle w:val="ListBullet"/>
      </w:pPr>
      <w:r>
        <w:t>To provide a seamless cross-platform experience (Desktop/Mobile).</w:t>
      </w:r>
    </w:p>
    <w:p>
      <w:pPr>
        <w:pStyle w:val="Heading1"/>
      </w:pPr>
      <w:r>
        <w:t>2. System Requirements</w:t>
      </w:r>
    </w:p>
    <w:p>
      <w:pPr>
        <w:pStyle w:val="Heading2"/>
      </w:pPr>
      <w:r>
        <w:t>2.1 Software Requirements</w:t>
      </w:r>
    </w:p>
    <w:p>
      <w:pPr>
        <w:pStyle w:val="ListBullet"/>
      </w:pPr>
      <w:r>
        <w:t>Web Browser: Chrome 90+, Firefox 88+, Safari 14+</w:t>
      </w:r>
    </w:p>
    <w:p>
      <w:pPr>
        <w:pStyle w:val="ListBullet"/>
      </w:pPr>
      <w:r>
        <w:t>Backend/Hosting: Vercel Static Hosting</w:t>
      </w:r>
    </w:p>
    <w:p>
      <w:pPr>
        <w:pStyle w:val="ListBullet"/>
      </w:pPr>
      <w:r>
        <w:t>Development Environment: VS Code + Live Server</w:t>
      </w:r>
    </w:p>
    <w:p>
      <w:pPr>
        <w:pStyle w:val="ListBullet"/>
      </w:pPr>
      <w:r>
        <w:t>Python Requirements (Reference Version): Pygame 2.5+, Python 3.9+</w:t>
      </w:r>
    </w:p>
    <w:p>
      <w:pPr>
        <w:pStyle w:val="Heading2"/>
      </w:pPr>
      <w:r>
        <w:t>2.2 Hardware Requirements</w:t>
      </w:r>
    </w:p>
    <w:p>
      <w:pPr>
        <w:pStyle w:val="ListBullet"/>
      </w:pPr>
      <w:r>
        <w:t>CPU: Dual-core 2.0 GHz or higher</w:t>
      </w:r>
    </w:p>
    <w:p>
      <w:pPr>
        <w:pStyle w:val="ListBullet"/>
      </w:pPr>
      <w:r>
        <w:t>RAM: 4 GB Minimum</w:t>
      </w:r>
    </w:p>
    <w:p>
      <w:pPr>
        <w:pStyle w:val="ListBullet"/>
      </w:pPr>
      <w:r>
        <w:t>Resolution: 1280x720 or higher for optimal HUD rendering</w:t>
      </w:r>
    </w:p>
    <w:p>
      <w:pPr>
        <w:pStyle w:val="Heading1"/>
      </w:pPr>
      <w:r>
        <w:t>3. System Design &amp; Architecture</w:t>
      </w:r>
    </w:p>
    <w:p>
      <w:r>
        <w:t>The project follows an Object-Oriented Entity-Component architecture. A central Game Loop orchestrates the flow of data through three distinct phases: Input Processing, State Update, and Frame Rendering.</w:t>
      </w:r>
    </w:p>
    <w:p>
      <w:pPr/>
      <w:r>
        <w:t>[IMAGE PLACEHOLDER: Architecture Diagram showing Game Loop Flow]</w:t>
      </w:r>
    </w:p>
    <w:p>
      <w:pPr>
        <w:pStyle w:val="Heading2"/>
      </w:pPr>
      <w:r>
        <w:t>3.1 Game State Machine</w:t>
      </w:r>
    </w:p>
    <w:p>
      <w:r>
        <w:t>The game transitions between the following states: START_SCREEN, PLAYING, GAME_OVER, and LEADERBOARD. Each state manages its own rendering context and input listeners to ensure high responsiveness.</w:t>
      </w:r>
    </w:p>
    <w:p>
      <w:pPr>
        <w:pStyle w:val="Heading1"/>
      </w:pPr>
      <w:r>
        <w:t>4. Implementation: Core CG Algorithms</w:t>
      </w:r>
    </w:p>
    <w:p>
      <w:pPr>
        <w:pStyle w:val="Heading2"/>
      </w:pPr>
      <w:r>
        <w:t>4.1 Bresenham's Line Algorithm</w:t>
      </w:r>
    </w:p>
    <w:p>
      <w:r>
        <w:t>Instead of using native API calls, all bullets are rendered using a manual implementation of Bresenham's Line Algorithm. This integer-based approach avoids floating-point errors and is used to plot pixels representing the projectile's trajectory.</w:t>
      </w:r>
    </w:p>
    <w:p>
      <w:r>
        <w:t>Derivation: The algorithm calculates an 'Error Term' to determine if the next pixel should be placed at (x+1, y) or (x+1, y+1), ensuring the line stays as close to the true mathematical path as possible.</w:t>
      </w:r>
    </w:p>
    <w:p>
      <w:pPr>
        <w:pStyle w:val="Heading2"/>
      </w:pPr>
      <w:r>
        <w:t>4.2 2D Matrix Transformations</w:t>
      </w:r>
    </w:p>
    <w:p>
      <w:r>
        <w:t>Ship banking (rotational tilt) during movement is achieved via 2D transformation matrices. The pipeline involves four key steps:</w:t>
      </w:r>
    </w:p>
    <w:p>
      <w:pPr>
        <w:pStyle w:val="ListNumber"/>
      </w:pPr>
      <w:r>
        <w:t>Translation to Origin: Subtracting center coordinates of the ship.</w:t>
      </w:r>
    </w:p>
    <w:p>
      <w:pPr>
        <w:pStyle w:val="ListNumber"/>
      </w:pPr>
      <w:r>
        <w:t>Rotation: Applying R = [[cos θ, -sin θ], [sin θ, cos θ]].</w:t>
      </w:r>
    </w:p>
    <w:p>
      <w:pPr>
        <w:pStyle w:val="ListNumber"/>
      </w:pPr>
      <w:r>
        <w:t>Scaling: Increasing or decreasing vertex magnitude.</w:t>
      </w:r>
    </w:p>
    <w:p>
      <w:pPr>
        <w:pStyle w:val="ListNumber"/>
      </w:pPr>
      <w:r>
        <w:t>Translation Back: Adding original coordinates to return to screen position.</w:t>
      </w:r>
    </w:p>
    <w:p>
      <w:pPr>
        <w:pStyle w:val="Heading2"/>
      </w:pPr>
      <w:r>
        <w:t>4.3 AABB Collision Detection</w:t>
      </w:r>
    </w:p>
    <w:p>
      <w:r>
        <w:t>Collision between entities (Player, Bullet, Enemy) is calculated using Axis-Aligned Bounding Box logic. If four overlap conditions are met simultaneously (x-overlap and y-overlap), a collision is triggered.</w:t>
      </w:r>
    </w:p>
    <w:p>
      <w:pPr>
        <w:pStyle w:val="Heading1"/>
      </w:pPr>
      <w:r>
        <w:t>5. External Libraries (Python Version)</w:t>
      </w:r>
    </w:p>
    <w:p>
      <w:r>
        <w:t>While the web version is zero-dependency, the Python reference implementation utilizes:</w:t>
      </w:r>
    </w:p>
    <w:p>
      <w:pPr>
        <w:pStyle w:val="ListBullet"/>
      </w:pPr>
      <w:r>
        <w:t>Pygame: For the underlying SDL-based rendering and event handling.</w:t>
      </w:r>
    </w:p>
    <w:p>
      <w:pPr>
        <w:pStyle w:val="ListBullet"/>
      </w:pPr>
      <w:r>
        <w:t>Sys: For managing system-level exits and resources.</w:t>
      </w:r>
    </w:p>
    <w:p>
      <w:pPr>
        <w:pStyle w:val="ListBullet"/>
      </w:pPr>
      <w:r>
        <w:t>Python-Docx: Used for generating this professional documentation.</w:t>
      </w:r>
    </w:p>
    <w:p>
      <w:pPr>
        <w:pStyle w:val="Heading1"/>
      </w:pPr>
      <w:r>
        <w:t>6. Results &amp; Analysis</w:t>
      </w:r>
    </w:p>
    <w:p>
      <w:r>
        <w:t>The implementation successfully maintains 60 FPS across all tested platforms. The manual CG implementations have been verified for accuracy against standard geometric models.</w:t>
      </w:r>
    </w:p>
    <w:p>
      <w:pPr/>
      <w:r>
        <w:t>[IMAGE PLACEHOLDER: Gameplay Screenshot with Neon HUD]</w:t>
      </w:r>
    </w:p>
    <w:p>
      <w:pPr/>
      <w:r>
        <w:t>[IMAGE PLACEHOLDER: Leaderboard Persistence Proof]</w:t>
      </w:r>
    </w:p>
    <w:p>
      <w:pPr>
        <w:pStyle w:val="Heading1"/>
      </w:pPr>
      <w:r>
        <w:t>7. Conclusion</w:t>
      </w:r>
    </w:p>
    <w:p>
      <w:r>
        <w:t>Stellar Guardian proves that production-level game aesthetics can be achieved using raw computer graphics principles. The project serves as a robust template for further exploration into 3D shaders and advanced spatial partitioning.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