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F17" w:rsidRDefault="00053F17">
      <w:pPr>
        <w:rPr>
          <w:lang w:val="en-US"/>
        </w:rPr>
      </w:pPr>
    </w:p>
    <w:p w:rsidR="00285B08" w:rsidRDefault="00285B08" w:rsidP="00285B08">
      <w:pPr>
        <w:pStyle w:val="Heading1"/>
        <w:rPr>
          <w:b w:val="0"/>
          <w:color w:val="000000" w:themeColor="text1"/>
          <w:sz w:val="40"/>
          <w:szCs w:val="40"/>
          <w:u w:val="single"/>
        </w:rPr>
      </w:pPr>
      <w:hyperlink r:id="rId6" w:history="1">
        <w:r w:rsidRPr="00285B08">
          <w:rPr>
            <w:rStyle w:val="Hyperlink"/>
            <w:b w:val="0"/>
            <w:bCs w:val="0"/>
            <w:color w:val="000000" w:themeColor="text1"/>
            <w:sz w:val="40"/>
            <w:szCs w:val="40"/>
            <w:shd w:val="clear" w:color="auto" w:fill="FFFFFF"/>
          </w:rPr>
          <w:t>AWS-</w:t>
        </w:r>
        <w:proofErr w:type="spellStart"/>
        <w:r w:rsidRPr="00285B08">
          <w:rPr>
            <w:rStyle w:val="Hyperlink"/>
            <w:b w:val="0"/>
            <w:bCs w:val="0"/>
            <w:color w:val="000000" w:themeColor="text1"/>
            <w:sz w:val="40"/>
            <w:szCs w:val="40"/>
            <w:shd w:val="clear" w:color="auto" w:fill="FFFFFF"/>
          </w:rPr>
          <w:t>Config</w:t>
        </w:r>
        <w:proofErr w:type="spellEnd"/>
        <w:r w:rsidRPr="00285B08">
          <w:rPr>
            <w:rStyle w:val="Hyperlink"/>
            <w:b w:val="0"/>
            <w:bCs w:val="0"/>
            <w:color w:val="000000" w:themeColor="text1"/>
            <w:sz w:val="40"/>
            <w:szCs w:val="40"/>
            <w:shd w:val="clear" w:color="auto" w:fill="FFFFFF"/>
          </w:rPr>
          <w:t>-Setup-Lab</w:t>
        </w:r>
      </w:hyperlink>
    </w:p>
    <w:p w:rsidR="00285B08" w:rsidRDefault="00285B08" w:rsidP="00285B08"/>
    <w:p w:rsidR="00285B08" w:rsidRDefault="00285B08" w:rsidP="00285B08">
      <w:pPr>
        <w:rPr>
          <w:rFonts w:ascii="Helvetica" w:hAnsi="Helvetica"/>
          <w:color w:val="1F2328"/>
          <w:shd w:val="clear" w:color="auto" w:fill="FFFFFF"/>
        </w:rPr>
      </w:pPr>
      <w:r>
        <w:rPr>
          <w:rFonts w:ascii="Helvetica" w:hAnsi="Helvetica"/>
          <w:color w:val="1F2328"/>
          <w:shd w:val="clear" w:color="auto" w:fill="FFFFFF"/>
        </w:rPr>
        <w:t xml:space="preserve">AWS </w:t>
      </w:r>
      <w:proofErr w:type="spellStart"/>
      <w:r>
        <w:rPr>
          <w:rFonts w:ascii="Helvetica" w:hAnsi="Helvetica"/>
          <w:color w:val="1F2328"/>
          <w:shd w:val="clear" w:color="auto" w:fill="FFFFFF"/>
        </w:rPr>
        <w:t>Config</w:t>
      </w:r>
      <w:proofErr w:type="spellEnd"/>
      <w:r>
        <w:rPr>
          <w:rFonts w:ascii="Helvetica" w:hAnsi="Helvetica"/>
          <w:color w:val="1F2328"/>
          <w:shd w:val="clear" w:color="auto" w:fill="FFFFFF"/>
        </w:rPr>
        <w:t xml:space="preserve"> is a service that enables you to assess, audit, and evaluate the configurations of </w:t>
      </w:r>
      <w:proofErr w:type="spellStart"/>
      <w:r>
        <w:rPr>
          <w:rFonts w:ascii="Helvetica" w:hAnsi="Helvetica"/>
          <w:color w:val="1F2328"/>
          <w:shd w:val="clear" w:color="auto" w:fill="FFFFFF"/>
        </w:rPr>
        <w:t>yourAWS</w:t>
      </w:r>
      <w:proofErr w:type="spellEnd"/>
      <w:r>
        <w:rPr>
          <w:rFonts w:ascii="Helvetica" w:hAnsi="Helvetica"/>
          <w:color w:val="1F2328"/>
          <w:shd w:val="clear" w:color="auto" w:fill="FFFFFF"/>
        </w:rPr>
        <w:t xml:space="preserve"> resources, providing a detailed inventory and configuration history for compliance and security analysis.</w:t>
      </w:r>
    </w:p>
    <w:p w:rsidR="00285B08" w:rsidRDefault="00285B08" w:rsidP="00285B08">
      <w:pPr>
        <w:rPr>
          <w:rFonts w:ascii="Helvetica" w:hAnsi="Helvetica"/>
          <w:color w:val="1F2328"/>
          <w:shd w:val="clear" w:color="auto" w:fill="FFFFFF"/>
        </w:rPr>
      </w:pPr>
    </w:p>
    <w:p w:rsidR="00285B08" w:rsidRDefault="00285B08" w:rsidP="00285B08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This section will guide you to: </w:t>
      </w:r>
    </w:p>
    <w:p w:rsidR="00285B08" w:rsidRDefault="00285B08" w:rsidP="00285B08">
      <w:pPr>
        <w:numPr>
          <w:ilvl w:val="0"/>
          <w:numId w:val="1"/>
        </w:numPr>
        <w:spacing w:after="0"/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Set up AWS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using console</w:t>
      </w:r>
    </w:p>
    <w:p w:rsidR="00285B08" w:rsidRDefault="00285B08" w:rsidP="00285B08">
      <w:pPr>
        <w:ind w:left="720"/>
        <w:rPr>
          <w:rFonts w:ascii="Open Sans" w:eastAsia="Open Sans" w:hAnsi="Open Sans" w:cs="Open Sans"/>
          <w:color w:val="404040"/>
          <w:sz w:val="24"/>
          <w:szCs w:val="24"/>
        </w:rPr>
      </w:pPr>
    </w:p>
    <w:p w:rsidR="00285B08" w:rsidRDefault="00285B08" w:rsidP="00285B08">
      <w:pPr>
        <w:rPr>
          <w:rFonts w:ascii="Open Sans" w:eastAsia="Open Sans" w:hAnsi="Open Sans" w:cs="Open Sans"/>
          <w:color w:val="404040"/>
          <w:sz w:val="24"/>
          <w:szCs w:val="24"/>
        </w:rPr>
      </w:pPr>
      <w:bookmarkStart w:id="0" w:name="_heading=h.gjdgxs"/>
      <w:bookmarkEnd w:id="0"/>
      <w:r>
        <w:rPr>
          <w:rFonts w:ascii="Open Sans" w:eastAsia="Open Sans" w:hAnsi="Open Sans" w:cs="Open Sans"/>
          <w:color w:val="404040"/>
          <w:sz w:val="24"/>
          <w:szCs w:val="24"/>
        </w:rPr>
        <w:t>This lab has one subsection, namely:</w:t>
      </w:r>
    </w:p>
    <w:p w:rsidR="00285B08" w:rsidRDefault="00285B08" w:rsidP="00285B08">
      <w:pPr>
        <w:rPr>
          <w:rFonts w:ascii="Open Sans" w:eastAsia="Open Sans" w:hAnsi="Open Sans" w:cs="Open Sans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2.9.1 Setting up AWS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using console</w:t>
      </w:r>
    </w:p>
    <w:p w:rsidR="00285B08" w:rsidRDefault="00285B08" w:rsidP="00285B08">
      <w:pPr>
        <w:rPr>
          <w:rFonts w:ascii="Open Sans" w:eastAsia="Open Sans" w:hAnsi="Open Sans" w:cs="Open Sans"/>
          <w:color w:val="404040"/>
          <w:sz w:val="24"/>
          <w:szCs w:val="24"/>
        </w:rPr>
      </w:pPr>
    </w:p>
    <w:p w:rsidR="00285B08" w:rsidRDefault="00285B08" w:rsidP="00285B08">
      <w:pPr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404040"/>
          <w:sz w:val="24"/>
          <w:szCs w:val="24"/>
        </w:rPr>
        <w:t xml:space="preserve">Step 2.9.1: </w:t>
      </w:r>
      <w:r>
        <w:rPr>
          <w:rFonts w:ascii="Open Sans" w:eastAsia="Open Sans" w:hAnsi="Open Sans" w:cs="Open Sans"/>
          <w:color w:val="404040"/>
          <w:sz w:val="24"/>
          <w:szCs w:val="24"/>
        </w:rPr>
        <w:t xml:space="preserve">Setting up AWS </w:t>
      </w:r>
      <w:proofErr w:type="spellStart"/>
      <w:r>
        <w:rPr>
          <w:rFonts w:ascii="Open Sans" w:eastAsia="Open Sans" w:hAnsi="Open Sans" w:cs="Open Sans"/>
          <w:color w:val="404040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404040"/>
          <w:sz w:val="24"/>
          <w:szCs w:val="24"/>
        </w:rPr>
        <w:t xml:space="preserve"> using console</w:t>
      </w:r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Sign in to the AWS Management Console, and open the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Console at </w:t>
      </w:r>
      <w:hyperlink r:id="rId7" w:history="1">
        <w:r>
          <w:rPr>
            <w:rStyle w:val="Hyperlink"/>
            <w:rFonts w:ascii="Open Sans" w:eastAsia="Open Sans" w:hAnsi="Open Sans" w:cs="Open Sans"/>
            <w:color w:val="1155CC"/>
            <w:sz w:val="24"/>
            <w:szCs w:val="24"/>
          </w:rPr>
          <w:t>https://console.aws.amazon.com/config/</w:t>
        </w:r>
      </w:hyperlink>
    </w:p>
    <w:p w:rsidR="00285B08" w:rsidRDefault="00285B08" w:rsidP="00285B08">
      <w:r>
        <w:rPr>
          <w:rFonts w:ascii="Open Sans" w:eastAsia="Open Sans" w:hAnsi="Open Sans" w:cs="Open Sans"/>
          <w:color w:val="16191F"/>
          <w:sz w:val="24"/>
          <w:szCs w:val="24"/>
        </w:rPr>
        <w:t xml:space="preserve">If this is your first time, note that the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page looks like this:</w:t>
      </w:r>
      <w:r>
        <w:rPr>
          <w:rFonts w:ascii="Open Sans" w:eastAsia="Open Sans" w:hAnsi="Open Sans" w:cs="Open Sans"/>
          <w:color w:val="16191F"/>
          <w:sz w:val="24"/>
          <w:szCs w:val="24"/>
        </w:rPr>
        <w:br/>
      </w:r>
    </w:p>
    <w:p w:rsidR="00285B08" w:rsidRDefault="00285B08" w:rsidP="00285B08">
      <w:r>
        <w:rPr>
          <w:noProof/>
          <w:lang w:eastAsia="en-IN"/>
        </w:rPr>
        <w:drawing>
          <wp:inline distT="0" distB="0" distL="0" distR="0" wp14:anchorId="7E4DD170" wp14:editId="6CAC8DDE">
            <wp:extent cx="5731510" cy="3833253"/>
            <wp:effectExtent l="0" t="0" r="2540" b="0"/>
            <wp:docPr id="98" name="image3.png" descr="&#10;            The AWS Config getting started page provides an overview of the service.&#10;         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3.png" descr="&#10;            The AWS Config getting started page provides an overview of the service.&#10;          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5B08" w:rsidRDefault="00285B08" w:rsidP="00285B08"/>
    <w:p w:rsidR="00D26483" w:rsidRDefault="00D26483" w:rsidP="00285B08">
      <w:bookmarkStart w:id="1" w:name="_GoBack"/>
      <w:bookmarkEnd w:id="1"/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Choose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Get Started Now</w:t>
      </w:r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On the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Settings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page,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Resource types to record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, specify all the resource types you want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to record.</w:t>
      </w:r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Amazon S3 Bucket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, choose the Amazon S3 bucket to which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will send configuration history and configuration snapshot files</w:t>
      </w:r>
      <w:r>
        <w:rPr>
          <w:rFonts w:ascii="Open Sans" w:eastAsia="Open Sans" w:hAnsi="Open Sans" w:cs="Open Sans"/>
          <w:color w:val="16191F"/>
          <w:sz w:val="24"/>
          <w:szCs w:val="24"/>
        </w:rPr>
        <w:tab/>
      </w:r>
    </w:p>
    <w:p w:rsidR="00285B08" w:rsidRDefault="00285B08" w:rsidP="00285B08"/>
    <w:p w:rsidR="00285B08" w:rsidRDefault="00285B08" w:rsidP="00285B08">
      <w:pPr>
        <w:numPr>
          <w:ilvl w:val="1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Create a new bucket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Bucket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type a name for your Amazon S3 bucket</w:t>
      </w:r>
    </w:p>
    <w:p w:rsidR="00285B08" w:rsidRDefault="00285B08" w:rsidP="00285B08">
      <w:pPr>
        <w:numPr>
          <w:ilvl w:val="1"/>
          <w:numId w:val="2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Choose a bucket from your account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Bucket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choose your preferred bucket</w:t>
      </w:r>
    </w:p>
    <w:p w:rsidR="00285B08" w:rsidRDefault="00285B08" w:rsidP="00285B08">
      <w:pPr>
        <w:numPr>
          <w:ilvl w:val="1"/>
          <w:numId w:val="2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Choose a bucket from another account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Bucket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type the name of the bucket you have chosen</w:t>
      </w:r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Amazon SNS Topic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, choose whether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streams information by selecting the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Stream configuration changes and notifications to an Amazon SNS topic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.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sends notifications such as configuration history delivery, configuration snapshot delivery, and compliance.</w:t>
      </w:r>
    </w:p>
    <w:p w:rsidR="00285B08" w:rsidRDefault="00285B08" w:rsidP="00285B08">
      <w:pPr>
        <w:numPr>
          <w:ilvl w:val="0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If you chose to have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stream to an Amazon SNS topic, choose the target topic</w:t>
      </w:r>
    </w:p>
    <w:p w:rsidR="00285B08" w:rsidRDefault="00285B08" w:rsidP="00285B08">
      <w:pPr>
        <w:numPr>
          <w:ilvl w:val="1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Create a new topic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Topic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type a name for your SNS topic</w:t>
      </w:r>
    </w:p>
    <w:p w:rsidR="00285B08" w:rsidRDefault="00285B08" w:rsidP="00285B08">
      <w:pPr>
        <w:numPr>
          <w:ilvl w:val="1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Choose a topic from your account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Topic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select your preferred topic</w:t>
      </w:r>
    </w:p>
    <w:p w:rsidR="00285B08" w:rsidRDefault="00285B08" w:rsidP="00285B08">
      <w:pPr>
        <w:numPr>
          <w:ilvl w:val="1"/>
          <w:numId w:val="2"/>
        </w:numPr>
        <w:shd w:val="clear" w:color="auto" w:fill="FFFFFF"/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Choose a topic from another account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Topic ARN</w:t>
      </w:r>
      <w:r>
        <w:rPr>
          <w:rFonts w:ascii="Open Sans" w:eastAsia="Open Sans" w:hAnsi="Open Sans" w:cs="Open Sans"/>
          <w:color w:val="16191F"/>
          <w:sz w:val="24"/>
          <w:szCs w:val="24"/>
        </w:rPr>
        <w:t>, type the Amazon Resource Name (ARN) of the topic</w:t>
      </w:r>
    </w:p>
    <w:p w:rsidR="00285B08" w:rsidRDefault="00285B08" w:rsidP="00285B08">
      <w:pPr>
        <w:shd w:val="clear" w:color="auto" w:fill="FFFFFF"/>
        <w:spacing w:after="0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285B08" w:rsidRDefault="00285B08" w:rsidP="00285B08">
      <w:pPr>
        <w:shd w:val="clear" w:color="auto" w:fill="FFFFFF"/>
        <w:spacing w:after="0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285B08" w:rsidRDefault="00285B08" w:rsidP="00285B08">
      <w:pPr>
        <w:shd w:val="clear" w:color="auto" w:fill="FFFFFF"/>
        <w:spacing w:after="0"/>
        <w:ind w:left="720"/>
        <w:rPr>
          <w:rFonts w:ascii="Open Sans" w:eastAsia="Open Sans" w:hAnsi="Open Sans" w:cs="Open Sans"/>
          <w:color w:val="16191F"/>
          <w:sz w:val="24"/>
          <w:szCs w:val="24"/>
        </w:rPr>
      </w:pPr>
    </w:p>
    <w:p w:rsidR="00285B08" w:rsidRDefault="00285B08" w:rsidP="00285B08">
      <w:pPr>
        <w:numPr>
          <w:ilvl w:val="0"/>
          <w:numId w:val="3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>For the AWS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b/>
          <w:color w:val="16191F"/>
          <w:sz w:val="24"/>
          <w:szCs w:val="24"/>
        </w:rPr>
        <w:t xml:space="preserve"> role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, choose the IAM role that permits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record configuration information and send this information to Amazon S3 and Amazon SNS</w:t>
      </w:r>
    </w:p>
    <w:p w:rsidR="00285B08" w:rsidRDefault="00285B08" w:rsidP="00285B08">
      <w:pPr>
        <w:numPr>
          <w:ilvl w:val="1"/>
          <w:numId w:val="3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Create a role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creates a role that has the required permissions.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Role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, you can customize the name that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creates</w:t>
      </w:r>
    </w:p>
    <w:p w:rsidR="00285B08" w:rsidRDefault="00285B08" w:rsidP="00285B08">
      <w:pPr>
        <w:numPr>
          <w:ilvl w:val="1"/>
          <w:numId w:val="3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b/>
          <w:color w:val="16191F"/>
          <w:sz w:val="24"/>
          <w:szCs w:val="24"/>
        </w:rPr>
        <w:t>Choose a role from your account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: For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Role name</w:t>
      </w:r>
      <w:r>
        <w:rPr>
          <w:rFonts w:ascii="Open Sans" w:eastAsia="Open Sans" w:hAnsi="Open Sans" w:cs="Open Sans"/>
          <w:color w:val="16191F"/>
          <w:sz w:val="24"/>
          <w:szCs w:val="24"/>
        </w:rPr>
        <w:t>, choose an IAM role in your account</w:t>
      </w:r>
    </w:p>
    <w:p w:rsidR="00285B08" w:rsidRDefault="00285B08" w:rsidP="00285B08">
      <w:pPr>
        <w:numPr>
          <w:ilvl w:val="0"/>
          <w:numId w:val="3"/>
        </w:numPr>
        <w:spacing w:after="0"/>
        <w:rPr>
          <w:rFonts w:ascii="Open Sans" w:eastAsia="Open Sans" w:hAnsi="Open Sans" w:cs="Open Sans"/>
          <w:color w:val="16191F"/>
          <w:sz w:val="24"/>
          <w:szCs w:val="24"/>
        </w:rPr>
      </w:pP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If you are setting up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in a region that supports rules, choose </w:t>
      </w:r>
      <w:proofErr w:type="gramStart"/>
      <w:r>
        <w:rPr>
          <w:rFonts w:ascii="Open Sans" w:eastAsia="Open Sans" w:hAnsi="Open Sans" w:cs="Open Sans"/>
          <w:b/>
          <w:color w:val="16191F"/>
          <w:sz w:val="24"/>
          <w:szCs w:val="24"/>
        </w:rPr>
        <w:t>Next</w:t>
      </w:r>
      <w:proofErr w:type="gram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. Otherwise, choose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Save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. AWS </w:t>
      </w:r>
      <w:proofErr w:type="spellStart"/>
      <w:r>
        <w:rPr>
          <w:rFonts w:ascii="Open Sans" w:eastAsia="Open Sans" w:hAnsi="Open Sans" w:cs="Open Sans"/>
          <w:color w:val="16191F"/>
          <w:sz w:val="24"/>
          <w:szCs w:val="24"/>
        </w:rPr>
        <w:t>Config</w:t>
      </w:r>
      <w:proofErr w:type="spellEnd"/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displays the </w:t>
      </w:r>
      <w:r>
        <w:rPr>
          <w:rFonts w:ascii="Open Sans" w:eastAsia="Open Sans" w:hAnsi="Open Sans" w:cs="Open Sans"/>
          <w:b/>
          <w:color w:val="16191F"/>
          <w:sz w:val="24"/>
          <w:szCs w:val="24"/>
        </w:rPr>
        <w:t>Resource inventory</w:t>
      </w:r>
      <w:r>
        <w:rPr>
          <w:rFonts w:ascii="Open Sans" w:eastAsia="Open Sans" w:hAnsi="Open Sans" w:cs="Open Sans"/>
          <w:color w:val="16191F"/>
          <w:sz w:val="24"/>
          <w:szCs w:val="24"/>
        </w:rPr>
        <w:t xml:space="preserve"> page.</w:t>
      </w:r>
    </w:p>
    <w:p w:rsidR="00285B08" w:rsidRPr="00285B08" w:rsidRDefault="00285B08" w:rsidP="00285B08"/>
    <w:sectPr w:rsidR="00285B08" w:rsidRPr="00285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Device Font 10cp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Device Font 10cp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altName w:val="Device Font 10cpi"/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Device Font 10cp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B423C"/>
    <w:multiLevelType w:val="multilevel"/>
    <w:tmpl w:val="67D4B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6B00C8A"/>
    <w:multiLevelType w:val="multilevel"/>
    <w:tmpl w:val="7410F51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29435ED"/>
    <w:multiLevelType w:val="multilevel"/>
    <w:tmpl w:val="E8EE7F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B08"/>
    <w:rsid w:val="00053F17"/>
    <w:rsid w:val="00285B08"/>
    <w:rsid w:val="00D2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285B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B0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B08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285B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B0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B08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1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console.aws.amazon.com/confi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rda-Ekbote/AWS-Config-Setup-Lab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2</cp:revision>
  <dcterms:created xsi:type="dcterms:W3CDTF">2026-04-07T05:35:00Z</dcterms:created>
  <dcterms:modified xsi:type="dcterms:W3CDTF">2026-04-07T05:39:00Z</dcterms:modified>
</cp:coreProperties>
</file>